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950A" w14:textId="77777777" w:rsidR="00E75968" w:rsidRDefault="007304C7" w:rsidP="007304C7">
      <w:pPr>
        <w:pStyle w:val="NoSpacing"/>
        <w:rPr>
          <w:rStyle w:val="Heading1Char"/>
          <w:b/>
          <w:bCs/>
        </w:rPr>
      </w:pPr>
      <w:r>
        <w:t xml:space="preserve">Meta Description: </w:t>
      </w:r>
      <w:r w:rsidRPr="007304C7">
        <w:t>Learn how AI features affect software development cost through data, model strategy, integrations, evaluation, security, operating costs, and AI ROI.</w:t>
      </w:r>
      <w:r>
        <w:br/>
      </w:r>
      <w:r>
        <w:br/>
      </w:r>
    </w:p>
    <w:p w14:paraId="4CF4E418" w14:textId="77777777" w:rsidR="00E75968" w:rsidRDefault="00E75968" w:rsidP="007304C7">
      <w:pPr>
        <w:pStyle w:val="NoSpacing"/>
        <w:rPr>
          <w:rStyle w:val="Heading1Char"/>
          <w:b/>
          <w:bCs/>
        </w:rPr>
      </w:pPr>
    </w:p>
    <w:p w14:paraId="5B5BFB49" w14:textId="35425648" w:rsidR="00037B1C" w:rsidRPr="00D65AD7" w:rsidRDefault="00037B1C" w:rsidP="007304C7">
      <w:pPr>
        <w:pStyle w:val="NoSpacing"/>
      </w:pPr>
      <w:r w:rsidRPr="007304C7">
        <w:rPr>
          <w:rStyle w:val="Heading1Char"/>
          <w:b/>
          <w:bCs/>
        </w:rPr>
        <w:t>How Do AI Features Affect Software Development Cost?</w:t>
      </w:r>
    </w:p>
    <w:p w14:paraId="72C3F3A9" w14:textId="77777777" w:rsidR="00037B1C" w:rsidRPr="00D65AD7" w:rsidRDefault="00037B1C" w:rsidP="00037B1C">
      <w:r w:rsidRPr="00D65AD7">
        <w:t>The cost of adding AI features to software depends on the type of AI capability, data readiness, model strategy, system integrations, evaluation requirements, security controls, and expected production usage.</w:t>
      </w:r>
    </w:p>
    <w:p w14:paraId="626799EC" w14:textId="77777777" w:rsidR="00037B1C" w:rsidRPr="00D65AD7" w:rsidRDefault="00037B1C" w:rsidP="00037B1C">
      <w:r w:rsidRPr="00D65AD7">
        <w:t>In one Optimize Tech Studio customer-support project for a U.S. SaaS business, a basic model API implementation was estimated at approximately $12,000 and 80 engineering hours, while a production RAG implementation for the same use case was estimated at approximately $33,000 and 220 engineering hours. These figures are examples from one defined project, not universal AI development cost benchmarks.</w:t>
      </w:r>
    </w:p>
    <w:p w14:paraId="3B88D291" w14:textId="77777777" w:rsidR="00037B1C" w:rsidRPr="00D65AD7" w:rsidRDefault="00037B1C" w:rsidP="00037B1C">
      <w:r w:rsidRPr="00D65AD7">
        <w:t>The model or API price represents only one part of AI software development cost. The full cost can include application engineering, data preparation, retrieval infrastructure, integrations, testing and evaluation, security controls, deployment, monitoring, and ongoing support. After launch, recurring costs can also include inference, compute, embeddings, storage, human review, and continued evaluation.</w:t>
      </w:r>
    </w:p>
    <w:p w14:paraId="0B02EABB" w14:textId="77777777" w:rsidR="00037B1C" w:rsidRPr="00D65AD7" w:rsidRDefault="00037B1C" w:rsidP="0084367B">
      <w:pPr>
        <w:pStyle w:val="Heading2"/>
      </w:pPr>
      <w:r w:rsidRPr="00D65AD7">
        <w:t>What Factors Affect AI Software Development Cost?</w:t>
      </w:r>
    </w:p>
    <w:p w14:paraId="1FE400E9" w14:textId="77777777" w:rsidR="001B0153" w:rsidRPr="001B0153" w:rsidRDefault="001B0153" w:rsidP="001B0153">
      <w:r w:rsidRPr="001B0153">
        <w:t>AI cost grows when the capability requires additional work beyond model access. Important cost areas include data preparation, system integration, retrieval infrastructure, evaluation, production controls, monitoring, and recurring usage. The amount of work in each area depends on the architecture required for the specific use case.</w:t>
      </w:r>
    </w:p>
    <w:p w14:paraId="1D7E8ADA" w14:textId="77777777" w:rsidR="004C6B83" w:rsidRPr="004C6B83" w:rsidRDefault="004C6B83" w:rsidP="004C6B83">
      <w:r w:rsidRPr="004C6B83">
        <w:t>In one Optimize Tech Studio customer-support project for a U.S. SaaS business, the same support-assistant use case produced very different implementation scopes.</w:t>
      </w:r>
    </w:p>
    <w:p w14:paraId="1AA18DB6" w14:textId="77777777" w:rsidR="004C6B83" w:rsidRPr="004C6B83" w:rsidRDefault="004C6B83" w:rsidP="004C6B83">
      <w:r w:rsidRPr="004C6B83">
        <w:t>A basic model API implementation required approximately 80 engineering hours and was estimated at about $12,000. A production RAG implementation required approximately 220 engineering hours and was estimated at about $33,000.</w:t>
      </w:r>
    </w:p>
    <w:p w14:paraId="42C641A7" w14:textId="77777777" w:rsidR="004C6B83" w:rsidRPr="004C6B83" w:rsidRDefault="004C6B83" w:rsidP="004C6B83">
      <w:r w:rsidRPr="004C6B83">
        <w:t>The additional 140 engineering hours were concentrated in work that did not exist in the basic API implementation, including preparation of approximately 3,500 support and product documents, document ingestion and retrieval pipelines, vector storage, 150 retrieval evaluation cases, and testing against outdated, duplicated, incomplete, or conflicting source information.</w:t>
      </w:r>
    </w:p>
    <w:p w14:paraId="4AD188E5" w14:textId="77777777" w:rsidR="004C6B83" w:rsidRPr="004C6B83" w:rsidRDefault="004C6B83" w:rsidP="004C6B83">
      <w:r w:rsidRPr="004C6B83">
        <w:lastRenderedPageBreak/>
        <w:t>In this project, the approximately $21,000 difference came mainly from data preparation, retrieval architecture, evaluation, and production controls rather than access to the language model itself.</w:t>
      </w:r>
    </w:p>
    <w:p w14:paraId="637DA23D" w14:textId="77777777" w:rsidR="004C6B83" w:rsidRPr="004C6B83" w:rsidRDefault="004C6B83" w:rsidP="004C6B83">
      <w:r w:rsidRPr="004C6B83">
        <w:t>This shows why AI cost should be estimated from the engineering work required behind the feature, rather than from model or API pricing alone.</w:t>
      </w:r>
    </w:p>
    <w:p w14:paraId="387F56A0" w14:textId="77777777" w:rsidR="002E66B4" w:rsidRPr="00D65AD7" w:rsidRDefault="002E66B4"/>
    <w:p w14:paraId="6A21FB70" w14:textId="77777777" w:rsidR="001E7CC0" w:rsidRPr="00D65AD7" w:rsidRDefault="001E7CC0"/>
    <w:p w14:paraId="10FE33E2" w14:textId="77777777" w:rsidR="001E7CC0" w:rsidRPr="00D65AD7" w:rsidRDefault="001E7CC0"/>
    <w:p w14:paraId="74B3F8BA" w14:textId="77777777" w:rsidR="001E7CC0" w:rsidRPr="00D65AD7" w:rsidRDefault="001E7CC0"/>
    <w:p w14:paraId="11DF4B78" w14:textId="77777777" w:rsidR="001E7CC0" w:rsidRPr="00D65AD7" w:rsidRDefault="001E7CC0"/>
    <w:p w14:paraId="5CAEC563" w14:textId="77777777" w:rsidR="001E7CC0" w:rsidRPr="00D65AD7" w:rsidRDefault="001E7CC0"/>
    <w:p w14:paraId="0B990662" w14:textId="77777777" w:rsidR="001E7CC0" w:rsidRPr="00D65AD7" w:rsidRDefault="001E7CC0" w:rsidP="0084367B">
      <w:pPr>
        <w:pStyle w:val="Heading2"/>
      </w:pPr>
      <w:r w:rsidRPr="00D65AD7">
        <w:t>Which AI Features Affect Software Development Cost the Most?</w:t>
      </w:r>
    </w:p>
    <w:p w14:paraId="6801B928" w14:textId="508C24E8" w:rsidR="001B0153" w:rsidRPr="001B0153" w:rsidRDefault="00031B9B" w:rsidP="001B0153">
      <w:r w:rsidRPr="00D65AD7">
        <w:t>A</w:t>
      </w:r>
      <w:r w:rsidR="001B0153" w:rsidRPr="001B0153">
        <w:t>I features increase cost most when the user-facing capability depends on substantial work behind the interface.</w:t>
      </w:r>
    </w:p>
    <w:p w14:paraId="2529323D" w14:textId="77777777" w:rsidR="001B0153" w:rsidRPr="001B0153" w:rsidRDefault="001B0153" w:rsidP="001B0153">
      <w:r w:rsidRPr="001B0153">
        <w:t>An internal AI assistant may look like a simple chat feature while requiring company-data access, retrieval infrastructure, permissions, evaluation workflows, monitoring, and ongoing data updates.</w:t>
      </w:r>
    </w:p>
    <w:p w14:paraId="3879078E" w14:textId="77777777" w:rsidR="001B0153" w:rsidRPr="001B0153" w:rsidRDefault="001B0153" w:rsidP="001B0153">
      <w:r w:rsidRPr="001B0153">
        <w:t>The largest increases tend to come from combinations of requirements. A RAG assistant can combine data preparation, retrieval, model usage, evaluation, permissions, and monitoring. An AI agent can add APIs, workflow state, retries, approvals, and observability.</w:t>
      </w:r>
    </w:p>
    <w:p w14:paraId="1623B1AC" w14:textId="77777777" w:rsidR="001B0153" w:rsidRPr="001B0153" w:rsidRDefault="001B0153" w:rsidP="001B0153">
      <w:r w:rsidRPr="001B0153">
        <w:t>Businesses should compare AI capabilities according to the engineering and operating requirements behind them rather than the name of the user-facing feature.</w:t>
      </w:r>
    </w:p>
    <w:p w14:paraId="77067A6A" w14:textId="15DC1F27" w:rsidR="001E7CC0" w:rsidRPr="00D65AD7" w:rsidRDefault="001E7CC0" w:rsidP="001E7CC0">
      <w:r w:rsidRPr="00D65AD7">
        <w:t xml:space="preserve">An </w:t>
      </w:r>
      <w:hyperlink r:id="rId5" w:history="1">
        <w:r w:rsidRPr="00D65AD7">
          <w:rPr>
            <w:rStyle w:val="Hyperlink"/>
          </w:rPr>
          <w:t>AI development company</w:t>
        </w:r>
      </w:hyperlink>
      <w:r w:rsidRPr="00D65AD7">
        <w:t xml:space="preserve"> can assess these requirements before implementation by identifying the data, model, integration, evaluation, security, and production workstreams required for the specific use case.</w:t>
      </w:r>
    </w:p>
    <w:p w14:paraId="5BDA6299" w14:textId="77777777" w:rsidR="001E7CC0" w:rsidRPr="00D65AD7" w:rsidRDefault="001E7CC0"/>
    <w:p w14:paraId="6BBB671A" w14:textId="77777777" w:rsidR="00D5633A" w:rsidRPr="00D65AD7" w:rsidRDefault="00D5633A"/>
    <w:p w14:paraId="3AFA5320" w14:textId="77777777" w:rsidR="00D5633A" w:rsidRPr="00D65AD7" w:rsidRDefault="00D5633A"/>
    <w:p w14:paraId="161A8DF9" w14:textId="77777777" w:rsidR="00D5633A" w:rsidRPr="00D65AD7" w:rsidRDefault="00D5633A"/>
    <w:p w14:paraId="6730AFDF" w14:textId="77777777" w:rsidR="00D5633A" w:rsidRPr="00D65AD7" w:rsidRDefault="00D5633A" w:rsidP="0084367B">
      <w:pPr>
        <w:pStyle w:val="Heading2"/>
      </w:pPr>
      <w:r w:rsidRPr="00D65AD7">
        <w:lastRenderedPageBreak/>
        <w:t>How Do Simple AI Integrations and Complex AI Systems Differ in Cost?</w:t>
      </w:r>
    </w:p>
    <w:p w14:paraId="51D7EDCE" w14:textId="77777777" w:rsidR="00D5633A" w:rsidRPr="00D65AD7" w:rsidRDefault="00D5633A" w:rsidP="00D5633A">
      <w:r w:rsidRPr="00D65AD7">
        <w:t>Simple AI integrations generally cost less to build because they involve fewer engineering workstreams. A basic model API integration may require model connectivity, application logic, output validation, usage controls, and testing. More complex AI systems can add data ingestion, retrieval infrastructure, tool integrations, workflow state, custom models, multimodal processing, evaluation systems, permissions, and production monitoring.</w:t>
      </w:r>
    </w:p>
    <w:p w14:paraId="63CAD1F9" w14:textId="77777777" w:rsidR="00D5633A" w:rsidRPr="00D65AD7" w:rsidRDefault="00D5633A" w:rsidP="00D5633A">
      <w:r w:rsidRPr="00D65AD7">
        <w:t>The difference is often invisible to the end user. Two applications may both present a conversational assistant, while one sends requests to a model API and the other retrieves company data, calls external systems, evaluates outputs, enforces permissions, and monitors production behavior.</w:t>
      </w:r>
    </w:p>
    <w:p w14:paraId="76E62B00" w14:textId="77777777" w:rsidR="00D5633A" w:rsidRPr="00D65AD7" w:rsidRDefault="00D5633A" w:rsidP="00D5633A">
      <w:r w:rsidRPr="00D65AD7">
        <w:t>The table below shows how implementation scope changes across common AI system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939"/>
        <w:gridCol w:w="2448"/>
        <w:gridCol w:w="1698"/>
        <w:gridCol w:w="1920"/>
      </w:tblGrid>
      <w:tr w:rsidR="00D5633A" w:rsidRPr="00D65AD7" w14:paraId="61F39EDC" w14:textId="77777777">
        <w:trPr>
          <w:tblHeader/>
          <w:tblCellSpacing w:w="15" w:type="dxa"/>
        </w:trPr>
        <w:tc>
          <w:tcPr>
            <w:tcW w:w="0" w:type="auto"/>
            <w:vAlign w:val="center"/>
            <w:hideMark/>
          </w:tcPr>
          <w:p w14:paraId="770C8E44" w14:textId="77777777" w:rsidR="00D5633A" w:rsidRPr="00D65AD7" w:rsidRDefault="00D5633A" w:rsidP="00D5633A">
            <w:r w:rsidRPr="00D65AD7">
              <w:t>AI system type</w:t>
            </w:r>
          </w:p>
        </w:tc>
        <w:tc>
          <w:tcPr>
            <w:tcW w:w="0" w:type="auto"/>
            <w:vAlign w:val="center"/>
            <w:hideMark/>
          </w:tcPr>
          <w:p w14:paraId="37BABCDE" w14:textId="77777777" w:rsidR="00D5633A" w:rsidRPr="00D65AD7" w:rsidRDefault="00D5633A" w:rsidP="00D5633A">
            <w:r w:rsidRPr="00D65AD7">
              <w:t>Typical technical components</w:t>
            </w:r>
          </w:p>
        </w:tc>
        <w:tc>
          <w:tcPr>
            <w:tcW w:w="0" w:type="auto"/>
            <w:vAlign w:val="center"/>
            <w:hideMark/>
          </w:tcPr>
          <w:p w14:paraId="11EC555C" w14:textId="77777777" w:rsidR="00D5633A" w:rsidRPr="00D65AD7" w:rsidRDefault="00D5633A" w:rsidP="00D5633A">
            <w:r w:rsidRPr="00D65AD7">
              <w:t>Main engineering work</w:t>
            </w:r>
          </w:p>
        </w:tc>
        <w:tc>
          <w:tcPr>
            <w:tcW w:w="0" w:type="auto"/>
            <w:vAlign w:val="center"/>
            <w:hideMark/>
          </w:tcPr>
          <w:p w14:paraId="3293738E" w14:textId="77777777" w:rsidR="00D5633A" w:rsidRPr="00D65AD7" w:rsidRDefault="00D5633A" w:rsidP="00D5633A">
            <w:r w:rsidRPr="00D65AD7">
              <w:t>Recurring cost exposure</w:t>
            </w:r>
          </w:p>
        </w:tc>
        <w:tc>
          <w:tcPr>
            <w:tcW w:w="0" w:type="auto"/>
            <w:vAlign w:val="center"/>
            <w:hideMark/>
          </w:tcPr>
          <w:p w14:paraId="5DC4CCDA" w14:textId="77777777" w:rsidR="00D5633A" w:rsidRPr="00D65AD7" w:rsidRDefault="00D5633A" w:rsidP="00D5633A">
            <w:r w:rsidRPr="00D65AD7">
              <w:t>Relative implementation impact</w:t>
            </w:r>
          </w:p>
        </w:tc>
      </w:tr>
      <w:tr w:rsidR="00D5633A" w:rsidRPr="00D65AD7" w14:paraId="020EB78A" w14:textId="77777777">
        <w:trPr>
          <w:tblCellSpacing w:w="15" w:type="dxa"/>
        </w:trPr>
        <w:tc>
          <w:tcPr>
            <w:tcW w:w="0" w:type="auto"/>
            <w:vAlign w:val="center"/>
            <w:hideMark/>
          </w:tcPr>
          <w:p w14:paraId="5A224BB1" w14:textId="77777777" w:rsidR="00D5633A" w:rsidRPr="00D65AD7" w:rsidRDefault="00D5633A" w:rsidP="00D5633A">
            <w:r w:rsidRPr="00D65AD7">
              <w:t>Simple model API integration</w:t>
            </w:r>
          </w:p>
        </w:tc>
        <w:tc>
          <w:tcPr>
            <w:tcW w:w="0" w:type="auto"/>
            <w:vAlign w:val="center"/>
            <w:hideMark/>
          </w:tcPr>
          <w:p w14:paraId="70BEA31C" w14:textId="77777777" w:rsidR="00D5633A" w:rsidRPr="00D65AD7" w:rsidRDefault="00D5633A" w:rsidP="00D5633A">
            <w:r w:rsidRPr="00D65AD7">
              <w:t>Model API, application logic, output validation</w:t>
            </w:r>
          </w:p>
        </w:tc>
        <w:tc>
          <w:tcPr>
            <w:tcW w:w="0" w:type="auto"/>
            <w:vAlign w:val="center"/>
            <w:hideMark/>
          </w:tcPr>
          <w:p w14:paraId="5C8452E5" w14:textId="77777777" w:rsidR="00D5633A" w:rsidRPr="00D65AD7" w:rsidRDefault="00D5633A" w:rsidP="00D5633A">
            <w:r w:rsidRPr="00D65AD7">
              <w:t>API integration, prompt/application logic, validation, testing</w:t>
            </w:r>
          </w:p>
        </w:tc>
        <w:tc>
          <w:tcPr>
            <w:tcW w:w="0" w:type="auto"/>
            <w:vAlign w:val="center"/>
            <w:hideMark/>
          </w:tcPr>
          <w:p w14:paraId="5B6D006B" w14:textId="77777777" w:rsidR="00D5633A" w:rsidRPr="00D65AD7" w:rsidRDefault="00D5633A" w:rsidP="00D5633A">
            <w:r w:rsidRPr="00D65AD7">
              <w:t>Model usage and monitoring</w:t>
            </w:r>
          </w:p>
        </w:tc>
        <w:tc>
          <w:tcPr>
            <w:tcW w:w="0" w:type="auto"/>
            <w:vAlign w:val="center"/>
            <w:hideMark/>
          </w:tcPr>
          <w:p w14:paraId="7FB5F1EB" w14:textId="77777777" w:rsidR="00D5633A" w:rsidRPr="00D65AD7" w:rsidRDefault="00D5633A" w:rsidP="00D5633A">
            <w:r w:rsidRPr="00D65AD7">
              <w:t>Lower</w:t>
            </w:r>
          </w:p>
        </w:tc>
      </w:tr>
      <w:tr w:rsidR="00D5633A" w:rsidRPr="00D65AD7" w14:paraId="1AF362EE" w14:textId="77777777">
        <w:trPr>
          <w:tblCellSpacing w:w="15" w:type="dxa"/>
        </w:trPr>
        <w:tc>
          <w:tcPr>
            <w:tcW w:w="0" w:type="auto"/>
            <w:vAlign w:val="center"/>
            <w:hideMark/>
          </w:tcPr>
          <w:p w14:paraId="09A3E3A8" w14:textId="77777777" w:rsidR="00D5633A" w:rsidRPr="00D65AD7" w:rsidRDefault="00D5633A" w:rsidP="00D5633A">
            <w:r w:rsidRPr="00D65AD7">
              <w:t>RAG-based AI</w:t>
            </w:r>
          </w:p>
        </w:tc>
        <w:tc>
          <w:tcPr>
            <w:tcW w:w="0" w:type="auto"/>
            <w:vAlign w:val="center"/>
            <w:hideMark/>
          </w:tcPr>
          <w:p w14:paraId="6F615230" w14:textId="77777777" w:rsidR="00D5633A" w:rsidRPr="00D65AD7" w:rsidRDefault="00D5633A" w:rsidP="00D5633A">
            <w:r w:rsidRPr="00D65AD7">
              <w:t>Model, data ingestion, embeddings, retrieval, vector storage, evaluation</w:t>
            </w:r>
          </w:p>
        </w:tc>
        <w:tc>
          <w:tcPr>
            <w:tcW w:w="0" w:type="auto"/>
            <w:vAlign w:val="center"/>
            <w:hideMark/>
          </w:tcPr>
          <w:p w14:paraId="039AE814" w14:textId="77777777" w:rsidR="00D5633A" w:rsidRPr="00D65AD7" w:rsidRDefault="00D5633A" w:rsidP="00D5633A">
            <w:r w:rsidRPr="00D65AD7">
              <w:t>Data preparation, retrieval engineering, evaluation, refresh workflows</w:t>
            </w:r>
          </w:p>
        </w:tc>
        <w:tc>
          <w:tcPr>
            <w:tcW w:w="0" w:type="auto"/>
            <w:vAlign w:val="center"/>
            <w:hideMark/>
          </w:tcPr>
          <w:p w14:paraId="68C5FA24" w14:textId="77777777" w:rsidR="00D5633A" w:rsidRPr="00D65AD7" w:rsidRDefault="00D5633A" w:rsidP="00D5633A">
            <w:r w:rsidRPr="00D65AD7">
              <w:t>Inference, embeddings, storage, data refresh, monitoring</w:t>
            </w:r>
          </w:p>
        </w:tc>
        <w:tc>
          <w:tcPr>
            <w:tcW w:w="0" w:type="auto"/>
            <w:vAlign w:val="center"/>
            <w:hideMark/>
          </w:tcPr>
          <w:p w14:paraId="0E1A1DBC" w14:textId="77777777" w:rsidR="00D5633A" w:rsidRPr="00D65AD7" w:rsidRDefault="00D5633A" w:rsidP="00D5633A">
            <w:r w:rsidRPr="00D65AD7">
              <w:t>Higher</w:t>
            </w:r>
          </w:p>
        </w:tc>
      </w:tr>
      <w:tr w:rsidR="00D5633A" w:rsidRPr="00D65AD7" w14:paraId="49449789" w14:textId="77777777">
        <w:trPr>
          <w:tblCellSpacing w:w="15" w:type="dxa"/>
        </w:trPr>
        <w:tc>
          <w:tcPr>
            <w:tcW w:w="0" w:type="auto"/>
            <w:vAlign w:val="center"/>
            <w:hideMark/>
          </w:tcPr>
          <w:p w14:paraId="06270FB1" w14:textId="77777777" w:rsidR="00D5633A" w:rsidRPr="00D65AD7" w:rsidRDefault="00D5633A" w:rsidP="00D5633A">
            <w:r w:rsidRPr="00D65AD7">
              <w:t>AI agent</w:t>
            </w:r>
          </w:p>
        </w:tc>
        <w:tc>
          <w:tcPr>
            <w:tcW w:w="0" w:type="auto"/>
            <w:vAlign w:val="center"/>
            <w:hideMark/>
          </w:tcPr>
          <w:p w14:paraId="2391BADD" w14:textId="77777777" w:rsidR="00D5633A" w:rsidRPr="00D65AD7" w:rsidRDefault="00D5633A" w:rsidP="00D5633A">
            <w:r w:rsidRPr="00D65AD7">
              <w:t>Model, tools, APIs, workflow state, retries, approvals, observability</w:t>
            </w:r>
          </w:p>
        </w:tc>
        <w:tc>
          <w:tcPr>
            <w:tcW w:w="0" w:type="auto"/>
            <w:vAlign w:val="center"/>
            <w:hideMark/>
          </w:tcPr>
          <w:p w14:paraId="28BA87A7" w14:textId="77777777" w:rsidR="00D5633A" w:rsidRPr="00D65AD7" w:rsidRDefault="00D5633A" w:rsidP="00D5633A">
            <w:r w:rsidRPr="00D65AD7">
              <w:t>Tool orchestration, integration, state management, failure handling, evaluation</w:t>
            </w:r>
          </w:p>
        </w:tc>
        <w:tc>
          <w:tcPr>
            <w:tcW w:w="0" w:type="auto"/>
            <w:vAlign w:val="center"/>
            <w:hideMark/>
          </w:tcPr>
          <w:p w14:paraId="16F2E391" w14:textId="77777777" w:rsidR="00D5633A" w:rsidRPr="00D65AD7" w:rsidRDefault="00D5633A" w:rsidP="00D5633A">
            <w:r w:rsidRPr="00D65AD7">
              <w:t>Model calls, tool/API usage, monitoring</w:t>
            </w:r>
          </w:p>
        </w:tc>
        <w:tc>
          <w:tcPr>
            <w:tcW w:w="0" w:type="auto"/>
            <w:vAlign w:val="center"/>
            <w:hideMark/>
          </w:tcPr>
          <w:p w14:paraId="7F10F99A" w14:textId="77777777" w:rsidR="00D5633A" w:rsidRPr="00D65AD7" w:rsidRDefault="00D5633A" w:rsidP="00D5633A">
            <w:r w:rsidRPr="00D65AD7">
              <w:t>Higher</w:t>
            </w:r>
          </w:p>
        </w:tc>
      </w:tr>
      <w:tr w:rsidR="00D5633A" w:rsidRPr="00D65AD7" w14:paraId="23A7AD85" w14:textId="77777777">
        <w:trPr>
          <w:tblCellSpacing w:w="15" w:type="dxa"/>
        </w:trPr>
        <w:tc>
          <w:tcPr>
            <w:tcW w:w="0" w:type="auto"/>
            <w:vAlign w:val="center"/>
            <w:hideMark/>
          </w:tcPr>
          <w:p w14:paraId="67762FB8" w14:textId="77777777" w:rsidR="00D5633A" w:rsidRPr="00D65AD7" w:rsidRDefault="00D5633A" w:rsidP="00D5633A">
            <w:r w:rsidRPr="00D65AD7">
              <w:t>Multimodal AI</w:t>
            </w:r>
          </w:p>
        </w:tc>
        <w:tc>
          <w:tcPr>
            <w:tcW w:w="0" w:type="auto"/>
            <w:vAlign w:val="center"/>
            <w:hideMark/>
          </w:tcPr>
          <w:p w14:paraId="3C119497" w14:textId="77777777" w:rsidR="00D5633A" w:rsidRPr="00D65AD7" w:rsidRDefault="00D5633A" w:rsidP="00D5633A">
            <w:r w:rsidRPr="00D65AD7">
              <w:t>Models plus text, image, audio, or other input pipelines</w:t>
            </w:r>
          </w:p>
        </w:tc>
        <w:tc>
          <w:tcPr>
            <w:tcW w:w="0" w:type="auto"/>
            <w:vAlign w:val="center"/>
            <w:hideMark/>
          </w:tcPr>
          <w:p w14:paraId="097E2A2B" w14:textId="77777777" w:rsidR="00D5633A" w:rsidRPr="00D65AD7" w:rsidRDefault="00D5633A" w:rsidP="00D5633A">
            <w:r w:rsidRPr="00D65AD7">
              <w:t>Input processing, model integration, modality-specific validation</w:t>
            </w:r>
          </w:p>
        </w:tc>
        <w:tc>
          <w:tcPr>
            <w:tcW w:w="0" w:type="auto"/>
            <w:vAlign w:val="center"/>
            <w:hideMark/>
          </w:tcPr>
          <w:p w14:paraId="482467C5" w14:textId="77777777" w:rsidR="00D5633A" w:rsidRPr="00D65AD7" w:rsidRDefault="00D5633A" w:rsidP="00D5633A">
            <w:r w:rsidRPr="00D65AD7">
              <w:t>Model usage, compute, storage</w:t>
            </w:r>
          </w:p>
        </w:tc>
        <w:tc>
          <w:tcPr>
            <w:tcW w:w="0" w:type="auto"/>
            <w:vAlign w:val="center"/>
            <w:hideMark/>
          </w:tcPr>
          <w:p w14:paraId="37ADDA97" w14:textId="77777777" w:rsidR="00D5633A" w:rsidRPr="00D65AD7" w:rsidRDefault="00D5633A" w:rsidP="00D5633A">
            <w:r w:rsidRPr="00D65AD7">
              <w:t>Depends on modalities and usage</w:t>
            </w:r>
          </w:p>
        </w:tc>
      </w:tr>
      <w:tr w:rsidR="00D5633A" w:rsidRPr="00D65AD7" w14:paraId="3DE1C754" w14:textId="77777777">
        <w:trPr>
          <w:tblCellSpacing w:w="15" w:type="dxa"/>
        </w:trPr>
        <w:tc>
          <w:tcPr>
            <w:tcW w:w="0" w:type="auto"/>
            <w:vAlign w:val="center"/>
            <w:hideMark/>
          </w:tcPr>
          <w:p w14:paraId="72B898E9" w14:textId="77777777" w:rsidR="00D5633A" w:rsidRPr="00D65AD7" w:rsidRDefault="00D5633A" w:rsidP="00D5633A">
            <w:r w:rsidRPr="00D65AD7">
              <w:lastRenderedPageBreak/>
              <w:t>Custom ML system</w:t>
            </w:r>
          </w:p>
        </w:tc>
        <w:tc>
          <w:tcPr>
            <w:tcW w:w="0" w:type="auto"/>
            <w:vAlign w:val="center"/>
            <w:hideMark/>
          </w:tcPr>
          <w:p w14:paraId="2ECF1B6E" w14:textId="77777777" w:rsidR="00D5633A" w:rsidRPr="00D65AD7" w:rsidRDefault="00D5633A" w:rsidP="00D5633A">
            <w:r w:rsidRPr="00D65AD7">
              <w:t>Data preparation, model development, training and evaluation infrastructure</w:t>
            </w:r>
          </w:p>
        </w:tc>
        <w:tc>
          <w:tcPr>
            <w:tcW w:w="0" w:type="auto"/>
            <w:vAlign w:val="center"/>
            <w:hideMark/>
          </w:tcPr>
          <w:p w14:paraId="5A5C1D4E" w14:textId="77777777" w:rsidR="00D5633A" w:rsidRPr="00D65AD7" w:rsidRDefault="00D5633A" w:rsidP="00D5633A">
            <w:r w:rsidRPr="00D65AD7">
              <w:t>Data engineering, model development, deployment, testing</w:t>
            </w:r>
          </w:p>
        </w:tc>
        <w:tc>
          <w:tcPr>
            <w:tcW w:w="0" w:type="auto"/>
            <w:vAlign w:val="center"/>
            <w:hideMark/>
          </w:tcPr>
          <w:p w14:paraId="1ADD2B14" w14:textId="77777777" w:rsidR="00D5633A" w:rsidRPr="00D65AD7" w:rsidRDefault="00D5633A" w:rsidP="00D5633A">
            <w:r w:rsidRPr="00D65AD7">
              <w:t>Compute, monitoring, model maintenance</w:t>
            </w:r>
          </w:p>
        </w:tc>
        <w:tc>
          <w:tcPr>
            <w:tcW w:w="0" w:type="auto"/>
            <w:vAlign w:val="center"/>
            <w:hideMark/>
          </w:tcPr>
          <w:p w14:paraId="31CA6DC4" w14:textId="77777777" w:rsidR="00D5633A" w:rsidRPr="00D65AD7" w:rsidRDefault="00D5633A" w:rsidP="00D5633A">
            <w:r w:rsidRPr="00D65AD7">
              <w:t>Depends on training and production requirements</w:t>
            </w:r>
          </w:p>
        </w:tc>
      </w:tr>
    </w:tbl>
    <w:p w14:paraId="19A8B42A" w14:textId="77777777" w:rsidR="00D5633A" w:rsidRPr="00D65AD7" w:rsidRDefault="00D5633A" w:rsidP="00D5633A">
      <w:r w:rsidRPr="00D65AD7">
        <w:t>These categories are intended to show relative differences in engineering scope, not universal price ranges. Actual cost depends on the requirements of the individual implementation.</w:t>
      </w:r>
    </w:p>
    <w:p w14:paraId="78147025" w14:textId="64F64FA5" w:rsidR="00D5633A" w:rsidRPr="00D65AD7" w:rsidRDefault="00D5633A" w:rsidP="0084367B">
      <w:pPr>
        <w:pStyle w:val="Heading3"/>
      </w:pPr>
      <w:r w:rsidRPr="00D65AD7">
        <w:t>Model API Integration vs. Production RAG</w:t>
      </w:r>
    </w:p>
    <w:p w14:paraId="431F20D2" w14:textId="77777777" w:rsidR="00D5633A" w:rsidRPr="00D65AD7" w:rsidRDefault="00D5633A" w:rsidP="00D5633A">
      <w:r w:rsidRPr="00D65AD7">
        <w:t>On a customer-support automation project for a U.S. SaaS business, our team at Optimize Tech Studio compared two implementations for the same support-assistant use case: a basic model API integration and a production RAG system.</w:t>
      </w:r>
    </w:p>
    <w:p w14:paraId="1C3AE8FD" w14:textId="77777777" w:rsidR="00D5633A" w:rsidRPr="00D65AD7" w:rsidRDefault="00D5633A" w:rsidP="00D5633A">
      <w:r w:rsidRPr="00D65AD7">
        <w:t>The API-based implementation required approximately 80 engineering hours for model integration, application logic, output validation, and testing.</w:t>
      </w:r>
    </w:p>
    <w:p w14:paraId="1B08FD71" w14:textId="77777777" w:rsidR="00D5633A" w:rsidRPr="00D65AD7" w:rsidRDefault="00D5633A" w:rsidP="00D5633A">
      <w:r w:rsidRPr="00D65AD7">
        <w:t>The production RAG implementation required approximately 220 engineering hours.</w:t>
      </w:r>
    </w:p>
    <w:p w14:paraId="42EF8F20" w14:textId="77777777" w:rsidR="00D5633A" w:rsidRPr="00D65AD7" w:rsidRDefault="00D5633A" w:rsidP="00D5633A">
      <w:r w:rsidRPr="00D65AD7">
        <w:t>The additional 140 engineering hours were concentrated primarily in work that did not exist in the basic API implementation. Our team:</w:t>
      </w:r>
    </w:p>
    <w:p w14:paraId="7B528581" w14:textId="77777777" w:rsidR="00D5633A" w:rsidRPr="00D65AD7" w:rsidRDefault="00D5633A" w:rsidP="00D5633A">
      <w:pPr>
        <w:numPr>
          <w:ilvl w:val="0"/>
          <w:numId w:val="1"/>
        </w:numPr>
      </w:pPr>
      <w:r w:rsidRPr="00D65AD7">
        <w:t>prepared approximately 3,500 support and product documents;</w:t>
      </w:r>
    </w:p>
    <w:p w14:paraId="27D89FA0" w14:textId="77777777" w:rsidR="00D5633A" w:rsidRPr="00D65AD7" w:rsidRDefault="00D5633A" w:rsidP="00D5633A">
      <w:pPr>
        <w:numPr>
          <w:ilvl w:val="0"/>
          <w:numId w:val="1"/>
        </w:numPr>
      </w:pPr>
      <w:r w:rsidRPr="00D65AD7">
        <w:t>built document ingestion and retrieval pipelines;</w:t>
      </w:r>
    </w:p>
    <w:p w14:paraId="3C70770C" w14:textId="77777777" w:rsidR="00D5633A" w:rsidRPr="00D65AD7" w:rsidRDefault="00D5633A" w:rsidP="00D5633A">
      <w:pPr>
        <w:numPr>
          <w:ilvl w:val="0"/>
          <w:numId w:val="1"/>
        </w:numPr>
      </w:pPr>
      <w:r w:rsidRPr="00D65AD7">
        <w:t>configured vector storage;</w:t>
      </w:r>
    </w:p>
    <w:p w14:paraId="4193CA7F" w14:textId="77777777" w:rsidR="00D5633A" w:rsidRPr="00D65AD7" w:rsidRDefault="00D5633A" w:rsidP="00D5633A">
      <w:pPr>
        <w:numPr>
          <w:ilvl w:val="0"/>
          <w:numId w:val="1"/>
        </w:numPr>
      </w:pPr>
      <w:r w:rsidRPr="00D65AD7">
        <w:t>created 150 retrieval evaluation cases covering common customer questions; and</w:t>
      </w:r>
    </w:p>
    <w:p w14:paraId="5DCC3A62" w14:textId="77777777" w:rsidR="00D5633A" w:rsidRPr="00D65AD7" w:rsidRDefault="00D5633A" w:rsidP="00D5633A">
      <w:pPr>
        <w:numPr>
          <w:ilvl w:val="0"/>
          <w:numId w:val="1"/>
        </w:numPr>
      </w:pPr>
      <w:r w:rsidRPr="00D65AD7">
        <w:t>tested retrieval behavior when source documents were outdated, duplicated, incomplete, or contained conflicting information.</w:t>
      </w:r>
    </w:p>
    <w:p w14:paraId="592BC59A" w14:textId="77777777" w:rsidR="00D5633A" w:rsidRPr="00D65AD7" w:rsidRDefault="00D5633A" w:rsidP="0084367B">
      <w:pPr>
        <w:pStyle w:val="Heading3"/>
      </w:pPr>
      <w:r w:rsidRPr="00D65AD7">
        <w:t>Methodology and Context for This Project Example</w:t>
      </w:r>
    </w:p>
    <w:p w14:paraId="7F48946F" w14:textId="77777777" w:rsidR="00D5633A" w:rsidRPr="00D65AD7" w:rsidRDefault="00D5633A" w:rsidP="00D5633A">
      <w:r w:rsidRPr="00D65AD7">
        <w:t>These figures come from Optimize Tech Studio's project estimate and engineering scope for a specific U.S. SaaS customer-support use case. The hour and cost figures are rounded and reflect the requirements defined for those two implementations.</w:t>
      </w:r>
    </w:p>
    <w:p w14:paraId="1E737152" w14:textId="77777777" w:rsidR="00D5633A" w:rsidRPr="00D65AD7" w:rsidRDefault="00D5633A" w:rsidP="00D5633A">
      <w:r w:rsidRPr="00D65AD7">
        <w:lastRenderedPageBreak/>
        <w:t>They are provided as a first-hand project example, not as industry-wide pricing benchmarks. A different RAG implementation could require more or less engineering depending on factors such as data volume and quality, ingestion requirements, retrieval architecture, permissions, evaluation criteria, integrations, reliability requirements, and production infrastructure.</w:t>
      </w:r>
    </w:p>
    <w:p w14:paraId="4DCF082B" w14:textId="77777777" w:rsidR="00D5633A" w:rsidRPr="00D65AD7" w:rsidRDefault="00D5633A" w:rsidP="00D5633A">
      <w:r w:rsidRPr="00D65AD7">
        <w:t>The comparison is useful because the business use case and user-facing experience remained broadly similar while the underlying engineering scope changed substantially.</w:t>
      </w:r>
    </w:p>
    <w:p w14:paraId="1A792800" w14:textId="77777777" w:rsidR="00D5633A" w:rsidRPr="00D65AD7" w:rsidRDefault="00D5633A" w:rsidP="0084367B">
      <w:pPr>
        <w:pStyle w:val="Heading3"/>
      </w:pPr>
      <w:r w:rsidRPr="00D65AD7">
        <w:t>What This Example Shows About RAG Cost</w:t>
      </w:r>
    </w:p>
    <w:p w14:paraId="35003B54" w14:textId="77777777" w:rsidR="00D5633A" w:rsidRPr="00D65AD7" w:rsidRDefault="00D5633A" w:rsidP="00D5633A">
      <w:r w:rsidRPr="00D65AD7">
        <w:t>In this project, moving from a model API integration to production RAG added four major workstreams:</w:t>
      </w:r>
    </w:p>
    <w:p w14:paraId="64F0C940" w14:textId="77777777" w:rsidR="00D5633A" w:rsidRPr="00D65AD7" w:rsidRDefault="00D5633A" w:rsidP="00D5633A">
      <w:r w:rsidRPr="00D65AD7">
        <w:t>data preparation → retrieval engineering → retrieval evaluation → production controls</w:t>
      </w:r>
    </w:p>
    <w:p w14:paraId="04657DE3" w14:textId="77777777" w:rsidR="00D5633A" w:rsidRPr="00D65AD7" w:rsidRDefault="00D5633A" w:rsidP="00D5633A">
      <w:r w:rsidRPr="00D65AD7">
        <w:t>This is why Optimize Tech Studio scopes these workstreams separately when estimating RAG implementations rather than treating RAG as simply a more advanced chatbot.</w:t>
      </w:r>
    </w:p>
    <w:p w14:paraId="449B1494" w14:textId="77777777" w:rsidR="00D5633A" w:rsidRPr="00D65AD7" w:rsidRDefault="00D5633A" w:rsidP="00D5633A">
      <w:r w:rsidRPr="00D65AD7">
        <w:t>The same principle applies to other complex AI architectures: the additional cost comes from the specific engineering capabilities that must be built, tested, and operated.</w:t>
      </w:r>
    </w:p>
    <w:p w14:paraId="0F5DDE68" w14:textId="77777777" w:rsidR="00D5633A" w:rsidRPr="00D65AD7" w:rsidRDefault="00D5633A"/>
    <w:p w14:paraId="48312505" w14:textId="77777777" w:rsidR="00E63B9D" w:rsidRPr="00D65AD7" w:rsidRDefault="00E63B9D"/>
    <w:p w14:paraId="0357FBDE" w14:textId="77777777" w:rsidR="00E63B9D" w:rsidRPr="00D65AD7" w:rsidRDefault="00E63B9D"/>
    <w:p w14:paraId="245CE64D" w14:textId="77777777" w:rsidR="00E63B9D" w:rsidRPr="00D65AD7" w:rsidRDefault="00E63B9D"/>
    <w:p w14:paraId="4DF4502F" w14:textId="77777777" w:rsidR="00E63B9D" w:rsidRPr="00D65AD7" w:rsidRDefault="00E63B9D"/>
    <w:p w14:paraId="28BD0B56" w14:textId="77777777" w:rsidR="00E63B9D" w:rsidRPr="00D65AD7" w:rsidRDefault="00E63B9D"/>
    <w:p w14:paraId="072F8CE0" w14:textId="77777777" w:rsidR="00E63B9D" w:rsidRPr="00D65AD7" w:rsidRDefault="00E63B9D"/>
    <w:p w14:paraId="6ADC4E54" w14:textId="77777777" w:rsidR="00E63B9D" w:rsidRPr="00D65AD7" w:rsidRDefault="00E63B9D" w:rsidP="0084367B">
      <w:pPr>
        <w:pStyle w:val="Heading2"/>
      </w:pPr>
      <w:r w:rsidRPr="00D65AD7">
        <w:t>How Does Model Strategy Change AI Software Cost?</w:t>
      </w:r>
    </w:p>
    <w:p w14:paraId="0E98114B" w14:textId="2133E098" w:rsidR="00F80D26" w:rsidRPr="00F80D26" w:rsidRDefault="00C62F17" w:rsidP="00F80D26">
      <w:r w:rsidRPr="00C62F17">
        <w:t>Model strategy changes cost mainly by shifting infrastructure, deployment, evaluation, monitoring, and maintenance work between the provider and the software team.</w:t>
      </w:r>
    </w:p>
    <w:p w14:paraId="7ADC2A28" w14:textId="77777777" w:rsidR="00F80D26" w:rsidRPr="00F80D26" w:rsidRDefault="00F80D26" w:rsidP="00F80D26">
      <w:r w:rsidRPr="00F80D26">
        <w:t>A third-party model API reduces infrastructure and model-management work because the provider operates the underlying model. The application team still handles integration, application logic, evaluation, monitoring, and usage controls.</w:t>
      </w:r>
    </w:p>
    <w:p w14:paraId="6B4A3E69" w14:textId="77777777" w:rsidR="00F80D26" w:rsidRPr="00F80D26" w:rsidRDefault="00F80D26" w:rsidP="00F80D26">
      <w:r w:rsidRPr="00F80D26">
        <w:t>Self-hosting moves deployment, compute, scaling, monitoring, updates, and model maintenance into the project.</w:t>
      </w:r>
    </w:p>
    <w:p w14:paraId="1A4921FB" w14:textId="77777777" w:rsidR="00F80D26" w:rsidRPr="00F80D26" w:rsidRDefault="00F80D26" w:rsidP="00F80D26">
      <w:r w:rsidRPr="00F80D26">
        <w:lastRenderedPageBreak/>
        <w:t>Fine-tuning adds dataset preparation, training, evaluation, version management, and deployment work.</w:t>
      </w:r>
    </w:p>
    <w:p w14:paraId="02A959F4" w14:textId="77777777" w:rsidR="00F80D26" w:rsidRPr="00F80D26" w:rsidRDefault="00F80D26" w:rsidP="00F80D26">
      <w:r w:rsidRPr="00F80D26">
        <w:t>Custom machine learning can add data engineering, training infrastructure, validation, deployment, monitoring, and continued model maintenance.</w:t>
      </w:r>
    </w:p>
    <w:p w14:paraId="35EC88DC" w14:textId="77777777" w:rsidR="00F80D26" w:rsidRPr="00F80D26" w:rsidRDefault="00F80D26" w:rsidP="00F80D26">
      <w:r w:rsidRPr="00F80D26">
        <w:t>For cost planning, model selection should be based on the simplest strategy that meets the required quality, privacy, latency, deployment, and control requirements.</w:t>
      </w:r>
    </w:p>
    <w:p w14:paraId="0B692102" w14:textId="77777777" w:rsidR="00E63B9D" w:rsidRPr="00D65AD7" w:rsidRDefault="00E63B9D"/>
    <w:p w14:paraId="5AD3D0CB" w14:textId="77777777" w:rsidR="000B7093" w:rsidRPr="00D65AD7" w:rsidRDefault="000B7093"/>
    <w:p w14:paraId="4A7884D0" w14:textId="77777777" w:rsidR="000B7093" w:rsidRPr="00D65AD7" w:rsidRDefault="000B7093"/>
    <w:p w14:paraId="73A356CA" w14:textId="77777777" w:rsidR="000B7093" w:rsidRPr="00D65AD7" w:rsidRDefault="000B7093"/>
    <w:p w14:paraId="71CA63C1" w14:textId="77777777" w:rsidR="000B7093" w:rsidRPr="00D65AD7" w:rsidRDefault="000B7093"/>
    <w:p w14:paraId="500D26C2" w14:textId="77777777" w:rsidR="000B7093" w:rsidRPr="00D65AD7" w:rsidRDefault="000B7093"/>
    <w:p w14:paraId="507C6696" w14:textId="77777777" w:rsidR="000B7093" w:rsidRPr="00D65AD7" w:rsidRDefault="000B7093" w:rsidP="0084367B">
      <w:pPr>
        <w:pStyle w:val="Heading2"/>
      </w:pPr>
      <w:r w:rsidRPr="00D65AD7">
        <w:t>How Do AI Agents and System Integrations Increase Development Cost?</w:t>
      </w:r>
    </w:p>
    <w:p w14:paraId="4F785658" w14:textId="77777777" w:rsidR="000B7093" w:rsidRPr="00D65AD7" w:rsidRDefault="000B7093" w:rsidP="000B7093">
      <w:r w:rsidRPr="00D65AD7">
        <w:t>AI agents increase development cost because they must coordinate actions across tools, APIs, workflows, permissions, and failure conditions rather than simply generate a response.</w:t>
      </w:r>
    </w:p>
    <w:p w14:paraId="56953D3E" w14:textId="77777777" w:rsidR="000B7093" w:rsidRPr="00D65AD7" w:rsidRDefault="000B7093" w:rsidP="000B7093">
      <w:r w:rsidRPr="00D65AD7">
        <w:t>A basic model call can accept an input and return an output. A production AI agent may need to select the correct tool, call an external or internal API, retrieve or update data, maintain workflow state, process the result, decide what to do next, handle failures, request approval, and record what happened.</w:t>
      </w:r>
    </w:p>
    <w:p w14:paraId="365B541B" w14:textId="77777777" w:rsidR="000B7093" w:rsidRPr="00D65AD7" w:rsidRDefault="000B7093" w:rsidP="000B7093">
      <w:r w:rsidRPr="00D65AD7">
        <w:t>Each additional action creates another path that must be implemented, tested, secured, and monitored.</w:t>
      </w:r>
    </w:p>
    <w:p w14:paraId="775BA2F7" w14:textId="4B743163" w:rsidR="0013632D" w:rsidRPr="00D65AD7" w:rsidRDefault="000B7093" w:rsidP="0013632D">
      <w:r w:rsidRPr="00D65AD7">
        <w:t>An agent that performs one controlled action inside a single system can have a relatively narrow implementation scope. An agent that works across several business systems requires more orchestration because engineers must manage tool selection, authentication, permissions, state transitions, errors, retries, approvals, and the behavior of each connected system.</w:t>
      </w:r>
      <w:r w:rsidR="0013632D" w:rsidRPr="00D65AD7">
        <w:br/>
      </w:r>
      <w:r w:rsidR="0013632D" w:rsidRPr="00D65AD7">
        <w:br/>
        <w:t xml:space="preserve">The main engineering work comes from coordinating model calls, tools, APIs, workflow state, retries, permissions, approvals, evaluation, and observability. </w:t>
      </w:r>
    </w:p>
    <w:p w14:paraId="68B66ED1" w14:textId="1187D41F" w:rsidR="000B7093" w:rsidRPr="00D65AD7" w:rsidRDefault="000B7093" w:rsidP="000B7093"/>
    <w:p w14:paraId="1F53CCBE" w14:textId="77777777" w:rsidR="000B7093" w:rsidRPr="00D65AD7" w:rsidRDefault="000B7093" w:rsidP="0084367B">
      <w:pPr>
        <w:pStyle w:val="Heading3"/>
      </w:pPr>
      <w:r w:rsidRPr="00D65AD7">
        <w:lastRenderedPageBreak/>
        <w:t>Why System Integrations Add More Agent Engineering</w:t>
      </w:r>
    </w:p>
    <w:p w14:paraId="6CE258FB" w14:textId="77777777" w:rsidR="000B7093" w:rsidRPr="00D65AD7" w:rsidRDefault="000B7093" w:rsidP="000B7093">
      <w:r w:rsidRPr="00D65AD7">
        <w:t>Every connected system introduces its own interface, authentication model, data format, limits, failure modes, and business rules.</w:t>
      </w:r>
    </w:p>
    <w:p w14:paraId="427C8BB8" w14:textId="77777777" w:rsidR="000B7093" w:rsidRPr="00D65AD7" w:rsidRDefault="000B7093" w:rsidP="000B7093">
      <w:r w:rsidRPr="00D65AD7">
        <w:t>For example, an agent that reads information from one internal knowledge source has fewer interaction paths than an agent that can:</w:t>
      </w:r>
    </w:p>
    <w:p w14:paraId="3F08F978" w14:textId="77777777" w:rsidR="000B7093" w:rsidRPr="00D65AD7" w:rsidRDefault="000B7093" w:rsidP="000B7093">
      <w:pPr>
        <w:numPr>
          <w:ilvl w:val="0"/>
          <w:numId w:val="2"/>
        </w:numPr>
      </w:pPr>
      <w:r w:rsidRPr="00D65AD7">
        <w:t>retrieve customer information from a CRM;</w:t>
      </w:r>
    </w:p>
    <w:p w14:paraId="56575273" w14:textId="77777777" w:rsidR="000B7093" w:rsidRPr="00D65AD7" w:rsidRDefault="000B7093" w:rsidP="000B7093">
      <w:pPr>
        <w:numPr>
          <w:ilvl w:val="0"/>
          <w:numId w:val="2"/>
        </w:numPr>
      </w:pPr>
      <w:r w:rsidRPr="00D65AD7">
        <w:t>create or update records;</w:t>
      </w:r>
    </w:p>
    <w:p w14:paraId="6F02E828" w14:textId="77777777" w:rsidR="000B7093" w:rsidRPr="00D65AD7" w:rsidRDefault="000B7093" w:rsidP="000B7093">
      <w:pPr>
        <w:numPr>
          <w:ilvl w:val="0"/>
          <w:numId w:val="2"/>
        </w:numPr>
      </w:pPr>
      <w:r w:rsidRPr="00D65AD7">
        <w:t>check billing information;</w:t>
      </w:r>
    </w:p>
    <w:p w14:paraId="5D913353" w14:textId="77777777" w:rsidR="000B7093" w:rsidRPr="00D65AD7" w:rsidRDefault="000B7093" w:rsidP="000B7093">
      <w:pPr>
        <w:numPr>
          <w:ilvl w:val="0"/>
          <w:numId w:val="2"/>
        </w:numPr>
      </w:pPr>
      <w:r w:rsidRPr="00D65AD7">
        <w:t>send messages;</w:t>
      </w:r>
    </w:p>
    <w:p w14:paraId="266AED77" w14:textId="77777777" w:rsidR="000B7093" w:rsidRPr="00D65AD7" w:rsidRDefault="000B7093" w:rsidP="000B7093">
      <w:pPr>
        <w:numPr>
          <w:ilvl w:val="0"/>
          <w:numId w:val="2"/>
        </w:numPr>
      </w:pPr>
      <w:r w:rsidRPr="00D65AD7">
        <w:t>schedule actions;</w:t>
      </w:r>
    </w:p>
    <w:p w14:paraId="6F24C0CD" w14:textId="77777777" w:rsidR="000B7093" w:rsidRPr="00D65AD7" w:rsidRDefault="000B7093" w:rsidP="000B7093">
      <w:pPr>
        <w:numPr>
          <w:ilvl w:val="0"/>
          <w:numId w:val="2"/>
        </w:numPr>
      </w:pPr>
      <w:r w:rsidRPr="00D65AD7">
        <w:t>escalate cases; and</w:t>
      </w:r>
    </w:p>
    <w:p w14:paraId="700558C1" w14:textId="77777777" w:rsidR="000B7093" w:rsidRPr="00D65AD7" w:rsidRDefault="000B7093" w:rsidP="000B7093">
      <w:pPr>
        <w:numPr>
          <w:ilvl w:val="0"/>
          <w:numId w:val="2"/>
        </w:numPr>
      </w:pPr>
      <w:r w:rsidRPr="00D65AD7">
        <w:t>request approval before performing sensitive operations.</w:t>
      </w:r>
    </w:p>
    <w:p w14:paraId="182ACDB1" w14:textId="77777777" w:rsidR="000B7093" w:rsidRPr="00D65AD7" w:rsidRDefault="000B7093" w:rsidP="000B7093">
      <w:r w:rsidRPr="00D65AD7">
        <w:t>The engineering requirement increases because each action must work correctly not only in isolation but also within the broader workflow.</w:t>
      </w:r>
    </w:p>
    <w:p w14:paraId="3D21B03B" w14:textId="77777777" w:rsidR="000B7093" w:rsidRPr="00D65AD7" w:rsidRDefault="000B7093" w:rsidP="000B7093">
      <w:r w:rsidRPr="00D65AD7">
        <w:t>Teams must define what happens when an API is unavailable, a tool returns incomplete data, an action is attempted twice, a user lacks permission, or the model selects the wrong tool.</w:t>
      </w:r>
    </w:p>
    <w:p w14:paraId="5072925C" w14:textId="77777777" w:rsidR="000B7093" w:rsidRPr="00D65AD7" w:rsidRDefault="000B7093" w:rsidP="0084367B">
      <w:pPr>
        <w:pStyle w:val="Heading3"/>
      </w:pPr>
      <w:r w:rsidRPr="00D65AD7">
        <w:t>How Should an AI Agent Be Estimated?</w:t>
      </w:r>
    </w:p>
    <w:p w14:paraId="5665C5D6" w14:textId="77777777" w:rsidR="000B7093" w:rsidRPr="00D65AD7" w:rsidRDefault="000B7093" w:rsidP="000B7093">
      <w:r w:rsidRPr="00D65AD7">
        <w:t>An AI agent should be estimated as a production workflow system, not as a language-model integration with API access.</w:t>
      </w:r>
    </w:p>
    <w:p w14:paraId="19638A98" w14:textId="77777777" w:rsidR="000B7093" w:rsidRPr="00D65AD7" w:rsidRDefault="000B7093" w:rsidP="000B7093">
      <w:r w:rsidRPr="00D65AD7">
        <w:t>A practical estimation chain is:</w:t>
      </w:r>
    </w:p>
    <w:p w14:paraId="1AC8B99F" w14:textId="77777777" w:rsidR="000B7093" w:rsidRPr="00D65AD7" w:rsidRDefault="000B7093" w:rsidP="000B7093">
      <w:r w:rsidRPr="00D65AD7">
        <w:t>model decision → tool selection → API call → workflow state → validation → retry or approval → evaluation → observability</w:t>
      </w:r>
    </w:p>
    <w:p w14:paraId="2185B86B" w14:textId="77777777" w:rsidR="000B7093" w:rsidRPr="00D65AD7" w:rsidRDefault="000B7093" w:rsidP="000B7093">
      <w:r w:rsidRPr="00D65AD7">
        <w:t>Each stage can introduce implementation, testing, security, and operating requirements.</w:t>
      </w:r>
    </w:p>
    <w:p w14:paraId="28C79A16" w14:textId="77777777" w:rsidR="000B7093" w:rsidRPr="00D65AD7" w:rsidRDefault="000B7093" w:rsidP="000B7093">
      <w:r w:rsidRPr="00D65AD7">
        <w:t>These variables provide a clearer view of AI agent development cost than the number of model calls alone.</w:t>
      </w:r>
    </w:p>
    <w:p w14:paraId="1DE46E45" w14:textId="77777777" w:rsidR="000B7093" w:rsidRPr="00D65AD7" w:rsidRDefault="000B7093"/>
    <w:p w14:paraId="5D69F5B3" w14:textId="77777777" w:rsidR="00A928D2" w:rsidRPr="00D65AD7" w:rsidRDefault="00A928D2"/>
    <w:p w14:paraId="3D7BFDEB" w14:textId="77777777" w:rsidR="00A928D2" w:rsidRPr="00D65AD7" w:rsidRDefault="00A928D2"/>
    <w:p w14:paraId="30EEBE65" w14:textId="77777777" w:rsidR="00A928D2" w:rsidRPr="00D65AD7" w:rsidRDefault="00A928D2"/>
    <w:p w14:paraId="1043C88E" w14:textId="77777777" w:rsidR="00A928D2" w:rsidRPr="00D65AD7" w:rsidRDefault="00A928D2" w:rsidP="0084367B">
      <w:pPr>
        <w:pStyle w:val="Heading2"/>
      </w:pPr>
      <w:r w:rsidRPr="00D65AD7">
        <w:t>Why Does AI Testing and Evaluation Increase Development Cost?</w:t>
      </w:r>
    </w:p>
    <w:p w14:paraId="1371B173" w14:textId="77777777" w:rsidR="00A928D2" w:rsidRPr="00D65AD7" w:rsidRDefault="00A928D2" w:rsidP="00A928D2">
      <w:r w:rsidRPr="00D65AD7">
        <w:t>AI testing and evaluation increase development cost because teams must define what acceptable AI behavior looks like, build test cases around that definition, measure results, and repeat those checks as the system changes.</w:t>
      </w:r>
    </w:p>
    <w:p w14:paraId="0BB155A8" w14:textId="77777777" w:rsidR="00A928D2" w:rsidRPr="00D65AD7" w:rsidRDefault="00A928D2" w:rsidP="00A928D2">
      <w:r w:rsidRPr="00D65AD7">
        <w:t>Traditional software QA often verifies deterministic behavior: a defined input should produce an expected result. AI systems require an additional evaluation layer because outputs can vary even when the surrounding application is functioning correctly.</w:t>
      </w:r>
    </w:p>
    <w:p w14:paraId="2D2FCF72" w14:textId="77777777" w:rsidR="00A928D2" w:rsidRPr="00D65AD7" w:rsidRDefault="00A928D2" w:rsidP="00A928D2">
      <w:r w:rsidRPr="00D65AD7">
        <w:t>That means teams may need to validate not only whether the software runs, but whether the AI:</w:t>
      </w:r>
    </w:p>
    <w:p w14:paraId="1E3611D9" w14:textId="77777777" w:rsidR="00A928D2" w:rsidRPr="00D65AD7" w:rsidRDefault="00A928D2" w:rsidP="00A928D2">
      <w:pPr>
        <w:numPr>
          <w:ilvl w:val="0"/>
          <w:numId w:val="4"/>
        </w:numPr>
      </w:pPr>
      <w:r w:rsidRPr="00D65AD7">
        <w:t>completes the intended task;</w:t>
      </w:r>
    </w:p>
    <w:p w14:paraId="1B57659C" w14:textId="77777777" w:rsidR="00A928D2" w:rsidRPr="00D65AD7" w:rsidRDefault="00A928D2" w:rsidP="00A928D2">
      <w:pPr>
        <w:numPr>
          <w:ilvl w:val="0"/>
          <w:numId w:val="4"/>
        </w:numPr>
      </w:pPr>
      <w:r w:rsidRPr="00D65AD7">
        <w:t>stays grounded in approved information;</w:t>
      </w:r>
    </w:p>
    <w:p w14:paraId="02E1D8DC" w14:textId="77777777" w:rsidR="00A928D2" w:rsidRPr="00D65AD7" w:rsidRDefault="00A928D2" w:rsidP="00A928D2">
      <w:pPr>
        <w:numPr>
          <w:ilvl w:val="0"/>
          <w:numId w:val="4"/>
        </w:numPr>
      </w:pPr>
      <w:r w:rsidRPr="00D65AD7">
        <w:t>retrieves useful context;</w:t>
      </w:r>
    </w:p>
    <w:p w14:paraId="2D491277" w14:textId="77777777" w:rsidR="00A928D2" w:rsidRPr="00D65AD7" w:rsidRDefault="00A928D2" w:rsidP="00A928D2">
      <w:pPr>
        <w:numPr>
          <w:ilvl w:val="0"/>
          <w:numId w:val="4"/>
        </w:numPr>
      </w:pPr>
      <w:r w:rsidRPr="00D65AD7">
        <w:t>follows required output formats;</w:t>
      </w:r>
    </w:p>
    <w:p w14:paraId="67562EF4" w14:textId="77777777" w:rsidR="00A928D2" w:rsidRPr="00D65AD7" w:rsidRDefault="00A928D2" w:rsidP="00A928D2">
      <w:pPr>
        <w:numPr>
          <w:ilvl w:val="0"/>
          <w:numId w:val="4"/>
        </w:numPr>
      </w:pPr>
      <w:r w:rsidRPr="00D65AD7">
        <w:t>selects and uses tools correctly;</w:t>
      </w:r>
    </w:p>
    <w:p w14:paraId="705441AC" w14:textId="77777777" w:rsidR="00A928D2" w:rsidRPr="00D65AD7" w:rsidRDefault="00A928D2" w:rsidP="00A928D2">
      <w:pPr>
        <w:numPr>
          <w:ilvl w:val="0"/>
          <w:numId w:val="4"/>
        </w:numPr>
      </w:pPr>
      <w:r w:rsidRPr="00D65AD7">
        <w:t>maintains quality after system changes; and</w:t>
      </w:r>
    </w:p>
    <w:p w14:paraId="6B684710" w14:textId="77777777" w:rsidR="00A928D2" w:rsidRPr="00D65AD7" w:rsidRDefault="00A928D2" w:rsidP="00A928D2">
      <w:pPr>
        <w:numPr>
          <w:ilvl w:val="0"/>
          <w:numId w:val="4"/>
        </w:numPr>
      </w:pPr>
      <w:r w:rsidRPr="00D65AD7">
        <w:t>responds within acceptable performance limits.</w:t>
      </w:r>
    </w:p>
    <w:p w14:paraId="1A7B1A17" w14:textId="77777777" w:rsidR="00A928D2" w:rsidRPr="00D65AD7" w:rsidRDefault="00A928D2" w:rsidP="00A928D2">
      <w:r w:rsidRPr="00D65AD7">
        <w:t>The evaluation framework should match the AI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708"/>
        <w:gridCol w:w="4162"/>
      </w:tblGrid>
      <w:tr w:rsidR="00A928D2" w:rsidRPr="00D65AD7" w14:paraId="692AD040" w14:textId="77777777">
        <w:trPr>
          <w:tblHeader/>
          <w:tblCellSpacing w:w="15" w:type="dxa"/>
        </w:trPr>
        <w:tc>
          <w:tcPr>
            <w:tcW w:w="0" w:type="auto"/>
            <w:vAlign w:val="center"/>
            <w:hideMark/>
          </w:tcPr>
          <w:p w14:paraId="7FA49FC5" w14:textId="77777777" w:rsidR="00A928D2" w:rsidRPr="00D65AD7" w:rsidRDefault="00A928D2" w:rsidP="00A928D2">
            <w:r w:rsidRPr="00D65AD7">
              <w:t>Evaluation area</w:t>
            </w:r>
          </w:p>
        </w:tc>
        <w:tc>
          <w:tcPr>
            <w:tcW w:w="0" w:type="auto"/>
            <w:vAlign w:val="center"/>
            <w:hideMark/>
          </w:tcPr>
          <w:p w14:paraId="69924A57" w14:textId="77777777" w:rsidR="00A928D2" w:rsidRPr="00D65AD7" w:rsidRDefault="00A928D2" w:rsidP="00A928D2">
            <w:r w:rsidRPr="00D65AD7">
              <w:t>What teams need to validate</w:t>
            </w:r>
          </w:p>
        </w:tc>
        <w:tc>
          <w:tcPr>
            <w:tcW w:w="0" w:type="auto"/>
            <w:vAlign w:val="center"/>
            <w:hideMark/>
          </w:tcPr>
          <w:p w14:paraId="2C3ADC86" w14:textId="77777777" w:rsidR="00A928D2" w:rsidRPr="00D65AD7" w:rsidRDefault="00A928D2" w:rsidP="00A928D2">
            <w:r w:rsidRPr="00D65AD7">
              <w:t>Why it adds engineering work</w:t>
            </w:r>
          </w:p>
        </w:tc>
      </w:tr>
      <w:tr w:rsidR="00A928D2" w:rsidRPr="00D65AD7" w14:paraId="3948F6BA" w14:textId="77777777">
        <w:trPr>
          <w:tblCellSpacing w:w="15" w:type="dxa"/>
        </w:trPr>
        <w:tc>
          <w:tcPr>
            <w:tcW w:w="0" w:type="auto"/>
            <w:vAlign w:val="center"/>
            <w:hideMark/>
          </w:tcPr>
          <w:p w14:paraId="2A8423B5" w14:textId="77777777" w:rsidR="00A928D2" w:rsidRPr="00D65AD7" w:rsidRDefault="00A928D2" w:rsidP="00A928D2">
            <w:r w:rsidRPr="00D65AD7">
              <w:t>Task success</w:t>
            </w:r>
          </w:p>
        </w:tc>
        <w:tc>
          <w:tcPr>
            <w:tcW w:w="0" w:type="auto"/>
            <w:vAlign w:val="center"/>
            <w:hideMark/>
          </w:tcPr>
          <w:p w14:paraId="2A5AA548" w14:textId="77777777" w:rsidR="00A928D2" w:rsidRPr="00D65AD7" w:rsidRDefault="00A928D2" w:rsidP="00A928D2">
            <w:r w:rsidRPr="00D65AD7">
              <w:t>Whether the AI completes the intended task</w:t>
            </w:r>
          </w:p>
        </w:tc>
        <w:tc>
          <w:tcPr>
            <w:tcW w:w="0" w:type="auto"/>
            <w:vAlign w:val="center"/>
            <w:hideMark/>
          </w:tcPr>
          <w:p w14:paraId="72837C6B" w14:textId="77777777" w:rsidR="00A928D2" w:rsidRPr="00D65AD7" w:rsidRDefault="00A928D2" w:rsidP="00A928D2">
            <w:r w:rsidRPr="00D65AD7">
              <w:t>Requires measurable acceptance criteria and representative test cases</w:t>
            </w:r>
          </w:p>
        </w:tc>
      </w:tr>
      <w:tr w:rsidR="00A928D2" w:rsidRPr="00D65AD7" w14:paraId="4A7D102C" w14:textId="77777777">
        <w:trPr>
          <w:tblCellSpacing w:w="15" w:type="dxa"/>
        </w:trPr>
        <w:tc>
          <w:tcPr>
            <w:tcW w:w="0" w:type="auto"/>
            <w:vAlign w:val="center"/>
            <w:hideMark/>
          </w:tcPr>
          <w:p w14:paraId="3F2E201A" w14:textId="77777777" w:rsidR="00A928D2" w:rsidRPr="00D65AD7" w:rsidRDefault="00A928D2" w:rsidP="00A928D2">
            <w:r w:rsidRPr="00D65AD7">
              <w:t>Grounding</w:t>
            </w:r>
          </w:p>
        </w:tc>
        <w:tc>
          <w:tcPr>
            <w:tcW w:w="0" w:type="auto"/>
            <w:vAlign w:val="center"/>
            <w:hideMark/>
          </w:tcPr>
          <w:p w14:paraId="679259D0" w14:textId="77777777" w:rsidR="00A928D2" w:rsidRPr="00D65AD7" w:rsidRDefault="00A928D2" w:rsidP="00A928D2">
            <w:r w:rsidRPr="00D65AD7">
              <w:t>Whether responses remain supported by provided information</w:t>
            </w:r>
          </w:p>
        </w:tc>
        <w:tc>
          <w:tcPr>
            <w:tcW w:w="0" w:type="auto"/>
            <w:vAlign w:val="center"/>
            <w:hideMark/>
          </w:tcPr>
          <w:p w14:paraId="748C6EA1" w14:textId="77777777" w:rsidR="00A928D2" w:rsidRPr="00D65AD7" w:rsidRDefault="00A928D2" w:rsidP="00A928D2">
            <w:r w:rsidRPr="00D65AD7">
              <w:t>Requires grounded-response evaluation and failure analysis</w:t>
            </w:r>
          </w:p>
        </w:tc>
      </w:tr>
      <w:tr w:rsidR="00A928D2" w:rsidRPr="00D65AD7" w14:paraId="4A8BDB19" w14:textId="77777777">
        <w:trPr>
          <w:tblCellSpacing w:w="15" w:type="dxa"/>
        </w:trPr>
        <w:tc>
          <w:tcPr>
            <w:tcW w:w="0" w:type="auto"/>
            <w:vAlign w:val="center"/>
            <w:hideMark/>
          </w:tcPr>
          <w:p w14:paraId="3AE24139" w14:textId="77777777" w:rsidR="00A928D2" w:rsidRPr="00D65AD7" w:rsidRDefault="00A928D2" w:rsidP="00A928D2">
            <w:r w:rsidRPr="00D65AD7">
              <w:t>Retrieval quality</w:t>
            </w:r>
          </w:p>
        </w:tc>
        <w:tc>
          <w:tcPr>
            <w:tcW w:w="0" w:type="auto"/>
            <w:vAlign w:val="center"/>
            <w:hideMark/>
          </w:tcPr>
          <w:p w14:paraId="14ED0E5D" w14:textId="77777777" w:rsidR="00A928D2" w:rsidRPr="00D65AD7" w:rsidRDefault="00A928D2" w:rsidP="00A928D2">
            <w:r w:rsidRPr="00D65AD7">
              <w:t>Whether the system retrieves useful and relevant context</w:t>
            </w:r>
          </w:p>
        </w:tc>
        <w:tc>
          <w:tcPr>
            <w:tcW w:w="0" w:type="auto"/>
            <w:vAlign w:val="center"/>
            <w:hideMark/>
          </w:tcPr>
          <w:p w14:paraId="654CB36A" w14:textId="77777777" w:rsidR="00A928D2" w:rsidRPr="00D65AD7" w:rsidRDefault="00A928D2" w:rsidP="00A928D2">
            <w:r w:rsidRPr="00D65AD7">
              <w:t>Requires retrieval datasets, test queries, and evaluation criteria</w:t>
            </w:r>
          </w:p>
        </w:tc>
      </w:tr>
      <w:tr w:rsidR="00A928D2" w:rsidRPr="00D65AD7" w14:paraId="5CD80912" w14:textId="77777777">
        <w:trPr>
          <w:tblCellSpacing w:w="15" w:type="dxa"/>
        </w:trPr>
        <w:tc>
          <w:tcPr>
            <w:tcW w:w="0" w:type="auto"/>
            <w:vAlign w:val="center"/>
            <w:hideMark/>
          </w:tcPr>
          <w:p w14:paraId="72613601" w14:textId="77777777" w:rsidR="00A928D2" w:rsidRPr="00D65AD7" w:rsidRDefault="00A928D2" w:rsidP="00A928D2">
            <w:r w:rsidRPr="00D65AD7">
              <w:t>Structured output</w:t>
            </w:r>
          </w:p>
        </w:tc>
        <w:tc>
          <w:tcPr>
            <w:tcW w:w="0" w:type="auto"/>
            <w:vAlign w:val="center"/>
            <w:hideMark/>
          </w:tcPr>
          <w:p w14:paraId="1661C219" w14:textId="77777777" w:rsidR="00A928D2" w:rsidRPr="00D65AD7" w:rsidRDefault="00A928D2" w:rsidP="00A928D2">
            <w:r w:rsidRPr="00D65AD7">
              <w:t>Whether responses follow the required schema or format</w:t>
            </w:r>
          </w:p>
        </w:tc>
        <w:tc>
          <w:tcPr>
            <w:tcW w:w="0" w:type="auto"/>
            <w:vAlign w:val="center"/>
            <w:hideMark/>
          </w:tcPr>
          <w:p w14:paraId="3F5FE4C4" w14:textId="77777777" w:rsidR="00A928D2" w:rsidRPr="00D65AD7" w:rsidRDefault="00A928D2" w:rsidP="00A928D2">
            <w:r w:rsidRPr="00D65AD7">
              <w:t>Requires validation logic and failure testing</w:t>
            </w:r>
          </w:p>
        </w:tc>
      </w:tr>
      <w:tr w:rsidR="00A928D2" w:rsidRPr="00D65AD7" w14:paraId="2989CB20" w14:textId="77777777">
        <w:trPr>
          <w:tblCellSpacing w:w="15" w:type="dxa"/>
        </w:trPr>
        <w:tc>
          <w:tcPr>
            <w:tcW w:w="0" w:type="auto"/>
            <w:vAlign w:val="center"/>
            <w:hideMark/>
          </w:tcPr>
          <w:p w14:paraId="66E0D785" w14:textId="77777777" w:rsidR="00A928D2" w:rsidRPr="00D65AD7" w:rsidRDefault="00A928D2" w:rsidP="00A928D2">
            <w:r w:rsidRPr="00D65AD7">
              <w:lastRenderedPageBreak/>
              <w:t>Tool correctness</w:t>
            </w:r>
          </w:p>
        </w:tc>
        <w:tc>
          <w:tcPr>
            <w:tcW w:w="0" w:type="auto"/>
            <w:vAlign w:val="center"/>
            <w:hideMark/>
          </w:tcPr>
          <w:p w14:paraId="5AB8FD4E" w14:textId="77777777" w:rsidR="00A928D2" w:rsidRPr="00D65AD7" w:rsidRDefault="00A928D2" w:rsidP="00A928D2">
            <w:r w:rsidRPr="00D65AD7">
              <w:t>Whether the AI selects and uses tools appropriately</w:t>
            </w:r>
          </w:p>
        </w:tc>
        <w:tc>
          <w:tcPr>
            <w:tcW w:w="0" w:type="auto"/>
            <w:vAlign w:val="center"/>
            <w:hideMark/>
          </w:tcPr>
          <w:p w14:paraId="05DA7A12" w14:textId="77777777" w:rsidR="00A928D2" w:rsidRPr="00D65AD7" w:rsidRDefault="00A928D2" w:rsidP="00A928D2">
            <w:r w:rsidRPr="00D65AD7">
              <w:t>Requires action-level test cases and tool-behavior evaluation</w:t>
            </w:r>
          </w:p>
        </w:tc>
      </w:tr>
      <w:tr w:rsidR="00A928D2" w:rsidRPr="00D65AD7" w14:paraId="6F83AD0E" w14:textId="77777777">
        <w:trPr>
          <w:tblCellSpacing w:w="15" w:type="dxa"/>
        </w:trPr>
        <w:tc>
          <w:tcPr>
            <w:tcW w:w="0" w:type="auto"/>
            <w:vAlign w:val="center"/>
            <w:hideMark/>
          </w:tcPr>
          <w:p w14:paraId="26424226" w14:textId="77777777" w:rsidR="00A928D2" w:rsidRPr="00D65AD7" w:rsidRDefault="00A928D2" w:rsidP="00A928D2">
            <w:r w:rsidRPr="00D65AD7">
              <w:t>Regression</w:t>
            </w:r>
          </w:p>
        </w:tc>
        <w:tc>
          <w:tcPr>
            <w:tcW w:w="0" w:type="auto"/>
            <w:vAlign w:val="center"/>
            <w:hideMark/>
          </w:tcPr>
          <w:p w14:paraId="56F07622" w14:textId="77777777" w:rsidR="00A928D2" w:rsidRPr="00D65AD7" w:rsidRDefault="00A928D2" w:rsidP="00A928D2">
            <w:r w:rsidRPr="00D65AD7">
              <w:t>Whether changes reduce previously acceptable performance</w:t>
            </w:r>
          </w:p>
        </w:tc>
        <w:tc>
          <w:tcPr>
            <w:tcW w:w="0" w:type="auto"/>
            <w:vAlign w:val="center"/>
            <w:hideMark/>
          </w:tcPr>
          <w:p w14:paraId="61F0D762" w14:textId="77777777" w:rsidR="00A928D2" w:rsidRPr="00D65AD7" w:rsidRDefault="00A928D2" w:rsidP="00A928D2">
            <w:r w:rsidRPr="00D65AD7">
              <w:t>Requires repeatable evaluation datasets and comparison checks</w:t>
            </w:r>
          </w:p>
        </w:tc>
      </w:tr>
      <w:tr w:rsidR="00A928D2" w:rsidRPr="00D65AD7" w14:paraId="691E2F46" w14:textId="77777777">
        <w:trPr>
          <w:tblCellSpacing w:w="15" w:type="dxa"/>
        </w:trPr>
        <w:tc>
          <w:tcPr>
            <w:tcW w:w="0" w:type="auto"/>
            <w:vAlign w:val="center"/>
            <w:hideMark/>
          </w:tcPr>
          <w:p w14:paraId="2992E5DA" w14:textId="77777777" w:rsidR="00A928D2" w:rsidRPr="00D65AD7" w:rsidRDefault="00A928D2" w:rsidP="00A928D2">
            <w:r w:rsidRPr="00D65AD7">
              <w:t>Latency</w:t>
            </w:r>
          </w:p>
        </w:tc>
        <w:tc>
          <w:tcPr>
            <w:tcW w:w="0" w:type="auto"/>
            <w:vAlign w:val="center"/>
            <w:hideMark/>
          </w:tcPr>
          <w:p w14:paraId="0388A81A" w14:textId="77777777" w:rsidR="00A928D2" w:rsidRPr="00D65AD7" w:rsidRDefault="00A928D2" w:rsidP="00A928D2">
            <w:r w:rsidRPr="00D65AD7">
              <w:t>Whether the system responds within required performance limits</w:t>
            </w:r>
          </w:p>
        </w:tc>
        <w:tc>
          <w:tcPr>
            <w:tcW w:w="0" w:type="auto"/>
            <w:vAlign w:val="center"/>
            <w:hideMark/>
          </w:tcPr>
          <w:p w14:paraId="2CA5A0FF" w14:textId="77777777" w:rsidR="00A928D2" w:rsidRPr="00D65AD7" w:rsidRDefault="00A928D2" w:rsidP="00A928D2">
            <w:r w:rsidRPr="00D65AD7">
              <w:t>Requires performance measurement under expected operating conditions</w:t>
            </w:r>
          </w:p>
        </w:tc>
      </w:tr>
    </w:tbl>
    <w:p w14:paraId="46088C10" w14:textId="77777777" w:rsidR="00A928D2" w:rsidRPr="00D65AD7" w:rsidRDefault="00A928D2" w:rsidP="0084367B">
      <w:pPr>
        <w:pStyle w:val="Heading3"/>
      </w:pPr>
      <w:r w:rsidRPr="00D65AD7">
        <w:t>Why AI Evaluation Becomes Ongoing Engineering Work</w:t>
      </w:r>
    </w:p>
    <w:p w14:paraId="50F21069" w14:textId="77777777" w:rsidR="00A928D2" w:rsidRPr="00D65AD7" w:rsidRDefault="00A928D2" w:rsidP="00A928D2">
      <w:r w:rsidRPr="00D65AD7">
        <w:t>AI evaluation is not limited to a single pre-launch test cycle.</w:t>
      </w:r>
    </w:p>
    <w:p w14:paraId="716C7ABC" w14:textId="77777777" w:rsidR="00A928D2" w:rsidRPr="00D65AD7" w:rsidRDefault="00A928D2" w:rsidP="00A928D2">
      <w:r w:rsidRPr="00D65AD7">
        <w:t>Teams may need to rerun evaluations when they change:</w:t>
      </w:r>
    </w:p>
    <w:p w14:paraId="69AD8265" w14:textId="77777777" w:rsidR="00A928D2" w:rsidRPr="00D65AD7" w:rsidRDefault="00A928D2" w:rsidP="00A928D2">
      <w:pPr>
        <w:numPr>
          <w:ilvl w:val="0"/>
          <w:numId w:val="5"/>
        </w:numPr>
      </w:pPr>
      <w:r w:rsidRPr="00D65AD7">
        <w:t>the underlying model;</w:t>
      </w:r>
    </w:p>
    <w:p w14:paraId="40703F86" w14:textId="77777777" w:rsidR="00A928D2" w:rsidRPr="00D65AD7" w:rsidRDefault="00A928D2" w:rsidP="00A928D2">
      <w:pPr>
        <w:numPr>
          <w:ilvl w:val="0"/>
          <w:numId w:val="5"/>
        </w:numPr>
      </w:pPr>
      <w:r w:rsidRPr="00D65AD7">
        <w:t>prompts or system instructions;</w:t>
      </w:r>
    </w:p>
    <w:p w14:paraId="2D41C18F" w14:textId="77777777" w:rsidR="00A928D2" w:rsidRPr="00D65AD7" w:rsidRDefault="00A928D2" w:rsidP="00A928D2">
      <w:pPr>
        <w:numPr>
          <w:ilvl w:val="0"/>
          <w:numId w:val="5"/>
        </w:numPr>
      </w:pPr>
      <w:r w:rsidRPr="00D65AD7">
        <w:t>retrieval logic;</w:t>
      </w:r>
    </w:p>
    <w:p w14:paraId="4EAB6889" w14:textId="77777777" w:rsidR="00A928D2" w:rsidRPr="00D65AD7" w:rsidRDefault="00A928D2" w:rsidP="00A928D2">
      <w:pPr>
        <w:numPr>
          <w:ilvl w:val="0"/>
          <w:numId w:val="5"/>
        </w:numPr>
      </w:pPr>
      <w:r w:rsidRPr="00D65AD7">
        <w:t>source data;</w:t>
      </w:r>
    </w:p>
    <w:p w14:paraId="20D62497" w14:textId="77777777" w:rsidR="00A928D2" w:rsidRPr="00D65AD7" w:rsidRDefault="00A928D2" w:rsidP="00A928D2">
      <w:pPr>
        <w:numPr>
          <w:ilvl w:val="0"/>
          <w:numId w:val="5"/>
        </w:numPr>
      </w:pPr>
      <w:r w:rsidRPr="00D65AD7">
        <w:t>tools or APIs;</w:t>
      </w:r>
    </w:p>
    <w:p w14:paraId="52468002" w14:textId="77777777" w:rsidR="00A928D2" w:rsidRPr="00D65AD7" w:rsidRDefault="00A928D2" w:rsidP="00A928D2">
      <w:pPr>
        <w:numPr>
          <w:ilvl w:val="0"/>
          <w:numId w:val="5"/>
        </w:numPr>
      </w:pPr>
      <w:r w:rsidRPr="00D65AD7">
        <w:t>application code; or</w:t>
      </w:r>
    </w:p>
    <w:p w14:paraId="75A9ADAE" w14:textId="77777777" w:rsidR="00A928D2" w:rsidRPr="00D65AD7" w:rsidRDefault="00A928D2" w:rsidP="00A928D2">
      <w:pPr>
        <w:numPr>
          <w:ilvl w:val="0"/>
          <w:numId w:val="5"/>
        </w:numPr>
      </w:pPr>
      <w:r w:rsidRPr="00D65AD7">
        <w:t>output requirements.</w:t>
      </w:r>
    </w:p>
    <w:p w14:paraId="0978EE11" w14:textId="77777777" w:rsidR="00A928D2" w:rsidRPr="00D65AD7" w:rsidRDefault="00A928D2" w:rsidP="00A928D2">
      <w:r w:rsidRPr="00D65AD7">
        <w:t>A change that improves one behavior can reduce performance somewhere else. Repeatable evaluation helps teams detect those regressions before or after deployment.</w:t>
      </w:r>
    </w:p>
    <w:p w14:paraId="7F51AD68" w14:textId="77777777" w:rsidR="00A928D2" w:rsidRPr="00D65AD7" w:rsidRDefault="00A928D2" w:rsidP="00A928D2">
      <w:r w:rsidRPr="00D65AD7">
        <w:t>The amount of evaluation work depends on the number of behaviors the AI system must perform reliably. A narrowly defined generation feature may require a smaller evaluation set, while a RAG or agent system can require separate checks for retrieval, grounding, tool selection, structured outputs, workflow completion, and failures.</w:t>
      </w:r>
    </w:p>
    <w:p w14:paraId="7B766790" w14:textId="77777777" w:rsidR="00A928D2" w:rsidRPr="00D65AD7" w:rsidRDefault="00A928D2" w:rsidP="0084367B">
      <w:pPr>
        <w:pStyle w:val="Heading3"/>
      </w:pPr>
      <w:r w:rsidRPr="00D65AD7">
        <w:t>How Should AI Evaluation Be Included in a Cost Estimate?</w:t>
      </w:r>
    </w:p>
    <w:p w14:paraId="086FF807" w14:textId="77777777" w:rsidR="00A928D2" w:rsidRPr="00D65AD7" w:rsidRDefault="00A928D2" w:rsidP="00A928D2">
      <w:r w:rsidRPr="00D65AD7">
        <w:t>AI evaluation should be estimated as its own engineering workstream rather than treated as general QA at the end of development.</w:t>
      </w:r>
    </w:p>
    <w:p w14:paraId="6E3F6ECA" w14:textId="77777777" w:rsidR="00A928D2" w:rsidRPr="00D65AD7" w:rsidRDefault="00A928D2" w:rsidP="00A928D2">
      <w:r w:rsidRPr="00D65AD7">
        <w:t>For cost planning, teams should identify:</w:t>
      </w:r>
    </w:p>
    <w:p w14:paraId="128A34C5" w14:textId="77777777" w:rsidR="00A928D2" w:rsidRPr="00D65AD7" w:rsidRDefault="00A928D2" w:rsidP="00A928D2">
      <w:pPr>
        <w:numPr>
          <w:ilvl w:val="0"/>
          <w:numId w:val="6"/>
        </w:numPr>
      </w:pPr>
      <w:r w:rsidRPr="00D65AD7">
        <w:lastRenderedPageBreak/>
        <w:t>what successful output means;</w:t>
      </w:r>
    </w:p>
    <w:p w14:paraId="5B1726EE" w14:textId="77777777" w:rsidR="00A928D2" w:rsidRPr="00D65AD7" w:rsidRDefault="00A928D2" w:rsidP="00A928D2">
      <w:pPr>
        <w:numPr>
          <w:ilvl w:val="0"/>
          <w:numId w:val="6"/>
        </w:numPr>
      </w:pPr>
      <w:r w:rsidRPr="00D65AD7">
        <w:t>which failure types matter;</w:t>
      </w:r>
    </w:p>
    <w:p w14:paraId="223D6F99" w14:textId="77777777" w:rsidR="00A928D2" w:rsidRPr="00D65AD7" w:rsidRDefault="00A928D2" w:rsidP="00A928D2">
      <w:pPr>
        <w:numPr>
          <w:ilvl w:val="0"/>
          <w:numId w:val="6"/>
        </w:numPr>
      </w:pPr>
      <w:r w:rsidRPr="00D65AD7">
        <w:t>how many representative test cases are required;</w:t>
      </w:r>
    </w:p>
    <w:p w14:paraId="29EF1314" w14:textId="77777777" w:rsidR="00A928D2" w:rsidRPr="00D65AD7" w:rsidRDefault="00A928D2" w:rsidP="00A928D2">
      <w:pPr>
        <w:numPr>
          <w:ilvl w:val="0"/>
          <w:numId w:val="6"/>
        </w:numPr>
      </w:pPr>
      <w:r w:rsidRPr="00D65AD7">
        <w:t>which behaviors need automated versus human evaluation;</w:t>
      </w:r>
    </w:p>
    <w:p w14:paraId="53BBBF94" w14:textId="77777777" w:rsidR="00A928D2" w:rsidRPr="00D65AD7" w:rsidRDefault="00A928D2" w:rsidP="00A928D2">
      <w:pPr>
        <w:numPr>
          <w:ilvl w:val="0"/>
          <w:numId w:val="6"/>
        </w:numPr>
      </w:pPr>
      <w:r w:rsidRPr="00D65AD7">
        <w:t>what must be re-tested after changes; and</w:t>
      </w:r>
    </w:p>
    <w:p w14:paraId="64B17E62" w14:textId="77777777" w:rsidR="00A928D2" w:rsidRPr="00D65AD7" w:rsidRDefault="00A928D2" w:rsidP="00A928D2">
      <w:pPr>
        <w:numPr>
          <w:ilvl w:val="0"/>
          <w:numId w:val="6"/>
        </w:numPr>
      </w:pPr>
      <w:r w:rsidRPr="00D65AD7">
        <w:t>how evaluation will continue in production.</w:t>
      </w:r>
    </w:p>
    <w:p w14:paraId="084A6BD8" w14:textId="77777777" w:rsidR="00A928D2" w:rsidRPr="00D65AD7" w:rsidRDefault="00A928D2" w:rsidP="00A928D2">
      <w:r w:rsidRPr="00D65AD7">
        <w:t>Including this work in the original development estimate helps prevent a project from budgeting for implementation while leaving production validation outside the initial scope.</w:t>
      </w:r>
    </w:p>
    <w:p w14:paraId="08EEC9CB" w14:textId="77777777" w:rsidR="00A928D2" w:rsidRPr="00D65AD7" w:rsidRDefault="00A928D2"/>
    <w:p w14:paraId="01CC9AE1" w14:textId="77777777" w:rsidR="007B1748" w:rsidRPr="00D65AD7" w:rsidRDefault="007B1748"/>
    <w:p w14:paraId="3C78752A" w14:textId="77777777" w:rsidR="007B1748" w:rsidRPr="00D65AD7" w:rsidRDefault="007B1748"/>
    <w:p w14:paraId="7AABF371" w14:textId="77777777" w:rsidR="007B1748" w:rsidRPr="00D65AD7" w:rsidRDefault="007B1748"/>
    <w:p w14:paraId="77E1A175" w14:textId="77777777" w:rsidR="007B1748" w:rsidRPr="00D65AD7" w:rsidRDefault="007B1748"/>
    <w:p w14:paraId="6017741E" w14:textId="77777777" w:rsidR="007B1748" w:rsidRPr="00D65AD7" w:rsidRDefault="007B1748" w:rsidP="0084367B">
      <w:pPr>
        <w:pStyle w:val="Heading2"/>
      </w:pPr>
      <w:r w:rsidRPr="00D65AD7">
        <w:t>How Do AI Security and Guardrails Affect Development Cost?</w:t>
      </w:r>
    </w:p>
    <w:p w14:paraId="7ECE97A2" w14:textId="77777777" w:rsidR="007B1748" w:rsidRPr="00D65AD7" w:rsidRDefault="007B1748" w:rsidP="007B1748">
      <w:r w:rsidRPr="00D65AD7">
        <w:t>AI security and guardrails increase development cost because production AI systems may require additional controls around data access, untrusted inputs, user permissions, tool actions, tenant boundaries, and auditability.</w:t>
      </w:r>
    </w:p>
    <w:p w14:paraId="569C21E7" w14:textId="77777777" w:rsidR="007B1748" w:rsidRPr="00D65AD7" w:rsidRDefault="007B1748" w:rsidP="007B1748">
      <w:r w:rsidRPr="00D65AD7">
        <w:t>The amount of security work depends on what the AI system can access and what it is allowed to do.</w:t>
      </w:r>
    </w:p>
    <w:p w14:paraId="3ECD8517" w14:textId="77777777" w:rsidR="007B1748" w:rsidRPr="00D65AD7" w:rsidRDefault="007B1748" w:rsidP="007B1748">
      <w:r w:rsidRPr="00D65AD7">
        <w:t>An AI feature that only generates public-facing text may require a narrower set of controls. A system that accesses internal business data, serves multiple tenants, or performs actions through external tools can require additional authorization, isolation, approval, logging, and validation work.</w:t>
      </w:r>
    </w:p>
    <w:p w14:paraId="071CBF14" w14:textId="5D0827C8" w:rsidR="007B1748" w:rsidRPr="00D65AD7" w:rsidRDefault="00B0260E" w:rsidP="00B0260E">
      <w:pPr>
        <w:pStyle w:val="NoSpacing"/>
      </w:pPr>
      <w:r w:rsidRPr="00D65AD7">
        <w:t>The main security effort comes from controlling data access, permissions, tenant boundaries, AI actions, approvals, logging, and misuse or failure conditions. The required controls become more extensive as the system gains access to sensitive information or gains authority to perform actions.</w:t>
      </w:r>
      <w:r w:rsidRPr="00D65AD7">
        <w:br/>
      </w:r>
      <w:r w:rsidRPr="00D65AD7">
        <w:br/>
      </w:r>
      <w:r w:rsidR="007B1748" w:rsidRPr="00D65AD7">
        <w:rPr>
          <w:rStyle w:val="Heading3Char"/>
        </w:rPr>
        <w:t>Why Security Requirements Change the Development Scope</w:t>
      </w:r>
    </w:p>
    <w:p w14:paraId="74DB1823" w14:textId="77777777" w:rsidR="007B1748" w:rsidRPr="00D65AD7" w:rsidRDefault="007B1748" w:rsidP="007B1748">
      <w:r w:rsidRPr="00D65AD7">
        <w:t>Security controls become more extensive as the AI system gains access to more sensitive data or more powerful actions.</w:t>
      </w:r>
    </w:p>
    <w:p w14:paraId="1439E78F" w14:textId="77777777" w:rsidR="007B1748" w:rsidRPr="00D65AD7" w:rsidRDefault="007B1748" w:rsidP="007B1748">
      <w:r w:rsidRPr="00D65AD7">
        <w:lastRenderedPageBreak/>
        <w:t>For example, a read-only assistant that retrieves approved internal documents has different requirements from an agent that can update customer records, trigger financial workflows, or send external messages.</w:t>
      </w:r>
    </w:p>
    <w:p w14:paraId="0C7521B5" w14:textId="77777777" w:rsidR="007B1748" w:rsidRPr="00D65AD7" w:rsidRDefault="007B1748" w:rsidP="007B1748">
      <w:r w:rsidRPr="00D65AD7">
        <w:t>The second system may require:</w:t>
      </w:r>
    </w:p>
    <w:p w14:paraId="049ADE8B" w14:textId="77777777" w:rsidR="007B1748" w:rsidRPr="00D65AD7" w:rsidRDefault="007B1748" w:rsidP="007B1748">
      <w:pPr>
        <w:numPr>
          <w:ilvl w:val="0"/>
          <w:numId w:val="7"/>
        </w:numPr>
      </w:pPr>
      <w:r w:rsidRPr="00D65AD7">
        <w:t>stronger authentication and authorization;</w:t>
      </w:r>
    </w:p>
    <w:p w14:paraId="44584067" w14:textId="77777777" w:rsidR="007B1748" w:rsidRPr="00D65AD7" w:rsidRDefault="007B1748" w:rsidP="007B1748">
      <w:pPr>
        <w:numPr>
          <w:ilvl w:val="0"/>
          <w:numId w:val="7"/>
        </w:numPr>
      </w:pPr>
      <w:r w:rsidRPr="00D65AD7">
        <w:t>action-specific permissions;</w:t>
      </w:r>
    </w:p>
    <w:p w14:paraId="08AB9B52" w14:textId="77777777" w:rsidR="007B1748" w:rsidRPr="00D65AD7" w:rsidRDefault="007B1748" w:rsidP="007B1748">
      <w:pPr>
        <w:numPr>
          <w:ilvl w:val="0"/>
          <w:numId w:val="7"/>
        </w:numPr>
      </w:pPr>
      <w:r w:rsidRPr="00D65AD7">
        <w:t>approval checkpoints;</w:t>
      </w:r>
    </w:p>
    <w:p w14:paraId="3A723B7B" w14:textId="77777777" w:rsidR="007B1748" w:rsidRPr="00D65AD7" w:rsidRDefault="007B1748" w:rsidP="007B1748">
      <w:pPr>
        <w:numPr>
          <w:ilvl w:val="0"/>
          <w:numId w:val="7"/>
        </w:numPr>
      </w:pPr>
      <w:r w:rsidRPr="00D65AD7">
        <w:t>detailed audit logging;</w:t>
      </w:r>
    </w:p>
    <w:p w14:paraId="4B60BB58" w14:textId="77777777" w:rsidR="007B1748" w:rsidRPr="00D65AD7" w:rsidRDefault="007B1748" w:rsidP="007B1748">
      <w:pPr>
        <w:numPr>
          <w:ilvl w:val="0"/>
          <w:numId w:val="7"/>
        </w:numPr>
      </w:pPr>
      <w:r w:rsidRPr="00D65AD7">
        <w:t>failure and misuse handling; and</w:t>
      </w:r>
    </w:p>
    <w:p w14:paraId="58FFFAC1" w14:textId="77777777" w:rsidR="007B1748" w:rsidRPr="00D65AD7" w:rsidRDefault="007B1748" w:rsidP="007B1748">
      <w:pPr>
        <w:numPr>
          <w:ilvl w:val="0"/>
          <w:numId w:val="7"/>
        </w:numPr>
      </w:pPr>
      <w:r w:rsidRPr="00D65AD7">
        <w:t>additional security testing.</w:t>
      </w:r>
    </w:p>
    <w:p w14:paraId="6F43AB82" w14:textId="77777777" w:rsidR="007B1748" w:rsidRPr="00D65AD7" w:rsidRDefault="007B1748" w:rsidP="007B1748">
      <w:r w:rsidRPr="00D65AD7">
        <w:t>This means AI security cost should be tied to the risk and authority of the workflow, not simply to the fact that AI is being used.</w:t>
      </w:r>
    </w:p>
    <w:p w14:paraId="12177B90" w14:textId="77777777" w:rsidR="007B1748" w:rsidRPr="00D65AD7" w:rsidRDefault="007B1748" w:rsidP="0084367B">
      <w:pPr>
        <w:pStyle w:val="Heading3"/>
      </w:pPr>
      <w:r w:rsidRPr="00D65AD7">
        <w:t>How Should AI Security Be Included in a Cost Estimate?</w:t>
      </w:r>
    </w:p>
    <w:p w14:paraId="29EBF4FE" w14:textId="77777777" w:rsidR="007B1748" w:rsidRPr="00D65AD7" w:rsidRDefault="007B1748" w:rsidP="007B1748">
      <w:r w:rsidRPr="00D65AD7">
        <w:t>Security should be estimated as a separate implementation workstream before the project scope is finalized.</w:t>
      </w:r>
    </w:p>
    <w:p w14:paraId="11ED58AF" w14:textId="77777777" w:rsidR="007B1748" w:rsidRPr="00D65AD7" w:rsidRDefault="007B1748" w:rsidP="007B1748">
      <w:r w:rsidRPr="00D65AD7">
        <w:t>Teams should identify:</w:t>
      </w:r>
    </w:p>
    <w:p w14:paraId="596FDEC1" w14:textId="77777777" w:rsidR="007B1748" w:rsidRPr="00D65AD7" w:rsidRDefault="007B1748" w:rsidP="007B1748">
      <w:pPr>
        <w:numPr>
          <w:ilvl w:val="0"/>
          <w:numId w:val="8"/>
        </w:numPr>
      </w:pPr>
      <w:r w:rsidRPr="00D65AD7">
        <w:t>what data the AI can access;</w:t>
      </w:r>
    </w:p>
    <w:p w14:paraId="33C18042" w14:textId="77777777" w:rsidR="007B1748" w:rsidRPr="00D65AD7" w:rsidRDefault="007B1748" w:rsidP="007B1748">
      <w:pPr>
        <w:numPr>
          <w:ilvl w:val="0"/>
          <w:numId w:val="8"/>
        </w:numPr>
      </w:pPr>
      <w:r w:rsidRPr="00D65AD7">
        <w:t>which users and systems can access each capability;</w:t>
      </w:r>
    </w:p>
    <w:p w14:paraId="21623E44" w14:textId="77777777" w:rsidR="007B1748" w:rsidRPr="00D65AD7" w:rsidRDefault="007B1748" w:rsidP="007B1748">
      <w:pPr>
        <w:numPr>
          <w:ilvl w:val="0"/>
          <w:numId w:val="8"/>
        </w:numPr>
      </w:pPr>
      <w:r w:rsidRPr="00D65AD7">
        <w:t>whether the AI can take state-changing actions;</w:t>
      </w:r>
    </w:p>
    <w:p w14:paraId="50FB8BD2" w14:textId="77777777" w:rsidR="007B1748" w:rsidRPr="00D65AD7" w:rsidRDefault="007B1748" w:rsidP="007B1748">
      <w:pPr>
        <w:numPr>
          <w:ilvl w:val="0"/>
          <w:numId w:val="8"/>
        </w:numPr>
      </w:pPr>
      <w:r w:rsidRPr="00D65AD7">
        <w:t>which actions require explicit approval;</w:t>
      </w:r>
    </w:p>
    <w:p w14:paraId="5D2FDE50" w14:textId="77777777" w:rsidR="007B1748" w:rsidRPr="00D65AD7" w:rsidRDefault="007B1748" w:rsidP="007B1748">
      <w:pPr>
        <w:numPr>
          <w:ilvl w:val="0"/>
          <w:numId w:val="8"/>
        </w:numPr>
      </w:pPr>
      <w:r w:rsidRPr="00D65AD7">
        <w:t>whether multiple tenants must be isolated;</w:t>
      </w:r>
    </w:p>
    <w:p w14:paraId="107099E7" w14:textId="77777777" w:rsidR="007B1748" w:rsidRPr="00D65AD7" w:rsidRDefault="007B1748" w:rsidP="007B1748">
      <w:pPr>
        <w:numPr>
          <w:ilvl w:val="0"/>
          <w:numId w:val="8"/>
        </w:numPr>
      </w:pPr>
      <w:r w:rsidRPr="00D65AD7">
        <w:t>what activity must be logged or reviewed; and</w:t>
      </w:r>
    </w:p>
    <w:p w14:paraId="4ACCE98A" w14:textId="77777777" w:rsidR="007B1748" w:rsidRPr="00D65AD7" w:rsidRDefault="007B1748" w:rsidP="007B1748">
      <w:pPr>
        <w:numPr>
          <w:ilvl w:val="0"/>
          <w:numId w:val="8"/>
        </w:numPr>
      </w:pPr>
      <w:r w:rsidRPr="00D65AD7">
        <w:t>which safeguards must be tested before production.</w:t>
      </w:r>
    </w:p>
    <w:p w14:paraId="32283CEF" w14:textId="77777777" w:rsidR="007B1748" w:rsidRPr="00D65AD7" w:rsidRDefault="007B1748" w:rsidP="007B1748">
      <w:r w:rsidRPr="00D65AD7">
        <w:t>These requirements determine how much security engineering, validation, and monitoring should be included in the development estimate.</w:t>
      </w:r>
    </w:p>
    <w:p w14:paraId="4CB66295" w14:textId="77777777" w:rsidR="007B1748" w:rsidRPr="00D65AD7" w:rsidRDefault="007B1748" w:rsidP="007B1748">
      <w:r w:rsidRPr="00D65AD7">
        <w:t>Security controls can support safer and more controlled AI operation, but their presence alone does not establish compliance with any specific regulatory or industry framework.</w:t>
      </w:r>
    </w:p>
    <w:p w14:paraId="521A4F90" w14:textId="77777777" w:rsidR="007B1748" w:rsidRPr="00D65AD7" w:rsidRDefault="007B1748"/>
    <w:p w14:paraId="7EAF37F5" w14:textId="77777777" w:rsidR="0098691F" w:rsidRPr="00D65AD7" w:rsidRDefault="0098691F"/>
    <w:p w14:paraId="37C3A0DD" w14:textId="77777777" w:rsidR="0098691F" w:rsidRPr="00D65AD7" w:rsidRDefault="0098691F"/>
    <w:p w14:paraId="62140364" w14:textId="77777777" w:rsidR="0098691F" w:rsidRPr="00D65AD7" w:rsidRDefault="0098691F"/>
    <w:p w14:paraId="02452DD0" w14:textId="77777777" w:rsidR="0098691F" w:rsidRPr="00D65AD7" w:rsidRDefault="0098691F" w:rsidP="0084367B">
      <w:pPr>
        <w:pStyle w:val="Heading2"/>
      </w:pPr>
      <w:r w:rsidRPr="00D65AD7">
        <w:t>How Do AI Development Cost and AI Operating Cost Differ?</w:t>
      </w:r>
    </w:p>
    <w:p w14:paraId="32FB44DA" w14:textId="77777777" w:rsidR="0098691F" w:rsidRPr="00D65AD7" w:rsidRDefault="0098691F" w:rsidP="0098691F">
      <w:r w:rsidRPr="00D65AD7">
        <w:t>AI development cost covers the work required to build and launch the capability. AI operating cost covers the recurring expense of running, monitoring, evaluating, supporting, and updating it after deployment.</w:t>
      </w:r>
    </w:p>
    <w:p w14:paraId="6C8D3331" w14:textId="77777777" w:rsidR="0098691F" w:rsidRPr="00D65AD7" w:rsidRDefault="0098691F" w:rsidP="0098691F">
      <w:r w:rsidRPr="00D65AD7">
        <w:t>A complete AI budget should account for both because the initial implementation estimate does not represent the full lifecycle cost of the system.</w:t>
      </w:r>
    </w:p>
    <w:p w14:paraId="7FF1C107" w14:textId="77777777" w:rsidR="0098691F" w:rsidRPr="00D65AD7" w:rsidRDefault="0098691F" w:rsidP="0098691F">
      <w:r w:rsidRPr="00D65AD7">
        <w:t>Development cost can include application engineering, data preparation, model integration, system integration, evaluation setup, security controls, testing, and deployment.</w:t>
      </w:r>
    </w:p>
    <w:p w14:paraId="78872ED6" w14:textId="77777777" w:rsidR="0098691F" w:rsidRPr="00D65AD7" w:rsidRDefault="0098691F" w:rsidP="0098691F">
      <w:r w:rsidRPr="00D65AD7">
        <w:t>Operating cost can include model inference, compute, embeddings, vector storage, monitoring, ongoing evaluation, human review, support, and future system changes.</w:t>
      </w:r>
    </w:p>
    <w:p w14:paraId="751CCD56" w14:textId="16DAA523" w:rsidR="0098691F" w:rsidRPr="00D65AD7" w:rsidRDefault="0098691F" w:rsidP="0098691F">
      <w:r w:rsidRPr="00D65AD7">
        <w:t xml:space="preserve">For a broader view of engineering scope, project complexity, team structure, and other factors that affect </w:t>
      </w:r>
      <w:hyperlink r:id="rId6" w:history="1">
        <w:r w:rsidRPr="00D65AD7">
          <w:rPr>
            <w:rStyle w:val="Hyperlink"/>
          </w:rPr>
          <w:t>custom software development cost</w:t>
        </w:r>
      </w:hyperlink>
      <w:r w:rsidRPr="00D65AD7">
        <w:t>, see our complete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362"/>
        <w:gridCol w:w="2598"/>
        <w:gridCol w:w="3058"/>
      </w:tblGrid>
      <w:tr w:rsidR="0098691F" w:rsidRPr="00D65AD7" w14:paraId="194C0AA5" w14:textId="77777777">
        <w:trPr>
          <w:tblHeader/>
          <w:tblCellSpacing w:w="15" w:type="dxa"/>
        </w:trPr>
        <w:tc>
          <w:tcPr>
            <w:tcW w:w="0" w:type="auto"/>
            <w:vAlign w:val="center"/>
            <w:hideMark/>
          </w:tcPr>
          <w:p w14:paraId="6CFE5759" w14:textId="77777777" w:rsidR="0098691F" w:rsidRPr="00D65AD7" w:rsidRDefault="0098691F" w:rsidP="0098691F">
            <w:r w:rsidRPr="00D65AD7">
              <w:t>Cost area</w:t>
            </w:r>
          </w:p>
        </w:tc>
        <w:tc>
          <w:tcPr>
            <w:tcW w:w="0" w:type="auto"/>
            <w:vAlign w:val="center"/>
            <w:hideMark/>
          </w:tcPr>
          <w:p w14:paraId="7469DBF4" w14:textId="77777777" w:rsidR="0098691F" w:rsidRPr="00D65AD7" w:rsidRDefault="0098691F" w:rsidP="0098691F">
            <w:r w:rsidRPr="00D65AD7">
              <w:t>Development cost</w:t>
            </w:r>
          </w:p>
        </w:tc>
        <w:tc>
          <w:tcPr>
            <w:tcW w:w="0" w:type="auto"/>
            <w:vAlign w:val="center"/>
            <w:hideMark/>
          </w:tcPr>
          <w:p w14:paraId="1C280BC4" w14:textId="77777777" w:rsidR="0098691F" w:rsidRPr="00D65AD7" w:rsidRDefault="0098691F" w:rsidP="0098691F">
            <w:r w:rsidRPr="00D65AD7">
              <w:t>Operating cost</w:t>
            </w:r>
          </w:p>
        </w:tc>
        <w:tc>
          <w:tcPr>
            <w:tcW w:w="0" w:type="auto"/>
            <w:vAlign w:val="center"/>
            <w:hideMark/>
          </w:tcPr>
          <w:p w14:paraId="475815E0" w14:textId="77777777" w:rsidR="0098691F" w:rsidRPr="00D65AD7" w:rsidRDefault="0098691F" w:rsidP="0098691F">
            <w:r w:rsidRPr="00D65AD7">
              <w:t>How the cost behaves</w:t>
            </w:r>
          </w:p>
        </w:tc>
      </w:tr>
      <w:tr w:rsidR="0098691F" w:rsidRPr="00D65AD7" w14:paraId="75BD0AC1" w14:textId="77777777">
        <w:trPr>
          <w:tblCellSpacing w:w="15" w:type="dxa"/>
        </w:trPr>
        <w:tc>
          <w:tcPr>
            <w:tcW w:w="0" w:type="auto"/>
            <w:vAlign w:val="center"/>
            <w:hideMark/>
          </w:tcPr>
          <w:p w14:paraId="15410E5F" w14:textId="77777777" w:rsidR="0098691F" w:rsidRPr="00D65AD7" w:rsidRDefault="0098691F" w:rsidP="0098691F">
            <w:r w:rsidRPr="00D65AD7">
              <w:t>AI engineering</w:t>
            </w:r>
          </w:p>
        </w:tc>
        <w:tc>
          <w:tcPr>
            <w:tcW w:w="0" w:type="auto"/>
            <w:vAlign w:val="center"/>
            <w:hideMark/>
          </w:tcPr>
          <w:p w14:paraId="7BD10F5A" w14:textId="77777777" w:rsidR="0098691F" w:rsidRPr="00D65AD7" w:rsidRDefault="0098691F" w:rsidP="0098691F">
            <w:r w:rsidRPr="00D65AD7">
              <w:t>Build and integrate the capability</w:t>
            </w:r>
          </w:p>
        </w:tc>
        <w:tc>
          <w:tcPr>
            <w:tcW w:w="0" w:type="auto"/>
            <w:vAlign w:val="center"/>
            <w:hideMark/>
          </w:tcPr>
          <w:p w14:paraId="1E46DC6B" w14:textId="77777777" w:rsidR="0098691F" w:rsidRPr="00D65AD7" w:rsidRDefault="0098691F" w:rsidP="0098691F">
            <w:r w:rsidRPr="00D65AD7">
              <w:t>Changes, maintenance, and support</w:t>
            </w:r>
          </w:p>
        </w:tc>
        <w:tc>
          <w:tcPr>
            <w:tcW w:w="0" w:type="auto"/>
            <w:vAlign w:val="center"/>
            <w:hideMark/>
          </w:tcPr>
          <w:p w14:paraId="1F82BDEE" w14:textId="77777777" w:rsidR="0098691F" w:rsidRPr="00D65AD7" w:rsidRDefault="0098691F" w:rsidP="0098691F">
            <w:r w:rsidRPr="00D65AD7">
              <w:t>Begins during implementation and can continue after launch</w:t>
            </w:r>
          </w:p>
        </w:tc>
      </w:tr>
      <w:tr w:rsidR="0098691F" w:rsidRPr="00D65AD7" w14:paraId="3385AF84" w14:textId="77777777">
        <w:trPr>
          <w:tblCellSpacing w:w="15" w:type="dxa"/>
        </w:trPr>
        <w:tc>
          <w:tcPr>
            <w:tcW w:w="0" w:type="auto"/>
            <w:vAlign w:val="center"/>
            <w:hideMark/>
          </w:tcPr>
          <w:p w14:paraId="70529043" w14:textId="77777777" w:rsidR="0098691F" w:rsidRPr="00D65AD7" w:rsidRDefault="0098691F" w:rsidP="0098691F">
            <w:r w:rsidRPr="00D65AD7">
              <w:t>Inference</w:t>
            </w:r>
          </w:p>
        </w:tc>
        <w:tc>
          <w:tcPr>
            <w:tcW w:w="0" w:type="auto"/>
            <w:vAlign w:val="center"/>
            <w:hideMark/>
          </w:tcPr>
          <w:p w14:paraId="2A7547D0" w14:textId="77777777" w:rsidR="0098691F" w:rsidRPr="00D65AD7" w:rsidRDefault="0098691F" w:rsidP="0098691F">
            <w:r w:rsidRPr="00D65AD7">
              <w:t>Configure and integrate model usage</w:t>
            </w:r>
          </w:p>
        </w:tc>
        <w:tc>
          <w:tcPr>
            <w:tcW w:w="0" w:type="auto"/>
            <w:vAlign w:val="center"/>
            <w:hideMark/>
          </w:tcPr>
          <w:p w14:paraId="7050B892" w14:textId="77777777" w:rsidR="0098691F" w:rsidRPr="00D65AD7" w:rsidRDefault="0098691F" w:rsidP="0098691F">
            <w:r w:rsidRPr="00D65AD7">
              <w:t>Production model calls</w:t>
            </w:r>
          </w:p>
        </w:tc>
        <w:tc>
          <w:tcPr>
            <w:tcW w:w="0" w:type="auto"/>
            <w:vAlign w:val="center"/>
            <w:hideMark/>
          </w:tcPr>
          <w:p w14:paraId="63C5BA37" w14:textId="77777777" w:rsidR="0098691F" w:rsidRPr="00D65AD7" w:rsidRDefault="0098691F" w:rsidP="0098691F">
            <w:r w:rsidRPr="00D65AD7">
              <w:t>Usually changes with usage volume and model selection</w:t>
            </w:r>
          </w:p>
        </w:tc>
      </w:tr>
      <w:tr w:rsidR="0098691F" w:rsidRPr="00D65AD7" w14:paraId="75E8584F" w14:textId="77777777">
        <w:trPr>
          <w:tblCellSpacing w:w="15" w:type="dxa"/>
        </w:trPr>
        <w:tc>
          <w:tcPr>
            <w:tcW w:w="0" w:type="auto"/>
            <w:vAlign w:val="center"/>
            <w:hideMark/>
          </w:tcPr>
          <w:p w14:paraId="2AAB2522" w14:textId="77777777" w:rsidR="0098691F" w:rsidRPr="00D65AD7" w:rsidRDefault="0098691F" w:rsidP="0098691F">
            <w:r w:rsidRPr="00D65AD7">
              <w:t>Embeddings</w:t>
            </w:r>
          </w:p>
        </w:tc>
        <w:tc>
          <w:tcPr>
            <w:tcW w:w="0" w:type="auto"/>
            <w:vAlign w:val="center"/>
            <w:hideMark/>
          </w:tcPr>
          <w:p w14:paraId="02BC5C73" w14:textId="77777777" w:rsidR="0098691F" w:rsidRPr="00D65AD7" w:rsidRDefault="0098691F" w:rsidP="0098691F">
            <w:r w:rsidRPr="00D65AD7">
              <w:t>Build embedding workflows where required</w:t>
            </w:r>
          </w:p>
        </w:tc>
        <w:tc>
          <w:tcPr>
            <w:tcW w:w="0" w:type="auto"/>
            <w:vAlign w:val="center"/>
            <w:hideMark/>
          </w:tcPr>
          <w:p w14:paraId="0F336C1E" w14:textId="77777777" w:rsidR="0098691F" w:rsidRPr="00D65AD7" w:rsidRDefault="0098691F" w:rsidP="0098691F">
            <w:r w:rsidRPr="00D65AD7">
              <w:t>Generate and refresh embeddings</w:t>
            </w:r>
          </w:p>
        </w:tc>
        <w:tc>
          <w:tcPr>
            <w:tcW w:w="0" w:type="auto"/>
            <w:vAlign w:val="center"/>
            <w:hideMark/>
          </w:tcPr>
          <w:p w14:paraId="42C76130" w14:textId="77777777" w:rsidR="0098691F" w:rsidRPr="00D65AD7" w:rsidRDefault="0098691F" w:rsidP="0098691F">
            <w:r w:rsidRPr="00D65AD7">
              <w:t>Recurs when content is added or updated</w:t>
            </w:r>
          </w:p>
        </w:tc>
      </w:tr>
      <w:tr w:rsidR="0098691F" w:rsidRPr="00D65AD7" w14:paraId="357F5A9B" w14:textId="77777777">
        <w:trPr>
          <w:tblCellSpacing w:w="15" w:type="dxa"/>
        </w:trPr>
        <w:tc>
          <w:tcPr>
            <w:tcW w:w="0" w:type="auto"/>
            <w:vAlign w:val="center"/>
            <w:hideMark/>
          </w:tcPr>
          <w:p w14:paraId="6D90C1C9" w14:textId="77777777" w:rsidR="0098691F" w:rsidRPr="00D65AD7" w:rsidRDefault="0098691F" w:rsidP="0098691F">
            <w:r w:rsidRPr="00D65AD7">
              <w:t>Vector storage</w:t>
            </w:r>
          </w:p>
        </w:tc>
        <w:tc>
          <w:tcPr>
            <w:tcW w:w="0" w:type="auto"/>
            <w:vAlign w:val="center"/>
            <w:hideMark/>
          </w:tcPr>
          <w:p w14:paraId="65673C38" w14:textId="77777777" w:rsidR="0098691F" w:rsidRPr="00D65AD7" w:rsidRDefault="0098691F" w:rsidP="0098691F">
            <w:r w:rsidRPr="00D65AD7">
              <w:t>Configure storage and retrieval</w:t>
            </w:r>
          </w:p>
        </w:tc>
        <w:tc>
          <w:tcPr>
            <w:tcW w:w="0" w:type="auto"/>
            <w:vAlign w:val="center"/>
            <w:hideMark/>
          </w:tcPr>
          <w:p w14:paraId="447E2874" w14:textId="77777777" w:rsidR="0098691F" w:rsidRPr="00D65AD7" w:rsidRDefault="0098691F" w:rsidP="0098691F">
            <w:r w:rsidRPr="00D65AD7">
              <w:t>Maintain stored vectors and retrieval infrastructure</w:t>
            </w:r>
          </w:p>
        </w:tc>
        <w:tc>
          <w:tcPr>
            <w:tcW w:w="0" w:type="auto"/>
            <w:vAlign w:val="center"/>
            <w:hideMark/>
          </w:tcPr>
          <w:p w14:paraId="36E2CA80" w14:textId="77777777" w:rsidR="0098691F" w:rsidRPr="00D65AD7" w:rsidRDefault="0098691F" w:rsidP="0098691F">
            <w:r w:rsidRPr="00D65AD7">
              <w:t>Continues while retrieval remains in use</w:t>
            </w:r>
          </w:p>
        </w:tc>
      </w:tr>
      <w:tr w:rsidR="0098691F" w:rsidRPr="00D65AD7" w14:paraId="5EF1B308" w14:textId="77777777">
        <w:trPr>
          <w:tblCellSpacing w:w="15" w:type="dxa"/>
        </w:trPr>
        <w:tc>
          <w:tcPr>
            <w:tcW w:w="0" w:type="auto"/>
            <w:vAlign w:val="center"/>
            <w:hideMark/>
          </w:tcPr>
          <w:p w14:paraId="71C3B86F" w14:textId="77777777" w:rsidR="0098691F" w:rsidRPr="00D65AD7" w:rsidRDefault="0098691F" w:rsidP="0098691F">
            <w:r w:rsidRPr="00D65AD7">
              <w:t>Compute</w:t>
            </w:r>
          </w:p>
        </w:tc>
        <w:tc>
          <w:tcPr>
            <w:tcW w:w="0" w:type="auto"/>
            <w:vAlign w:val="center"/>
            <w:hideMark/>
          </w:tcPr>
          <w:p w14:paraId="7C876924" w14:textId="77777777" w:rsidR="0098691F" w:rsidRPr="00D65AD7" w:rsidRDefault="0098691F" w:rsidP="0098691F">
            <w:r w:rsidRPr="00D65AD7">
              <w:t>Prepare required infrastructure</w:t>
            </w:r>
          </w:p>
        </w:tc>
        <w:tc>
          <w:tcPr>
            <w:tcW w:w="0" w:type="auto"/>
            <w:vAlign w:val="center"/>
            <w:hideMark/>
          </w:tcPr>
          <w:p w14:paraId="71D97CCA" w14:textId="77777777" w:rsidR="0098691F" w:rsidRPr="00D65AD7" w:rsidRDefault="0098691F" w:rsidP="0098691F">
            <w:r w:rsidRPr="00D65AD7">
              <w:t>Run production workloads</w:t>
            </w:r>
          </w:p>
        </w:tc>
        <w:tc>
          <w:tcPr>
            <w:tcW w:w="0" w:type="auto"/>
            <w:vAlign w:val="center"/>
            <w:hideMark/>
          </w:tcPr>
          <w:p w14:paraId="3F95552F" w14:textId="77777777" w:rsidR="0098691F" w:rsidRPr="00D65AD7" w:rsidRDefault="0098691F" w:rsidP="0098691F">
            <w:r w:rsidRPr="00D65AD7">
              <w:t>Varies with architecture and production demand</w:t>
            </w:r>
          </w:p>
        </w:tc>
      </w:tr>
      <w:tr w:rsidR="0098691F" w:rsidRPr="00D65AD7" w14:paraId="6930941A" w14:textId="77777777">
        <w:trPr>
          <w:tblCellSpacing w:w="15" w:type="dxa"/>
        </w:trPr>
        <w:tc>
          <w:tcPr>
            <w:tcW w:w="0" w:type="auto"/>
            <w:vAlign w:val="center"/>
            <w:hideMark/>
          </w:tcPr>
          <w:p w14:paraId="796E1444" w14:textId="77777777" w:rsidR="0098691F" w:rsidRPr="00D65AD7" w:rsidRDefault="0098691F" w:rsidP="0098691F">
            <w:r w:rsidRPr="00D65AD7">
              <w:lastRenderedPageBreak/>
              <w:t>Monitoring</w:t>
            </w:r>
          </w:p>
        </w:tc>
        <w:tc>
          <w:tcPr>
            <w:tcW w:w="0" w:type="auto"/>
            <w:vAlign w:val="center"/>
            <w:hideMark/>
          </w:tcPr>
          <w:p w14:paraId="0F0C7728" w14:textId="77777777" w:rsidR="0098691F" w:rsidRPr="00D65AD7" w:rsidRDefault="0098691F" w:rsidP="0098691F">
            <w:r w:rsidRPr="00D65AD7">
              <w:t>Implement observability</w:t>
            </w:r>
          </w:p>
        </w:tc>
        <w:tc>
          <w:tcPr>
            <w:tcW w:w="0" w:type="auto"/>
            <w:vAlign w:val="center"/>
            <w:hideMark/>
          </w:tcPr>
          <w:p w14:paraId="6C43F625" w14:textId="77777777" w:rsidR="0098691F" w:rsidRPr="00D65AD7" w:rsidRDefault="0098691F" w:rsidP="0098691F">
            <w:r w:rsidRPr="00D65AD7">
              <w:t>Monitor system behavior and failures</w:t>
            </w:r>
          </w:p>
        </w:tc>
        <w:tc>
          <w:tcPr>
            <w:tcW w:w="0" w:type="auto"/>
            <w:vAlign w:val="center"/>
            <w:hideMark/>
          </w:tcPr>
          <w:p w14:paraId="0646E7A0" w14:textId="77777777" w:rsidR="0098691F" w:rsidRPr="00D65AD7" w:rsidRDefault="0098691F" w:rsidP="0098691F">
            <w:r w:rsidRPr="00D65AD7">
              <w:t>Continues throughout production</w:t>
            </w:r>
          </w:p>
        </w:tc>
      </w:tr>
      <w:tr w:rsidR="0098691F" w:rsidRPr="00D65AD7" w14:paraId="4A1EA530" w14:textId="77777777">
        <w:trPr>
          <w:tblCellSpacing w:w="15" w:type="dxa"/>
        </w:trPr>
        <w:tc>
          <w:tcPr>
            <w:tcW w:w="0" w:type="auto"/>
            <w:vAlign w:val="center"/>
            <w:hideMark/>
          </w:tcPr>
          <w:p w14:paraId="07AEA561" w14:textId="77777777" w:rsidR="0098691F" w:rsidRPr="00D65AD7" w:rsidRDefault="0098691F" w:rsidP="0098691F">
            <w:r w:rsidRPr="00D65AD7">
              <w:t>Evaluation</w:t>
            </w:r>
          </w:p>
        </w:tc>
        <w:tc>
          <w:tcPr>
            <w:tcW w:w="0" w:type="auto"/>
            <w:vAlign w:val="center"/>
            <w:hideMark/>
          </w:tcPr>
          <w:p w14:paraId="520B3E59" w14:textId="77777777" w:rsidR="0098691F" w:rsidRPr="00D65AD7" w:rsidRDefault="0098691F" w:rsidP="0098691F">
            <w:r w:rsidRPr="00D65AD7">
              <w:t>Build evaluation datasets and processes</w:t>
            </w:r>
          </w:p>
        </w:tc>
        <w:tc>
          <w:tcPr>
            <w:tcW w:w="0" w:type="auto"/>
            <w:vAlign w:val="center"/>
            <w:hideMark/>
          </w:tcPr>
          <w:p w14:paraId="1463BA72" w14:textId="77777777" w:rsidR="0098691F" w:rsidRPr="00D65AD7" w:rsidRDefault="0098691F" w:rsidP="0098691F">
            <w:r w:rsidRPr="00D65AD7">
              <w:t>Rerun evaluations as the system changes</w:t>
            </w:r>
          </w:p>
        </w:tc>
        <w:tc>
          <w:tcPr>
            <w:tcW w:w="0" w:type="auto"/>
            <w:vAlign w:val="center"/>
            <w:hideMark/>
          </w:tcPr>
          <w:p w14:paraId="50F46049" w14:textId="77777777" w:rsidR="0098691F" w:rsidRPr="00D65AD7" w:rsidRDefault="0098691F" w:rsidP="0098691F">
            <w:r w:rsidRPr="00D65AD7">
              <w:t>Recurs with model, prompt, data, or workflow changes</w:t>
            </w:r>
          </w:p>
        </w:tc>
      </w:tr>
      <w:tr w:rsidR="0098691F" w:rsidRPr="00D65AD7" w14:paraId="23D333A2" w14:textId="77777777">
        <w:trPr>
          <w:tblCellSpacing w:w="15" w:type="dxa"/>
        </w:trPr>
        <w:tc>
          <w:tcPr>
            <w:tcW w:w="0" w:type="auto"/>
            <w:vAlign w:val="center"/>
            <w:hideMark/>
          </w:tcPr>
          <w:p w14:paraId="14B40605" w14:textId="77777777" w:rsidR="0098691F" w:rsidRPr="00D65AD7" w:rsidRDefault="0098691F" w:rsidP="0098691F">
            <w:r w:rsidRPr="00D65AD7">
              <w:t>Human review</w:t>
            </w:r>
          </w:p>
        </w:tc>
        <w:tc>
          <w:tcPr>
            <w:tcW w:w="0" w:type="auto"/>
            <w:vAlign w:val="center"/>
            <w:hideMark/>
          </w:tcPr>
          <w:p w14:paraId="5957B0A7" w14:textId="77777777" w:rsidR="0098691F" w:rsidRPr="00D65AD7" w:rsidRDefault="0098691F" w:rsidP="0098691F">
            <w:r w:rsidRPr="00D65AD7">
              <w:t>Design review workflows</w:t>
            </w:r>
          </w:p>
        </w:tc>
        <w:tc>
          <w:tcPr>
            <w:tcW w:w="0" w:type="auto"/>
            <w:vAlign w:val="center"/>
            <w:hideMark/>
          </w:tcPr>
          <w:p w14:paraId="1420D169" w14:textId="77777777" w:rsidR="0098691F" w:rsidRPr="00D65AD7" w:rsidRDefault="0098691F" w:rsidP="0098691F">
            <w:r w:rsidRPr="00D65AD7">
              <w:t>Review selected outputs or cases</w:t>
            </w:r>
          </w:p>
        </w:tc>
        <w:tc>
          <w:tcPr>
            <w:tcW w:w="0" w:type="auto"/>
            <w:vAlign w:val="center"/>
            <w:hideMark/>
          </w:tcPr>
          <w:p w14:paraId="4A0E5B59" w14:textId="77777777" w:rsidR="0098691F" w:rsidRPr="00D65AD7" w:rsidRDefault="0098691F" w:rsidP="0098691F">
            <w:r w:rsidRPr="00D65AD7">
              <w:t>Depends on review volume and workflow policy</w:t>
            </w:r>
          </w:p>
        </w:tc>
      </w:tr>
      <w:tr w:rsidR="0098691F" w:rsidRPr="00D65AD7" w14:paraId="26FBEB0A" w14:textId="77777777">
        <w:trPr>
          <w:tblCellSpacing w:w="15" w:type="dxa"/>
        </w:trPr>
        <w:tc>
          <w:tcPr>
            <w:tcW w:w="0" w:type="auto"/>
            <w:vAlign w:val="center"/>
            <w:hideMark/>
          </w:tcPr>
          <w:p w14:paraId="7870A092" w14:textId="77777777" w:rsidR="0098691F" w:rsidRPr="00D65AD7" w:rsidRDefault="0098691F" w:rsidP="0098691F">
            <w:r w:rsidRPr="00D65AD7">
              <w:t>Support</w:t>
            </w:r>
          </w:p>
        </w:tc>
        <w:tc>
          <w:tcPr>
            <w:tcW w:w="0" w:type="auto"/>
            <w:vAlign w:val="center"/>
            <w:hideMark/>
          </w:tcPr>
          <w:p w14:paraId="13CCEF43" w14:textId="77777777" w:rsidR="0098691F" w:rsidRPr="00D65AD7" w:rsidRDefault="0098691F" w:rsidP="0098691F">
            <w:r w:rsidRPr="00D65AD7">
              <w:t>Prepare production handover</w:t>
            </w:r>
          </w:p>
        </w:tc>
        <w:tc>
          <w:tcPr>
            <w:tcW w:w="0" w:type="auto"/>
            <w:vAlign w:val="center"/>
            <w:hideMark/>
          </w:tcPr>
          <w:p w14:paraId="3803984F" w14:textId="77777777" w:rsidR="0098691F" w:rsidRPr="00D65AD7" w:rsidRDefault="0098691F" w:rsidP="0098691F">
            <w:r w:rsidRPr="00D65AD7">
              <w:t>Maintain, troubleshoot, and update the system</w:t>
            </w:r>
          </w:p>
        </w:tc>
        <w:tc>
          <w:tcPr>
            <w:tcW w:w="0" w:type="auto"/>
            <w:vAlign w:val="center"/>
            <w:hideMark/>
          </w:tcPr>
          <w:p w14:paraId="7CF6E6A9" w14:textId="77777777" w:rsidR="0098691F" w:rsidRPr="00D65AD7" w:rsidRDefault="0098691F" w:rsidP="0098691F">
            <w:r w:rsidRPr="00D65AD7">
              <w:t>Continues across the system lifecycle</w:t>
            </w:r>
          </w:p>
        </w:tc>
      </w:tr>
    </w:tbl>
    <w:p w14:paraId="2974AC09" w14:textId="486BD858" w:rsidR="0098691F" w:rsidRPr="00D65AD7" w:rsidRDefault="0098691F" w:rsidP="0084367B">
      <w:pPr>
        <w:pStyle w:val="Heading3"/>
      </w:pPr>
      <w:r w:rsidRPr="00D65AD7">
        <w:t>Monthly AI Operating Cost</w:t>
      </w:r>
    </w:p>
    <w:p w14:paraId="7BF8A118" w14:textId="77777777" w:rsidR="0098691F" w:rsidRPr="00D65AD7" w:rsidRDefault="0098691F" w:rsidP="0098691F">
      <w:r w:rsidRPr="00D65AD7">
        <w:t>On a production customer-support AI project for a U.S. SaaS business, our team at Optimize Tech Studio tracked operating costs separately from the original development budget.</w:t>
      </w:r>
    </w:p>
    <w:p w14:paraId="0C490F08" w14:textId="77777777" w:rsidR="0098691F" w:rsidRPr="00D65AD7" w:rsidRDefault="0098691F" w:rsidP="0098691F">
      <w:r w:rsidRPr="00D65AD7">
        <w:t>At approximately 25,000 AI-assisted support tasks per month:</w:t>
      </w:r>
    </w:p>
    <w:p w14:paraId="69D25C60" w14:textId="77777777" w:rsidR="0098691F" w:rsidRPr="00D65AD7" w:rsidRDefault="0098691F" w:rsidP="0098691F">
      <w:pPr>
        <w:numPr>
          <w:ilvl w:val="0"/>
          <w:numId w:val="9"/>
        </w:numPr>
      </w:pPr>
      <w:r w:rsidRPr="00D65AD7">
        <w:t>model inference accounted for about $1,850 per month;</w:t>
      </w:r>
    </w:p>
    <w:p w14:paraId="462ED11A" w14:textId="77777777" w:rsidR="0098691F" w:rsidRPr="00D65AD7" w:rsidRDefault="0098691F" w:rsidP="0098691F">
      <w:pPr>
        <w:numPr>
          <w:ilvl w:val="0"/>
          <w:numId w:val="9"/>
        </w:numPr>
      </w:pPr>
      <w:r w:rsidRPr="00D65AD7">
        <w:t>embeddings and vector storage accounted for approximately $420 per month;</w:t>
      </w:r>
    </w:p>
    <w:p w14:paraId="0D18A073" w14:textId="77777777" w:rsidR="0098691F" w:rsidRPr="00D65AD7" w:rsidRDefault="0098691F" w:rsidP="0098691F">
      <w:pPr>
        <w:numPr>
          <w:ilvl w:val="0"/>
          <w:numId w:val="9"/>
        </w:numPr>
      </w:pPr>
      <w:r w:rsidRPr="00D65AD7">
        <w:t>monitoring and observability tools added approximately $310 per month; and</w:t>
      </w:r>
    </w:p>
    <w:p w14:paraId="04D012A1" w14:textId="77777777" w:rsidR="0098691F" w:rsidRPr="00D65AD7" w:rsidRDefault="0098691F" w:rsidP="0098691F">
      <w:pPr>
        <w:numPr>
          <w:ilvl w:val="0"/>
          <w:numId w:val="9"/>
        </w:numPr>
      </w:pPr>
      <w:r w:rsidRPr="00D65AD7">
        <w:t>the workflow required about 32 hours of human review per month for low-confidence responses, flagged conversations, and evaluation samples.</w:t>
      </w:r>
    </w:p>
    <w:p w14:paraId="3D675C77" w14:textId="77777777" w:rsidR="0098691F" w:rsidRPr="00D65AD7" w:rsidRDefault="0098691F" w:rsidP="0098691F">
      <w:r w:rsidRPr="00D65AD7">
        <w:t>Using an estimated $1,600 for monthly human-review work, total operating cost was approximately $4,180 per month, equivalent to about $0.17 per AI-assisted task at that usage level.</w:t>
      </w:r>
    </w:p>
    <w:p w14:paraId="415320FD" w14:textId="77777777" w:rsidR="0098691F" w:rsidRPr="00D65AD7" w:rsidRDefault="0098691F" w:rsidP="0098691F">
      <w:r w:rsidRPr="00D65AD7">
        <w:t>When monthly usage later increased to roughly 40,000 AI-assisted tasks, we did not simply multiply the original $0.17 cost-per-task figure by the new volume.</w:t>
      </w:r>
    </w:p>
    <w:p w14:paraId="2D2568FF" w14:textId="77777777" w:rsidR="0098691F" w:rsidRPr="00D65AD7" w:rsidRDefault="0098691F" w:rsidP="0098691F">
      <w:r w:rsidRPr="00D65AD7">
        <w:t>Instead, we recalculated the individual cost components because they did not all scale at the same rate. Model consumption increased with usage, while human-review hours and monitoring expenses changed differently.</w:t>
      </w:r>
    </w:p>
    <w:p w14:paraId="0F39C55F" w14:textId="77777777" w:rsidR="0098691F" w:rsidRPr="00D65AD7" w:rsidRDefault="0098691F" w:rsidP="0084367B">
      <w:pPr>
        <w:pStyle w:val="Heading3"/>
      </w:pPr>
      <w:r w:rsidRPr="00D65AD7">
        <w:t>Methodology and Context for This Operating-Cost Example</w:t>
      </w:r>
    </w:p>
    <w:p w14:paraId="365592F9" w14:textId="77777777" w:rsidR="0098691F" w:rsidRPr="00D65AD7" w:rsidRDefault="0098691F" w:rsidP="0098691F">
      <w:r w:rsidRPr="00D65AD7">
        <w:t>These figures come from Optimize Tech Studio's operating-cost review for a specific U.S. SaaS customer-support AI implementation.</w:t>
      </w:r>
    </w:p>
    <w:p w14:paraId="0BF41C8C" w14:textId="77777777" w:rsidR="0098691F" w:rsidRPr="00D65AD7" w:rsidRDefault="0098691F" w:rsidP="0098691F">
      <w:r w:rsidRPr="00D65AD7">
        <w:lastRenderedPageBreak/>
        <w:t>The figures are rounded and reflect the architecture, usage level, review workflow, and tooling used in that project. The approximately $0.17 cost per task is therefore a project-specific result, not a universal benchmark for AI operating cost.</w:t>
      </w:r>
    </w:p>
    <w:p w14:paraId="2EF7E247" w14:textId="77777777" w:rsidR="0098691F" w:rsidRPr="00D65AD7" w:rsidRDefault="0098691F" w:rsidP="0098691F">
      <w:r w:rsidRPr="00D65AD7">
        <w:t>Operating economics can differ significantly according to:</w:t>
      </w:r>
    </w:p>
    <w:p w14:paraId="76B09934" w14:textId="77777777" w:rsidR="0098691F" w:rsidRPr="00D65AD7" w:rsidRDefault="0098691F" w:rsidP="0098691F">
      <w:pPr>
        <w:numPr>
          <w:ilvl w:val="0"/>
          <w:numId w:val="10"/>
        </w:numPr>
      </w:pPr>
      <w:r w:rsidRPr="00D65AD7">
        <w:t>model choice and pricing;</w:t>
      </w:r>
    </w:p>
    <w:p w14:paraId="6FF250CE" w14:textId="77777777" w:rsidR="0098691F" w:rsidRPr="00D65AD7" w:rsidRDefault="0098691F" w:rsidP="0098691F">
      <w:pPr>
        <w:numPr>
          <w:ilvl w:val="0"/>
          <w:numId w:val="10"/>
        </w:numPr>
      </w:pPr>
      <w:r w:rsidRPr="00D65AD7">
        <w:t>prompt and context size;</w:t>
      </w:r>
    </w:p>
    <w:p w14:paraId="3E12E4D9" w14:textId="77777777" w:rsidR="0098691F" w:rsidRPr="00D65AD7" w:rsidRDefault="0098691F" w:rsidP="0098691F">
      <w:pPr>
        <w:numPr>
          <w:ilvl w:val="0"/>
          <w:numId w:val="10"/>
        </w:numPr>
      </w:pPr>
      <w:r w:rsidRPr="00D65AD7">
        <w:t>number of model calls per task;</w:t>
      </w:r>
    </w:p>
    <w:p w14:paraId="75E235F7" w14:textId="77777777" w:rsidR="0098691F" w:rsidRPr="00D65AD7" w:rsidRDefault="0098691F" w:rsidP="0098691F">
      <w:pPr>
        <w:numPr>
          <w:ilvl w:val="0"/>
          <w:numId w:val="10"/>
        </w:numPr>
      </w:pPr>
      <w:r w:rsidRPr="00D65AD7">
        <w:t>retrieval and embedding activity;</w:t>
      </w:r>
    </w:p>
    <w:p w14:paraId="023D3C78" w14:textId="77777777" w:rsidR="0098691F" w:rsidRPr="00D65AD7" w:rsidRDefault="0098691F" w:rsidP="0098691F">
      <w:pPr>
        <w:numPr>
          <w:ilvl w:val="0"/>
          <w:numId w:val="10"/>
        </w:numPr>
      </w:pPr>
      <w:r w:rsidRPr="00D65AD7">
        <w:t>storage requirements;</w:t>
      </w:r>
    </w:p>
    <w:p w14:paraId="02458544" w14:textId="77777777" w:rsidR="0098691F" w:rsidRPr="00D65AD7" w:rsidRDefault="0098691F" w:rsidP="0098691F">
      <w:pPr>
        <w:numPr>
          <w:ilvl w:val="0"/>
          <w:numId w:val="10"/>
        </w:numPr>
      </w:pPr>
      <w:r w:rsidRPr="00D65AD7">
        <w:t>monitoring tools;</w:t>
      </w:r>
    </w:p>
    <w:p w14:paraId="401621A0" w14:textId="77777777" w:rsidR="0098691F" w:rsidRPr="00D65AD7" w:rsidRDefault="0098691F" w:rsidP="0098691F">
      <w:pPr>
        <w:numPr>
          <w:ilvl w:val="0"/>
          <w:numId w:val="10"/>
        </w:numPr>
      </w:pPr>
      <w:r w:rsidRPr="00D65AD7">
        <w:t>percentage of cases requiring human review; and</w:t>
      </w:r>
    </w:p>
    <w:p w14:paraId="2C14D023" w14:textId="77777777" w:rsidR="0098691F" w:rsidRPr="00D65AD7" w:rsidRDefault="0098691F" w:rsidP="0098691F">
      <w:pPr>
        <w:numPr>
          <w:ilvl w:val="0"/>
          <w:numId w:val="10"/>
        </w:numPr>
      </w:pPr>
      <w:r w:rsidRPr="00D65AD7">
        <w:t>production usage patterns.</w:t>
      </w:r>
    </w:p>
    <w:p w14:paraId="358198D2" w14:textId="77777777" w:rsidR="0098691F" w:rsidRPr="00D65AD7" w:rsidRDefault="0098691F" w:rsidP="0098691F">
      <w:r w:rsidRPr="00D65AD7">
        <w:t>This is why cost-per-task figures are most useful when the assumptions and underlying cost components are visible.</w:t>
      </w:r>
    </w:p>
    <w:p w14:paraId="47D07C6B" w14:textId="77777777" w:rsidR="0098691F" w:rsidRPr="00D65AD7" w:rsidRDefault="0098691F" w:rsidP="0084367B">
      <w:pPr>
        <w:pStyle w:val="Heading3"/>
      </w:pPr>
      <w:r w:rsidRPr="00D65AD7">
        <w:t>How Should AI Total Cost of Ownership Be Estimated?</w:t>
      </w:r>
    </w:p>
    <w:p w14:paraId="2441DD54" w14:textId="77777777" w:rsidR="0098691F" w:rsidRPr="00D65AD7" w:rsidRDefault="0098691F" w:rsidP="0098691F">
      <w:r w:rsidRPr="00D65AD7">
        <w:t>A complete AI budget should be viewed in three layers:</w:t>
      </w:r>
    </w:p>
    <w:p w14:paraId="0DD4ABCC" w14:textId="77777777" w:rsidR="0098691F" w:rsidRPr="00D65AD7" w:rsidRDefault="0098691F" w:rsidP="0098691F">
      <w:r w:rsidRPr="00D65AD7">
        <w:rPr>
          <w:rStyle w:val="Heading4Char"/>
        </w:rPr>
        <w:t>1. Build cost</w:t>
      </w:r>
      <w:r w:rsidRPr="00D65AD7">
        <w:br/>
        <w:t>The one-time or initial engineering expense required to create and deploy the capability.</w:t>
      </w:r>
    </w:p>
    <w:p w14:paraId="32CF6124" w14:textId="77777777" w:rsidR="0098691F" w:rsidRPr="00D65AD7" w:rsidRDefault="0098691F" w:rsidP="0098691F">
      <w:r w:rsidRPr="00D65AD7">
        <w:rPr>
          <w:rStyle w:val="Heading4Char"/>
        </w:rPr>
        <w:t>2. Cost per task</w:t>
      </w:r>
      <w:r w:rsidRPr="00D65AD7">
        <w:br/>
        <w:t>The recurring expense associated with production usage, calculated from the operating costs that change as the AI system performs work.</w:t>
      </w:r>
    </w:p>
    <w:p w14:paraId="58CE661D" w14:textId="77777777" w:rsidR="0098691F" w:rsidRPr="00D65AD7" w:rsidRDefault="0098691F" w:rsidP="0098691F">
      <w:r w:rsidRPr="00D65AD7">
        <w:rPr>
          <w:rStyle w:val="Heading4Char"/>
        </w:rPr>
        <w:t>3. Lifecycle cost</w:t>
      </w:r>
      <w:r w:rsidRPr="00D65AD7">
        <w:br/>
        <w:t>The combined cost of development, production usage, monitoring, evaluation, maintenance, human review, and continued support over the expected life of the system.</w:t>
      </w:r>
    </w:p>
    <w:p w14:paraId="01303DAE" w14:textId="77777777" w:rsidR="0098691F" w:rsidRPr="00D65AD7" w:rsidRDefault="0098691F" w:rsidP="0098691F">
      <w:r w:rsidRPr="00D65AD7">
        <w:t>These three views answer different budgeting questions:</w:t>
      </w:r>
    </w:p>
    <w:p w14:paraId="32BAF934" w14:textId="77777777" w:rsidR="0098691F" w:rsidRPr="00D65AD7" w:rsidRDefault="0098691F" w:rsidP="0098691F">
      <w:r w:rsidRPr="00D65AD7">
        <w:t>build cost → what will it take to launch?</w:t>
      </w:r>
    </w:p>
    <w:p w14:paraId="49F71430" w14:textId="77777777" w:rsidR="0098691F" w:rsidRPr="00D65AD7" w:rsidRDefault="0098691F" w:rsidP="0098691F">
      <w:r w:rsidRPr="00D65AD7">
        <w:t>cost per task → what does production usage cost?</w:t>
      </w:r>
    </w:p>
    <w:p w14:paraId="26CE41AE" w14:textId="77777777" w:rsidR="0098691F" w:rsidRPr="00D65AD7" w:rsidRDefault="0098691F" w:rsidP="0098691F">
      <w:r w:rsidRPr="00D65AD7">
        <w:t>lifecycle cost → what will the capability cost to own over time?</w:t>
      </w:r>
    </w:p>
    <w:p w14:paraId="51BA6FE6" w14:textId="77777777" w:rsidR="0098691F" w:rsidRPr="00D65AD7" w:rsidRDefault="0098691F" w:rsidP="0098691F">
      <w:r w:rsidRPr="00D65AD7">
        <w:lastRenderedPageBreak/>
        <w:t>Businesses should also avoid assuming that every operating expense scales linearly with usage. Inference may rise closely with task volume, while monitoring, infrastructure, support, and human review can follow different cost patterns.</w:t>
      </w:r>
    </w:p>
    <w:p w14:paraId="7863B387" w14:textId="77777777" w:rsidR="0098691F" w:rsidRPr="00D65AD7" w:rsidRDefault="0098691F" w:rsidP="0098691F">
      <w:r w:rsidRPr="00D65AD7">
        <w:t>For that reason, AI total cost of ownership should be modeled from its individual cost components rather than from a single recurring-cost estimate.</w:t>
      </w:r>
    </w:p>
    <w:p w14:paraId="1EE38E20" w14:textId="77777777" w:rsidR="0098691F" w:rsidRPr="00D65AD7" w:rsidRDefault="0098691F"/>
    <w:p w14:paraId="10568622" w14:textId="77777777" w:rsidR="00CA18A0" w:rsidRPr="00D65AD7" w:rsidRDefault="00CA18A0"/>
    <w:p w14:paraId="47799F75" w14:textId="77777777" w:rsidR="00CA18A0" w:rsidRPr="00D65AD7" w:rsidRDefault="00CA18A0"/>
    <w:p w14:paraId="03006217" w14:textId="77777777" w:rsidR="00CA18A0" w:rsidRPr="00D65AD7" w:rsidRDefault="00CA18A0"/>
    <w:p w14:paraId="188DD047" w14:textId="77777777" w:rsidR="00CA18A0" w:rsidRPr="00D65AD7" w:rsidRDefault="00CA18A0"/>
    <w:p w14:paraId="162A13CC" w14:textId="77777777" w:rsidR="00CA18A0" w:rsidRPr="00D65AD7" w:rsidRDefault="00CA18A0"/>
    <w:p w14:paraId="2F7AE190" w14:textId="77777777" w:rsidR="00CA18A0" w:rsidRPr="00D65AD7" w:rsidRDefault="00CA18A0" w:rsidP="006B6E8E">
      <w:pPr>
        <w:pStyle w:val="Heading2"/>
      </w:pPr>
      <w:r w:rsidRPr="00D65AD7">
        <w:t>What Does It Cost to Add AI to Existing Software?</w:t>
      </w:r>
    </w:p>
    <w:p w14:paraId="182C289B" w14:textId="77777777" w:rsidR="00CA18A0" w:rsidRPr="00D65AD7" w:rsidRDefault="00CA18A0" w:rsidP="00CA18A0">
      <w:r w:rsidRPr="00D65AD7">
        <w:t>The cost of adding AI to existing software depends on two separate workstreams:</w:t>
      </w:r>
    </w:p>
    <w:p w14:paraId="711E8D3C" w14:textId="77777777" w:rsidR="00CA18A0" w:rsidRPr="00D65AD7" w:rsidRDefault="00CA18A0" w:rsidP="00CA18A0">
      <w:r w:rsidRPr="00D65AD7">
        <w:t>AI feature engineering + AI-readiness work</w:t>
      </w:r>
    </w:p>
    <w:p w14:paraId="3C1D2937" w14:textId="77777777" w:rsidR="00CA18A0" w:rsidRPr="00D65AD7" w:rsidRDefault="00CA18A0" w:rsidP="00CA18A0">
      <w:r w:rsidRPr="00D65AD7">
        <w:t>AI feature engineering covers the work required to build the new capability itself, such as model integration, retrieval, evaluation, workflow logic, and monitoring.</w:t>
      </w:r>
    </w:p>
    <w:p w14:paraId="45C2E48B" w14:textId="77777777" w:rsidR="00CA18A0" w:rsidRPr="00D65AD7" w:rsidRDefault="00CA18A0" w:rsidP="00CA18A0">
      <w:r w:rsidRPr="00D65AD7">
        <w:t>AI-readiness work covers changes required in the existing application before that capability can operate reliably. These changes can involve architecture, APIs, data access, identity, permissions, or technical debt.</w:t>
      </w:r>
    </w:p>
    <w:p w14:paraId="60C67FDC" w14:textId="77777777" w:rsidR="00CA18A0" w:rsidRPr="00D65AD7" w:rsidRDefault="00CA18A0" w:rsidP="00CA18A0">
      <w:r w:rsidRPr="00D65AD7">
        <w:t>An application that already exposes the required data and services through stable APIs may allow most of the project effort to stay focused on the AI feature. A legacy or tightly coupled system may require modernization work before the same AI capability can be integrated.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3568"/>
        <w:gridCol w:w="3716"/>
      </w:tblGrid>
      <w:tr w:rsidR="00CA18A0" w:rsidRPr="00D65AD7" w14:paraId="2BD98DBC" w14:textId="77777777">
        <w:trPr>
          <w:tblHeader/>
          <w:tblCellSpacing w:w="15" w:type="dxa"/>
        </w:trPr>
        <w:tc>
          <w:tcPr>
            <w:tcW w:w="0" w:type="auto"/>
            <w:vAlign w:val="center"/>
            <w:hideMark/>
          </w:tcPr>
          <w:p w14:paraId="3A24132F" w14:textId="77777777" w:rsidR="00CA18A0" w:rsidRPr="00D65AD7" w:rsidRDefault="00CA18A0" w:rsidP="00CA18A0">
            <w:r w:rsidRPr="00D65AD7">
              <w:t>Existing software condition</w:t>
            </w:r>
          </w:p>
        </w:tc>
        <w:tc>
          <w:tcPr>
            <w:tcW w:w="0" w:type="auto"/>
            <w:vAlign w:val="center"/>
            <w:hideMark/>
          </w:tcPr>
          <w:p w14:paraId="1500BA02" w14:textId="77777777" w:rsidR="00CA18A0" w:rsidRPr="00D65AD7" w:rsidRDefault="00CA18A0" w:rsidP="00CA18A0">
            <w:r w:rsidRPr="00D65AD7">
              <w:t>AI-ready system</w:t>
            </w:r>
          </w:p>
        </w:tc>
        <w:tc>
          <w:tcPr>
            <w:tcW w:w="0" w:type="auto"/>
            <w:vAlign w:val="center"/>
            <w:hideMark/>
          </w:tcPr>
          <w:p w14:paraId="57ECA096" w14:textId="77777777" w:rsidR="00CA18A0" w:rsidRPr="00D65AD7" w:rsidRDefault="00CA18A0" w:rsidP="00CA18A0">
            <w:r w:rsidRPr="00D65AD7">
              <w:t>Modernization-heavy system</w:t>
            </w:r>
          </w:p>
        </w:tc>
      </w:tr>
      <w:tr w:rsidR="00CA18A0" w:rsidRPr="00D65AD7" w14:paraId="5EC7AD2E" w14:textId="77777777">
        <w:trPr>
          <w:tblCellSpacing w:w="15" w:type="dxa"/>
        </w:trPr>
        <w:tc>
          <w:tcPr>
            <w:tcW w:w="0" w:type="auto"/>
            <w:vAlign w:val="center"/>
            <w:hideMark/>
          </w:tcPr>
          <w:p w14:paraId="541F26B5" w14:textId="77777777" w:rsidR="00CA18A0" w:rsidRPr="00D65AD7" w:rsidRDefault="00CA18A0" w:rsidP="00CA18A0">
            <w:r w:rsidRPr="00D65AD7">
              <w:t>Architecture</w:t>
            </w:r>
          </w:p>
        </w:tc>
        <w:tc>
          <w:tcPr>
            <w:tcW w:w="0" w:type="auto"/>
            <w:vAlign w:val="center"/>
            <w:hideMark/>
          </w:tcPr>
          <w:p w14:paraId="4A1CDD8C" w14:textId="77777777" w:rsidR="00CA18A0" w:rsidRPr="00D65AD7" w:rsidRDefault="00CA18A0" w:rsidP="00CA18A0">
            <w:r w:rsidRPr="00D65AD7">
              <w:t>Existing architecture can support the planned AI capability</w:t>
            </w:r>
          </w:p>
        </w:tc>
        <w:tc>
          <w:tcPr>
            <w:tcW w:w="0" w:type="auto"/>
            <w:vAlign w:val="center"/>
            <w:hideMark/>
          </w:tcPr>
          <w:p w14:paraId="506C1DFF" w14:textId="77777777" w:rsidR="00CA18A0" w:rsidRPr="00D65AD7" w:rsidRDefault="00CA18A0" w:rsidP="00CA18A0">
            <w:r w:rsidRPr="00D65AD7">
              <w:t>Requires architecture changes before or during integration</w:t>
            </w:r>
          </w:p>
        </w:tc>
      </w:tr>
      <w:tr w:rsidR="00CA18A0" w:rsidRPr="00D65AD7" w14:paraId="7B85F358" w14:textId="77777777">
        <w:trPr>
          <w:tblCellSpacing w:w="15" w:type="dxa"/>
        </w:trPr>
        <w:tc>
          <w:tcPr>
            <w:tcW w:w="0" w:type="auto"/>
            <w:vAlign w:val="center"/>
            <w:hideMark/>
          </w:tcPr>
          <w:p w14:paraId="2D4BACFB" w14:textId="77777777" w:rsidR="00CA18A0" w:rsidRPr="00D65AD7" w:rsidRDefault="00CA18A0" w:rsidP="00CA18A0">
            <w:r w:rsidRPr="00D65AD7">
              <w:t>APIs</w:t>
            </w:r>
          </w:p>
        </w:tc>
        <w:tc>
          <w:tcPr>
            <w:tcW w:w="0" w:type="auto"/>
            <w:vAlign w:val="center"/>
            <w:hideMark/>
          </w:tcPr>
          <w:p w14:paraId="4B37E8E8" w14:textId="77777777" w:rsidR="00CA18A0" w:rsidRPr="00D65AD7" w:rsidRDefault="00CA18A0" w:rsidP="00CA18A0">
            <w:r w:rsidRPr="00D65AD7">
              <w:t>Required systems already expose usable interfaces</w:t>
            </w:r>
          </w:p>
        </w:tc>
        <w:tc>
          <w:tcPr>
            <w:tcW w:w="0" w:type="auto"/>
            <w:vAlign w:val="center"/>
            <w:hideMark/>
          </w:tcPr>
          <w:p w14:paraId="3AEEF050" w14:textId="77777777" w:rsidR="00CA18A0" w:rsidRPr="00D65AD7" w:rsidRDefault="00CA18A0" w:rsidP="00CA18A0">
            <w:r w:rsidRPr="00D65AD7">
              <w:t>Existing APIs need modification or new integration layers</w:t>
            </w:r>
          </w:p>
        </w:tc>
      </w:tr>
      <w:tr w:rsidR="00CA18A0" w:rsidRPr="00D65AD7" w14:paraId="0A31B8E0" w14:textId="77777777">
        <w:trPr>
          <w:tblCellSpacing w:w="15" w:type="dxa"/>
        </w:trPr>
        <w:tc>
          <w:tcPr>
            <w:tcW w:w="0" w:type="auto"/>
            <w:vAlign w:val="center"/>
            <w:hideMark/>
          </w:tcPr>
          <w:p w14:paraId="5CD55F58" w14:textId="77777777" w:rsidR="00CA18A0" w:rsidRPr="00D65AD7" w:rsidRDefault="00CA18A0" w:rsidP="00CA18A0">
            <w:r w:rsidRPr="00D65AD7">
              <w:lastRenderedPageBreak/>
              <w:t>Data access</w:t>
            </w:r>
          </w:p>
        </w:tc>
        <w:tc>
          <w:tcPr>
            <w:tcW w:w="0" w:type="auto"/>
            <w:vAlign w:val="center"/>
            <w:hideMark/>
          </w:tcPr>
          <w:p w14:paraId="00B78DDC" w14:textId="77777777" w:rsidR="00CA18A0" w:rsidRPr="00D65AD7" w:rsidRDefault="00CA18A0" w:rsidP="00CA18A0">
            <w:r w:rsidRPr="00D65AD7">
              <w:t>Required data is accessible in a usable form</w:t>
            </w:r>
          </w:p>
        </w:tc>
        <w:tc>
          <w:tcPr>
            <w:tcW w:w="0" w:type="auto"/>
            <w:vAlign w:val="center"/>
            <w:hideMark/>
          </w:tcPr>
          <w:p w14:paraId="1CC9F110" w14:textId="77777777" w:rsidR="00CA18A0" w:rsidRPr="00D65AD7" w:rsidRDefault="00CA18A0" w:rsidP="00CA18A0">
            <w:r w:rsidRPr="00D65AD7">
              <w:t>Additional data-access or transformation work is required</w:t>
            </w:r>
          </w:p>
        </w:tc>
      </w:tr>
      <w:tr w:rsidR="00CA18A0" w:rsidRPr="00D65AD7" w14:paraId="711791B5" w14:textId="77777777">
        <w:trPr>
          <w:tblCellSpacing w:w="15" w:type="dxa"/>
        </w:trPr>
        <w:tc>
          <w:tcPr>
            <w:tcW w:w="0" w:type="auto"/>
            <w:vAlign w:val="center"/>
            <w:hideMark/>
          </w:tcPr>
          <w:p w14:paraId="308E21FC" w14:textId="77777777" w:rsidR="00CA18A0" w:rsidRPr="00D65AD7" w:rsidRDefault="00CA18A0" w:rsidP="00CA18A0">
            <w:r w:rsidRPr="00D65AD7">
              <w:t>Identity</w:t>
            </w:r>
          </w:p>
        </w:tc>
        <w:tc>
          <w:tcPr>
            <w:tcW w:w="0" w:type="auto"/>
            <w:vAlign w:val="center"/>
            <w:hideMark/>
          </w:tcPr>
          <w:p w14:paraId="57BA9002" w14:textId="77777777" w:rsidR="00CA18A0" w:rsidRPr="00D65AD7" w:rsidRDefault="00CA18A0" w:rsidP="00CA18A0">
            <w:r w:rsidRPr="00D65AD7">
              <w:t>Existing authentication and identity systems support the workflow</w:t>
            </w:r>
          </w:p>
        </w:tc>
        <w:tc>
          <w:tcPr>
            <w:tcW w:w="0" w:type="auto"/>
            <w:vAlign w:val="center"/>
            <w:hideMark/>
          </w:tcPr>
          <w:p w14:paraId="2B337B8D" w14:textId="77777777" w:rsidR="00CA18A0" w:rsidRPr="00D65AD7" w:rsidRDefault="00CA18A0" w:rsidP="00CA18A0">
            <w:r w:rsidRPr="00D65AD7">
              <w:t>Identity requirements need additional implementation</w:t>
            </w:r>
          </w:p>
        </w:tc>
      </w:tr>
      <w:tr w:rsidR="00CA18A0" w:rsidRPr="00D65AD7" w14:paraId="482794BA" w14:textId="77777777">
        <w:trPr>
          <w:tblCellSpacing w:w="15" w:type="dxa"/>
        </w:trPr>
        <w:tc>
          <w:tcPr>
            <w:tcW w:w="0" w:type="auto"/>
            <w:vAlign w:val="center"/>
            <w:hideMark/>
          </w:tcPr>
          <w:p w14:paraId="303DC384" w14:textId="77777777" w:rsidR="00CA18A0" w:rsidRPr="00D65AD7" w:rsidRDefault="00CA18A0" w:rsidP="00CA18A0">
            <w:r w:rsidRPr="00D65AD7">
              <w:t>Permissions</w:t>
            </w:r>
          </w:p>
        </w:tc>
        <w:tc>
          <w:tcPr>
            <w:tcW w:w="0" w:type="auto"/>
            <w:vAlign w:val="center"/>
            <w:hideMark/>
          </w:tcPr>
          <w:p w14:paraId="4C82750C" w14:textId="77777777" w:rsidR="00CA18A0" w:rsidRPr="00D65AD7" w:rsidRDefault="00CA18A0" w:rsidP="00CA18A0">
            <w:r w:rsidRPr="00D65AD7">
              <w:t>Required access controls already exist</w:t>
            </w:r>
          </w:p>
        </w:tc>
        <w:tc>
          <w:tcPr>
            <w:tcW w:w="0" w:type="auto"/>
            <w:vAlign w:val="center"/>
            <w:hideMark/>
          </w:tcPr>
          <w:p w14:paraId="43D11BE2" w14:textId="77777777" w:rsidR="00CA18A0" w:rsidRPr="00D65AD7" w:rsidRDefault="00CA18A0" w:rsidP="00CA18A0">
            <w:r w:rsidRPr="00D65AD7">
              <w:t>Permission structures need to be extended or redesigned</w:t>
            </w:r>
          </w:p>
        </w:tc>
      </w:tr>
      <w:tr w:rsidR="00CA18A0" w:rsidRPr="00D65AD7" w14:paraId="221F3C59" w14:textId="77777777">
        <w:trPr>
          <w:tblCellSpacing w:w="15" w:type="dxa"/>
        </w:trPr>
        <w:tc>
          <w:tcPr>
            <w:tcW w:w="0" w:type="auto"/>
            <w:vAlign w:val="center"/>
            <w:hideMark/>
          </w:tcPr>
          <w:p w14:paraId="3181856E" w14:textId="77777777" w:rsidR="00CA18A0" w:rsidRPr="00D65AD7" w:rsidRDefault="00CA18A0" w:rsidP="00CA18A0">
            <w:r w:rsidRPr="00D65AD7">
              <w:t>Technical debt</w:t>
            </w:r>
          </w:p>
        </w:tc>
        <w:tc>
          <w:tcPr>
            <w:tcW w:w="0" w:type="auto"/>
            <w:vAlign w:val="center"/>
            <w:hideMark/>
          </w:tcPr>
          <w:p w14:paraId="50E888FA" w14:textId="77777777" w:rsidR="00CA18A0" w:rsidRPr="00D65AD7" w:rsidRDefault="00CA18A0" w:rsidP="00CA18A0">
            <w:r w:rsidRPr="00D65AD7">
              <w:t>Creates limited additional integration work</w:t>
            </w:r>
          </w:p>
        </w:tc>
        <w:tc>
          <w:tcPr>
            <w:tcW w:w="0" w:type="auto"/>
            <w:vAlign w:val="center"/>
            <w:hideMark/>
          </w:tcPr>
          <w:p w14:paraId="03DBCB9F" w14:textId="77777777" w:rsidR="00CA18A0" w:rsidRPr="00D65AD7" w:rsidRDefault="00CA18A0" w:rsidP="00CA18A0">
            <w:r w:rsidRPr="00D65AD7">
              <w:t>Existing constraints add implementation and testing effort</w:t>
            </w:r>
          </w:p>
        </w:tc>
      </w:tr>
      <w:tr w:rsidR="00CA18A0" w:rsidRPr="00D65AD7" w14:paraId="445024CB" w14:textId="77777777">
        <w:trPr>
          <w:tblCellSpacing w:w="15" w:type="dxa"/>
        </w:trPr>
        <w:tc>
          <w:tcPr>
            <w:tcW w:w="0" w:type="auto"/>
            <w:vAlign w:val="center"/>
            <w:hideMark/>
          </w:tcPr>
          <w:p w14:paraId="235AF4E8" w14:textId="77777777" w:rsidR="00CA18A0" w:rsidRPr="00D65AD7" w:rsidRDefault="00CA18A0" w:rsidP="00CA18A0">
            <w:r w:rsidRPr="00D65AD7">
              <w:t>AI implementation</w:t>
            </w:r>
          </w:p>
        </w:tc>
        <w:tc>
          <w:tcPr>
            <w:tcW w:w="0" w:type="auto"/>
            <w:vAlign w:val="center"/>
            <w:hideMark/>
          </w:tcPr>
          <w:p w14:paraId="73722233" w14:textId="77777777" w:rsidR="00CA18A0" w:rsidRPr="00D65AD7" w:rsidRDefault="00CA18A0" w:rsidP="00CA18A0">
            <w:r w:rsidRPr="00D65AD7">
              <w:t>More engineering can focus directly on the AI capability</w:t>
            </w:r>
          </w:p>
        </w:tc>
        <w:tc>
          <w:tcPr>
            <w:tcW w:w="0" w:type="auto"/>
            <w:vAlign w:val="center"/>
            <w:hideMark/>
          </w:tcPr>
          <w:p w14:paraId="7C96E806" w14:textId="77777777" w:rsidR="00CA18A0" w:rsidRPr="00D65AD7" w:rsidRDefault="00CA18A0" w:rsidP="00CA18A0">
            <w:r w:rsidRPr="00D65AD7">
              <w:t>Effort is split between AI development and host-system preparation</w:t>
            </w:r>
          </w:p>
        </w:tc>
      </w:tr>
    </w:tbl>
    <w:p w14:paraId="51A047E7" w14:textId="77777777" w:rsidR="00CA18A0" w:rsidRPr="00D65AD7" w:rsidRDefault="00CA18A0" w:rsidP="006B6E8E">
      <w:pPr>
        <w:pStyle w:val="Heading3"/>
      </w:pPr>
      <w:r w:rsidRPr="00D65AD7">
        <w:t>What AI-Readiness Work Can Add to the Estimate</w:t>
      </w:r>
    </w:p>
    <w:p w14:paraId="0CF33FB0" w14:textId="77777777" w:rsidR="00CA18A0" w:rsidRPr="00D65AD7" w:rsidRDefault="00CA18A0" w:rsidP="00CA18A0">
      <w:r w:rsidRPr="00D65AD7">
        <w:t>AI-readiness work often appears before the model itself becomes the main engineering challenge.</w:t>
      </w:r>
    </w:p>
    <w:p w14:paraId="6ADF0373" w14:textId="77777777" w:rsidR="00CA18A0" w:rsidRPr="00D65AD7" w:rsidRDefault="00CA18A0" w:rsidP="00CA18A0">
      <w:r w:rsidRPr="00D65AD7">
        <w:t>For example, a planned internal AI assistant may require access to customer, product, or support data. If that data is already available through secure APIs with appropriate permissions, integration can begin directly.</w:t>
      </w:r>
    </w:p>
    <w:p w14:paraId="08943BAE" w14:textId="77777777" w:rsidR="00CA18A0" w:rsidRPr="00D65AD7" w:rsidRDefault="00CA18A0" w:rsidP="00CA18A0">
      <w:r w:rsidRPr="00D65AD7">
        <w:t>If the same information is distributed across legacy databases, undocumented services, or systems without suitable access controls, the team may first need to:</w:t>
      </w:r>
    </w:p>
    <w:p w14:paraId="39C24114" w14:textId="77777777" w:rsidR="00CA18A0" w:rsidRPr="00D65AD7" w:rsidRDefault="00CA18A0" w:rsidP="00CA18A0">
      <w:pPr>
        <w:numPr>
          <w:ilvl w:val="0"/>
          <w:numId w:val="11"/>
        </w:numPr>
      </w:pPr>
      <w:r w:rsidRPr="00D65AD7">
        <w:t>expose or redesign APIs;</w:t>
      </w:r>
    </w:p>
    <w:p w14:paraId="6C475EF3" w14:textId="77777777" w:rsidR="00CA18A0" w:rsidRPr="00D65AD7" w:rsidRDefault="00CA18A0" w:rsidP="00CA18A0">
      <w:pPr>
        <w:numPr>
          <w:ilvl w:val="0"/>
          <w:numId w:val="11"/>
        </w:numPr>
      </w:pPr>
      <w:r w:rsidRPr="00D65AD7">
        <w:t>normalize or restructure data;</w:t>
      </w:r>
    </w:p>
    <w:p w14:paraId="09128372" w14:textId="77777777" w:rsidR="00CA18A0" w:rsidRPr="00D65AD7" w:rsidRDefault="00CA18A0" w:rsidP="00CA18A0">
      <w:pPr>
        <w:numPr>
          <w:ilvl w:val="0"/>
          <w:numId w:val="11"/>
        </w:numPr>
      </w:pPr>
      <w:r w:rsidRPr="00D65AD7">
        <w:t>implement authentication or authorization changes;</w:t>
      </w:r>
    </w:p>
    <w:p w14:paraId="264966EF" w14:textId="77777777" w:rsidR="00CA18A0" w:rsidRPr="00D65AD7" w:rsidRDefault="00CA18A0" w:rsidP="00CA18A0">
      <w:pPr>
        <w:numPr>
          <w:ilvl w:val="0"/>
          <w:numId w:val="11"/>
        </w:numPr>
      </w:pPr>
      <w:r w:rsidRPr="00D65AD7">
        <w:t>establish tenant-aware data access;</w:t>
      </w:r>
    </w:p>
    <w:p w14:paraId="68FEB357" w14:textId="77777777" w:rsidR="00CA18A0" w:rsidRPr="00D65AD7" w:rsidRDefault="00CA18A0" w:rsidP="00CA18A0">
      <w:pPr>
        <w:numPr>
          <w:ilvl w:val="0"/>
          <w:numId w:val="11"/>
        </w:numPr>
      </w:pPr>
      <w:r w:rsidRPr="00D65AD7">
        <w:t>resolve integration constraints; or</w:t>
      </w:r>
    </w:p>
    <w:p w14:paraId="0E330C9D" w14:textId="77777777" w:rsidR="00CA18A0" w:rsidRPr="00D65AD7" w:rsidRDefault="00CA18A0" w:rsidP="00CA18A0">
      <w:pPr>
        <w:numPr>
          <w:ilvl w:val="0"/>
          <w:numId w:val="11"/>
        </w:numPr>
      </w:pPr>
      <w:r w:rsidRPr="00D65AD7">
        <w:t>modify application architecture.</w:t>
      </w:r>
    </w:p>
    <w:p w14:paraId="5777AE1D" w14:textId="77777777" w:rsidR="00CA18A0" w:rsidRPr="00D65AD7" w:rsidRDefault="00CA18A0" w:rsidP="00CA18A0">
      <w:r w:rsidRPr="00D65AD7">
        <w:t>Those tasks belong in the AI project estimate even though they are not model-development work.</w:t>
      </w:r>
    </w:p>
    <w:p w14:paraId="255F6887" w14:textId="77777777" w:rsidR="00CA18A0" w:rsidRPr="00D65AD7" w:rsidRDefault="00CA18A0" w:rsidP="006B6E8E">
      <w:pPr>
        <w:pStyle w:val="Heading3"/>
      </w:pPr>
      <w:r w:rsidRPr="00D65AD7">
        <w:lastRenderedPageBreak/>
        <w:t>How Does an AI MVP Affect the Cost?</w:t>
      </w:r>
    </w:p>
    <w:p w14:paraId="5839BC49" w14:textId="77777777" w:rsidR="00CA18A0" w:rsidRPr="00D65AD7" w:rsidRDefault="00CA18A0" w:rsidP="00CA18A0">
      <w:r w:rsidRPr="00D65AD7">
        <w:t>An AI MVP can reduce the initial implementation boundary by limiting the first release to the minimum capability required to test the business outcome.</w:t>
      </w:r>
    </w:p>
    <w:p w14:paraId="39F93408" w14:textId="77777777" w:rsidR="00CA18A0" w:rsidRPr="00D65AD7" w:rsidRDefault="00CA18A0" w:rsidP="00CA18A0">
      <w:r w:rsidRPr="00D65AD7">
        <w:t>For example, an initial AI implementation might:</w:t>
      </w:r>
    </w:p>
    <w:p w14:paraId="284DE5E2" w14:textId="77777777" w:rsidR="00CA18A0" w:rsidRPr="00D65AD7" w:rsidRDefault="00CA18A0" w:rsidP="00CA18A0">
      <w:pPr>
        <w:numPr>
          <w:ilvl w:val="0"/>
          <w:numId w:val="12"/>
        </w:numPr>
      </w:pPr>
      <w:r w:rsidRPr="00D65AD7">
        <w:t>support one user group instead of the entire organization;</w:t>
      </w:r>
    </w:p>
    <w:p w14:paraId="4F78D3CF" w14:textId="77777777" w:rsidR="00CA18A0" w:rsidRPr="00D65AD7" w:rsidRDefault="00CA18A0" w:rsidP="00CA18A0">
      <w:pPr>
        <w:numPr>
          <w:ilvl w:val="0"/>
          <w:numId w:val="12"/>
        </w:numPr>
      </w:pPr>
      <w:r w:rsidRPr="00D65AD7">
        <w:t>use one approved data source instead of several;</w:t>
      </w:r>
    </w:p>
    <w:p w14:paraId="69629BB1" w14:textId="77777777" w:rsidR="00CA18A0" w:rsidRPr="00D65AD7" w:rsidRDefault="00CA18A0" w:rsidP="00CA18A0">
      <w:pPr>
        <w:numPr>
          <w:ilvl w:val="0"/>
          <w:numId w:val="12"/>
        </w:numPr>
      </w:pPr>
      <w:r w:rsidRPr="00D65AD7">
        <w:t>connect to one required business system;</w:t>
      </w:r>
    </w:p>
    <w:p w14:paraId="06FBB9EF" w14:textId="77777777" w:rsidR="00CA18A0" w:rsidRPr="00D65AD7" w:rsidRDefault="00CA18A0" w:rsidP="00CA18A0">
      <w:pPr>
        <w:numPr>
          <w:ilvl w:val="0"/>
          <w:numId w:val="12"/>
        </w:numPr>
      </w:pPr>
      <w:r w:rsidRPr="00D65AD7">
        <w:t>provide read-only assistance rather than automated actions; or</w:t>
      </w:r>
    </w:p>
    <w:p w14:paraId="0218B722" w14:textId="77777777" w:rsidR="00CA18A0" w:rsidRPr="00D65AD7" w:rsidRDefault="00CA18A0" w:rsidP="00CA18A0">
      <w:pPr>
        <w:numPr>
          <w:ilvl w:val="0"/>
          <w:numId w:val="12"/>
        </w:numPr>
      </w:pPr>
      <w:r w:rsidRPr="00D65AD7">
        <w:t>defer advanced agent, multimodal, or custom-model capabilities.</w:t>
      </w:r>
    </w:p>
    <w:p w14:paraId="09363466" w14:textId="77777777" w:rsidR="00CA18A0" w:rsidRPr="00D65AD7" w:rsidRDefault="00CA18A0" w:rsidP="00CA18A0">
      <w:r w:rsidRPr="00D65AD7">
        <w:t>This can reduce initial engineering scope without removing the controls required for the selected use case.</w:t>
      </w:r>
    </w:p>
    <w:p w14:paraId="7F84E480" w14:textId="77777777" w:rsidR="00CA18A0" w:rsidRPr="00D65AD7" w:rsidRDefault="00CA18A0" w:rsidP="00CA18A0">
      <w:r w:rsidRPr="00D65AD7">
        <w:t>A production deployment may later expand the architecture, integrations, permissions, monitoring, and evaluation requirements as the capability reaches more users or performs more actions.</w:t>
      </w:r>
    </w:p>
    <w:p w14:paraId="283F0338" w14:textId="77777777" w:rsidR="00CA18A0" w:rsidRPr="00D65AD7" w:rsidRDefault="00CA18A0" w:rsidP="006B6E8E">
      <w:pPr>
        <w:pStyle w:val="Heading3"/>
      </w:pPr>
      <w:r w:rsidRPr="00D65AD7">
        <w:t xml:space="preserve">How Should AI Integration </w:t>
      </w:r>
      <w:proofErr w:type="gramStart"/>
      <w:r w:rsidRPr="00D65AD7">
        <w:t>Into</w:t>
      </w:r>
      <w:proofErr w:type="gramEnd"/>
      <w:r w:rsidRPr="00D65AD7">
        <w:t xml:space="preserve"> Existing Software Be Estimated?</w:t>
      </w:r>
    </w:p>
    <w:p w14:paraId="7DBFFC94" w14:textId="77777777" w:rsidR="00CA18A0" w:rsidRPr="00D65AD7" w:rsidRDefault="00CA18A0" w:rsidP="00CA18A0">
      <w:r w:rsidRPr="00D65AD7">
        <w:t>Before estimating the AI feature, teams should determine:</w:t>
      </w:r>
    </w:p>
    <w:p w14:paraId="4949BAB8" w14:textId="77777777" w:rsidR="00CA18A0" w:rsidRPr="00D65AD7" w:rsidRDefault="00CA18A0" w:rsidP="00CA18A0">
      <w:pPr>
        <w:numPr>
          <w:ilvl w:val="0"/>
          <w:numId w:val="13"/>
        </w:numPr>
      </w:pPr>
      <w:r w:rsidRPr="00D65AD7">
        <w:t>whether the required data is accessible;</w:t>
      </w:r>
    </w:p>
    <w:p w14:paraId="2C8CEF8C" w14:textId="77777777" w:rsidR="00CA18A0" w:rsidRPr="00D65AD7" w:rsidRDefault="00CA18A0" w:rsidP="00CA18A0">
      <w:pPr>
        <w:numPr>
          <w:ilvl w:val="0"/>
          <w:numId w:val="13"/>
        </w:numPr>
      </w:pPr>
      <w:r w:rsidRPr="00D65AD7">
        <w:t>whether existing APIs can support the planned workflow;</w:t>
      </w:r>
    </w:p>
    <w:p w14:paraId="35CEAB5F" w14:textId="77777777" w:rsidR="00CA18A0" w:rsidRPr="00D65AD7" w:rsidRDefault="00CA18A0" w:rsidP="00CA18A0">
      <w:pPr>
        <w:numPr>
          <w:ilvl w:val="0"/>
          <w:numId w:val="13"/>
        </w:numPr>
      </w:pPr>
      <w:r w:rsidRPr="00D65AD7">
        <w:t>whether authentication and permissions already cover AI access;</w:t>
      </w:r>
    </w:p>
    <w:p w14:paraId="5491295C" w14:textId="77777777" w:rsidR="00CA18A0" w:rsidRPr="00D65AD7" w:rsidRDefault="00CA18A0" w:rsidP="00CA18A0">
      <w:pPr>
        <w:numPr>
          <w:ilvl w:val="0"/>
          <w:numId w:val="13"/>
        </w:numPr>
      </w:pPr>
      <w:r w:rsidRPr="00D65AD7">
        <w:t>whether technical debt blocks or complicates integration;</w:t>
      </w:r>
    </w:p>
    <w:p w14:paraId="5FECA40F" w14:textId="77777777" w:rsidR="00CA18A0" w:rsidRPr="00D65AD7" w:rsidRDefault="00CA18A0" w:rsidP="00CA18A0">
      <w:pPr>
        <w:numPr>
          <w:ilvl w:val="0"/>
          <w:numId w:val="13"/>
        </w:numPr>
      </w:pPr>
      <w:r w:rsidRPr="00D65AD7">
        <w:t>which application components need modification; and</w:t>
      </w:r>
    </w:p>
    <w:p w14:paraId="145EB409" w14:textId="77777777" w:rsidR="00CA18A0" w:rsidRPr="00D65AD7" w:rsidRDefault="00CA18A0" w:rsidP="00CA18A0">
      <w:pPr>
        <w:numPr>
          <w:ilvl w:val="0"/>
          <w:numId w:val="13"/>
        </w:numPr>
      </w:pPr>
      <w:r w:rsidRPr="00D65AD7">
        <w:t>which work belongs to AI implementation versus software modernization.</w:t>
      </w:r>
    </w:p>
    <w:p w14:paraId="102D75EB" w14:textId="77777777" w:rsidR="00CA18A0" w:rsidRPr="00D65AD7" w:rsidRDefault="00CA18A0" w:rsidP="00CA18A0">
      <w:r w:rsidRPr="00D65AD7">
        <w:t>Separating those two workstreams produces a clearer estimate:</w:t>
      </w:r>
    </w:p>
    <w:p w14:paraId="3B117823" w14:textId="77777777" w:rsidR="00CA18A0" w:rsidRPr="00D65AD7" w:rsidRDefault="00CA18A0" w:rsidP="00CA18A0">
      <w:r w:rsidRPr="00D65AD7">
        <w:t>AI integration cost = AI feature engineering + host-system readiness work</w:t>
      </w:r>
    </w:p>
    <w:p w14:paraId="283AA04C" w14:textId="77777777" w:rsidR="00CA18A0" w:rsidRPr="00D65AD7" w:rsidRDefault="00CA18A0" w:rsidP="00CA18A0">
      <w:r w:rsidRPr="00D65AD7">
        <w:t>This prevents modernization effort from being hidden inside a generic AI development estimate and makes it easier to identify which costs come from the new AI capability and which come from limitations in the existing software.</w:t>
      </w:r>
    </w:p>
    <w:p w14:paraId="0CC70A09" w14:textId="77777777" w:rsidR="00CA18A0" w:rsidRPr="00D65AD7" w:rsidRDefault="00CA18A0"/>
    <w:p w14:paraId="4F04CF2B" w14:textId="77777777" w:rsidR="00DF1FC1" w:rsidRPr="00D65AD7" w:rsidRDefault="00DF1FC1"/>
    <w:p w14:paraId="595A69D4" w14:textId="77777777" w:rsidR="00DF1FC1" w:rsidRPr="00D65AD7" w:rsidRDefault="00DF1FC1"/>
    <w:p w14:paraId="592770EB" w14:textId="77777777" w:rsidR="00DF1FC1" w:rsidRPr="00D65AD7" w:rsidRDefault="00DF1FC1"/>
    <w:p w14:paraId="4D337538" w14:textId="77777777" w:rsidR="00DF1FC1" w:rsidRPr="00D65AD7" w:rsidRDefault="00DF1FC1"/>
    <w:p w14:paraId="18A56244" w14:textId="77777777" w:rsidR="00DF1FC1" w:rsidRPr="00D65AD7" w:rsidRDefault="00DF1FC1" w:rsidP="006B6E8E">
      <w:pPr>
        <w:pStyle w:val="Heading2"/>
      </w:pPr>
      <w:r w:rsidRPr="00D65AD7">
        <w:t>How Can Businesses Control AI Software Development Cost Without Reducing Essential Value?</w:t>
      </w:r>
    </w:p>
    <w:p w14:paraId="1BB78753" w14:textId="77777777" w:rsidR="00DF1FC1" w:rsidRPr="00D65AD7" w:rsidRDefault="00DF1FC1" w:rsidP="00DF1FC1">
      <w:r w:rsidRPr="00D65AD7">
        <w:t>Businesses can control AI software development cost by narrowing the implementation to the capabilities required for the business outcome and deferring complexity that does not need to be part of the first release.</w:t>
      </w:r>
    </w:p>
    <w:p w14:paraId="6ACF2C9A" w14:textId="77777777" w:rsidR="00DF1FC1" w:rsidRPr="00D65AD7" w:rsidRDefault="00DF1FC1" w:rsidP="00DF1FC1">
      <w:r w:rsidRPr="00D65AD7">
        <w:t>The goal is not to remove evaluation, security, monitoring, or reliability controls where they are required. It is to reduce avoidable engineering work by simplifying scope, limiting integrations, reusing suitable services, and phasing advanced capabilities.</w:t>
      </w:r>
    </w:p>
    <w:p w14:paraId="4D940082" w14:textId="77777777" w:rsidR="00DF1FC1" w:rsidRPr="00D65AD7" w:rsidRDefault="00DF1FC1" w:rsidP="006B6E8E">
      <w:pPr>
        <w:pStyle w:val="Heading3"/>
      </w:pPr>
      <w:r w:rsidRPr="00D65AD7">
        <w:t>Where AI Cost Can Often Be Reduced</w:t>
      </w:r>
    </w:p>
    <w:p w14:paraId="41E467CC" w14:textId="77777777" w:rsidR="00DF1FC1" w:rsidRPr="00D65AD7" w:rsidRDefault="00DF1FC1" w:rsidP="00DF1FC1">
      <w:r w:rsidRPr="00D65AD7">
        <w:t>Several cost-control opportunities come from reducing unnecessary implementation scope rather than weakening the AI system.</w:t>
      </w:r>
    </w:p>
    <w:p w14:paraId="726EDE83" w14:textId="77777777" w:rsidR="00DF1FC1" w:rsidRPr="00D65AD7" w:rsidRDefault="00DF1FC1" w:rsidP="00DF1FC1">
      <w:r w:rsidRPr="00D65AD7">
        <w:t>For example, a first release can:</w:t>
      </w:r>
    </w:p>
    <w:p w14:paraId="225B4CE4" w14:textId="77777777" w:rsidR="00DF1FC1" w:rsidRPr="00D65AD7" w:rsidRDefault="00DF1FC1" w:rsidP="00DF1FC1">
      <w:pPr>
        <w:numPr>
          <w:ilvl w:val="0"/>
          <w:numId w:val="14"/>
        </w:numPr>
      </w:pPr>
      <w:r w:rsidRPr="00D65AD7">
        <w:t>support one high-value use case instead of several;</w:t>
      </w:r>
    </w:p>
    <w:p w14:paraId="23A17FB3" w14:textId="77777777" w:rsidR="00DF1FC1" w:rsidRPr="00D65AD7" w:rsidRDefault="00DF1FC1" w:rsidP="00DF1FC1">
      <w:pPr>
        <w:numPr>
          <w:ilvl w:val="0"/>
          <w:numId w:val="14"/>
        </w:numPr>
      </w:pPr>
      <w:r w:rsidRPr="00D65AD7">
        <w:t>use one approved data source instead of integrating every available repository;</w:t>
      </w:r>
    </w:p>
    <w:p w14:paraId="05ACCAB3" w14:textId="77777777" w:rsidR="00DF1FC1" w:rsidRPr="00D65AD7" w:rsidRDefault="00DF1FC1" w:rsidP="00DF1FC1">
      <w:pPr>
        <w:numPr>
          <w:ilvl w:val="0"/>
          <w:numId w:val="14"/>
        </w:numPr>
      </w:pPr>
      <w:r w:rsidRPr="00D65AD7">
        <w:t>connect only to the systems required for the initial workflow;</w:t>
      </w:r>
    </w:p>
    <w:p w14:paraId="50E8F23E" w14:textId="77777777" w:rsidR="00DF1FC1" w:rsidRPr="00D65AD7" w:rsidRDefault="00DF1FC1" w:rsidP="00DF1FC1">
      <w:pPr>
        <w:numPr>
          <w:ilvl w:val="0"/>
          <w:numId w:val="14"/>
        </w:numPr>
      </w:pPr>
      <w:r w:rsidRPr="00D65AD7">
        <w:t>use a managed model API instead of introducing self-hosted model infrastructure where that control is not required;</w:t>
      </w:r>
    </w:p>
    <w:p w14:paraId="13A21DBA" w14:textId="77777777" w:rsidR="00DF1FC1" w:rsidRPr="00D65AD7" w:rsidRDefault="00DF1FC1" w:rsidP="00DF1FC1">
      <w:pPr>
        <w:numPr>
          <w:ilvl w:val="0"/>
          <w:numId w:val="14"/>
        </w:numPr>
      </w:pPr>
      <w:r w:rsidRPr="00D65AD7">
        <w:t>keep an agent read-only before allowing it to perform state-changing actions;</w:t>
      </w:r>
    </w:p>
    <w:p w14:paraId="4D5B1CF2" w14:textId="77777777" w:rsidR="00DF1FC1" w:rsidRPr="00D65AD7" w:rsidRDefault="00DF1FC1" w:rsidP="00DF1FC1">
      <w:pPr>
        <w:numPr>
          <w:ilvl w:val="0"/>
          <w:numId w:val="14"/>
        </w:numPr>
      </w:pPr>
      <w:r w:rsidRPr="00D65AD7">
        <w:t>defer multimodal processing or custom models until the business case requires them; and</w:t>
      </w:r>
    </w:p>
    <w:p w14:paraId="3B72487B" w14:textId="77777777" w:rsidR="00DF1FC1" w:rsidRPr="00D65AD7" w:rsidRDefault="00DF1FC1" w:rsidP="00DF1FC1">
      <w:pPr>
        <w:numPr>
          <w:ilvl w:val="0"/>
          <w:numId w:val="14"/>
        </w:numPr>
      </w:pPr>
      <w:r w:rsidRPr="00D65AD7">
        <w:t>reuse existing authentication, monitoring, data, or infrastructure services where they satisfy the requirements.</w:t>
      </w:r>
    </w:p>
    <w:p w14:paraId="2A5364FC" w14:textId="77777777" w:rsidR="00DF1FC1" w:rsidRPr="00D65AD7" w:rsidRDefault="00DF1FC1" w:rsidP="00DF1FC1">
      <w:r w:rsidRPr="00D65AD7">
        <w:t>These choices reduce the number of engineering workstreams without changing the core outcome the first release is intended to deliver.</w:t>
      </w:r>
    </w:p>
    <w:p w14:paraId="5C55EA44" w14:textId="77777777" w:rsidR="00DF1FC1" w:rsidRPr="00D65AD7" w:rsidRDefault="00DF1FC1" w:rsidP="006B6E8E">
      <w:pPr>
        <w:pStyle w:val="Heading3"/>
      </w:pPr>
      <w:r w:rsidRPr="00D65AD7">
        <w:lastRenderedPageBreak/>
        <w:t>Where Cost Should Not Be Reduced</w:t>
      </w:r>
    </w:p>
    <w:p w14:paraId="670920EC" w14:textId="77777777" w:rsidR="00DF1FC1" w:rsidRPr="00D65AD7" w:rsidRDefault="00DF1FC1" w:rsidP="00DF1FC1">
      <w:r w:rsidRPr="00D65AD7">
        <w:t>Cost reduction should not come from removing controls needed for production quality or risk management.</w:t>
      </w:r>
    </w:p>
    <w:p w14:paraId="6440DEFD" w14:textId="77777777" w:rsidR="00DF1FC1" w:rsidRPr="00D65AD7" w:rsidRDefault="00DF1FC1" w:rsidP="00DF1FC1">
      <w:r w:rsidRPr="00D65AD7">
        <w:t>Depending on the use case, those controls can include:</w:t>
      </w:r>
    </w:p>
    <w:p w14:paraId="27B78746" w14:textId="77777777" w:rsidR="00DF1FC1" w:rsidRPr="00D65AD7" w:rsidRDefault="00DF1FC1" w:rsidP="00DF1FC1">
      <w:pPr>
        <w:numPr>
          <w:ilvl w:val="0"/>
          <w:numId w:val="15"/>
        </w:numPr>
      </w:pPr>
      <w:r w:rsidRPr="00D65AD7">
        <w:t>evaluation and regression testing;</w:t>
      </w:r>
    </w:p>
    <w:p w14:paraId="46CD4978" w14:textId="77777777" w:rsidR="00DF1FC1" w:rsidRPr="00D65AD7" w:rsidRDefault="00DF1FC1" w:rsidP="00DF1FC1">
      <w:pPr>
        <w:numPr>
          <w:ilvl w:val="0"/>
          <w:numId w:val="15"/>
        </w:numPr>
      </w:pPr>
      <w:r w:rsidRPr="00D65AD7">
        <w:t>access and permission controls;</w:t>
      </w:r>
    </w:p>
    <w:p w14:paraId="4C884D8B" w14:textId="77777777" w:rsidR="00DF1FC1" w:rsidRPr="00D65AD7" w:rsidRDefault="00DF1FC1" w:rsidP="00DF1FC1">
      <w:pPr>
        <w:numPr>
          <w:ilvl w:val="0"/>
          <w:numId w:val="15"/>
        </w:numPr>
      </w:pPr>
      <w:r w:rsidRPr="00D65AD7">
        <w:t>tenant isolation;</w:t>
      </w:r>
    </w:p>
    <w:p w14:paraId="2413BC3E" w14:textId="77777777" w:rsidR="00DF1FC1" w:rsidRPr="00D65AD7" w:rsidRDefault="00DF1FC1" w:rsidP="00DF1FC1">
      <w:pPr>
        <w:numPr>
          <w:ilvl w:val="0"/>
          <w:numId w:val="15"/>
        </w:numPr>
      </w:pPr>
      <w:r w:rsidRPr="00D65AD7">
        <w:t>monitoring and observability;</w:t>
      </w:r>
    </w:p>
    <w:p w14:paraId="24295BD6" w14:textId="77777777" w:rsidR="00DF1FC1" w:rsidRPr="00D65AD7" w:rsidRDefault="00DF1FC1" w:rsidP="00DF1FC1">
      <w:pPr>
        <w:numPr>
          <w:ilvl w:val="0"/>
          <w:numId w:val="15"/>
        </w:numPr>
      </w:pPr>
      <w:r w:rsidRPr="00D65AD7">
        <w:t>failure handling;</w:t>
      </w:r>
    </w:p>
    <w:p w14:paraId="61B4D4E4" w14:textId="77777777" w:rsidR="00DF1FC1" w:rsidRPr="00D65AD7" w:rsidRDefault="00DF1FC1" w:rsidP="00DF1FC1">
      <w:pPr>
        <w:numPr>
          <w:ilvl w:val="0"/>
          <w:numId w:val="15"/>
        </w:numPr>
      </w:pPr>
      <w:r w:rsidRPr="00D65AD7">
        <w:t>human approvals;</w:t>
      </w:r>
    </w:p>
    <w:p w14:paraId="715818D9" w14:textId="77777777" w:rsidR="00DF1FC1" w:rsidRPr="00D65AD7" w:rsidRDefault="00DF1FC1" w:rsidP="00DF1FC1">
      <w:pPr>
        <w:numPr>
          <w:ilvl w:val="0"/>
          <w:numId w:val="15"/>
        </w:numPr>
      </w:pPr>
      <w:r w:rsidRPr="00D65AD7">
        <w:t>auditability; and</w:t>
      </w:r>
    </w:p>
    <w:p w14:paraId="5BBE3DDB" w14:textId="77777777" w:rsidR="00DF1FC1" w:rsidRPr="00D65AD7" w:rsidRDefault="00DF1FC1" w:rsidP="00DF1FC1">
      <w:pPr>
        <w:numPr>
          <w:ilvl w:val="0"/>
          <w:numId w:val="15"/>
        </w:numPr>
      </w:pPr>
      <w:r w:rsidRPr="00D65AD7">
        <w:t>reliability requirements.</w:t>
      </w:r>
    </w:p>
    <w:p w14:paraId="2C57F2AC" w14:textId="77777777" w:rsidR="00DF1FC1" w:rsidRPr="00D65AD7" w:rsidRDefault="00DF1FC1" w:rsidP="00DF1FC1">
      <w:r w:rsidRPr="00D65AD7">
        <w:t>Removing these controls may lower the initial estimate, but it can also move unresolved production work or risk outside the original project scope.</w:t>
      </w:r>
    </w:p>
    <w:p w14:paraId="45056A7B" w14:textId="77777777" w:rsidR="00DF1FC1" w:rsidRPr="00D65AD7" w:rsidRDefault="00DF1FC1" w:rsidP="006B6E8E">
      <w:pPr>
        <w:pStyle w:val="Heading3"/>
      </w:pPr>
      <w:r w:rsidRPr="00D65AD7">
        <w:t>How Should Businesses Prioritize AI Scope?</w:t>
      </w:r>
    </w:p>
    <w:p w14:paraId="7BD2BAC9" w14:textId="77777777" w:rsidR="00DF1FC1" w:rsidRPr="00D65AD7" w:rsidRDefault="00DF1FC1" w:rsidP="00DF1FC1">
      <w:r w:rsidRPr="00D65AD7">
        <w:t>A practical cost-control framework is:</w:t>
      </w:r>
    </w:p>
    <w:p w14:paraId="5E54A382" w14:textId="77777777" w:rsidR="00DF1FC1" w:rsidRPr="00D65AD7" w:rsidRDefault="00DF1FC1" w:rsidP="00DF1FC1">
      <w:r w:rsidRPr="00D65AD7">
        <w:t>required outcome → minimum AI capability → essential controls → reusable components → deferred complexity</w:t>
      </w:r>
    </w:p>
    <w:p w14:paraId="7011A10B" w14:textId="77777777" w:rsidR="00DF1FC1" w:rsidRPr="00D65AD7" w:rsidRDefault="00DF1FC1" w:rsidP="00DF1FC1">
      <w:r w:rsidRPr="00D65AD7">
        <w:t>This leads to four practical decisions:</w:t>
      </w:r>
    </w:p>
    <w:p w14:paraId="6F5C15A2" w14:textId="77777777" w:rsidR="00DF1FC1" w:rsidRPr="00D65AD7" w:rsidRDefault="00DF1FC1" w:rsidP="00DF1FC1">
      <w:r w:rsidRPr="00D65AD7">
        <w:t>Build now</w:t>
      </w:r>
      <w:r w:rsidRPr="00D65AD7">
        <w:br/>
        <w:t>Capabilities and controls required to deliver the first measurable business outcome.</w:t>
      </w:r>
    </w:p>
    <w:p w14:paraId="3AB6E4C2" w14:textId="77777777" w:rsidR="00DF1FC1" w:rsidRPr="00D65AD7" w:rsidRDefault="00DF1FC1" w:rsidP="00DF1FC1">
      <w:r w:rsidRPr="00D65AD7">
        <w:t>Constrain</w:t>
      </w:r>
      <w:r w:rsidRPr="00D65AD7">
        <w:br/>
        <w:t>Usage, context, permissions, actions, or workflow boundaries that can remain narrow in the first release.</w:t>
      </w:r>
    </w:p>
    <w:p w14:paraId="1572B887" w14:textId="77777777" w:rsidR="00DF1FC1" w:rsidRPr="00D65AD7" w:rsidRDefault="00DF1FC1" w:rsidP="00DF1FC1">
      <w:r w:rsidRPr="00D65AD7">
        <w:t>Reuse</w:t>
      </w:r>
      <w:r w:rsidRPr="00D65AD7">
        <w:br/>
        <w:t>Existing APIs, infrastructure, authentication, data services, model providers, or monitoring tools that already meet the requirements.</w:t>
      </w:r>
    </w:p>
    <w:p w14:paraId="6D1DC28C" w14:textId="77777777" w:rsidR="00DF1FC1" w:rsidRPr="00D65AD7" w:rsidRDefault="00DF1FC1" w:rsidP="00DF1FC1">
      <w:r w:rsidRPr="00D65AD7">
        <w:lastRenderedPageBreak/>
        <w:t>Phase later</w:t>
      </w:r>
      <w:r w:rsidRPr="00D65AD7">
        <w:br/>
        <w:t>Additional integrations, agent actions, multimodal capabilities, fine-tuning, custom models, or broader automation that are not required for initial value.</w:t>
      </w:r>
    </w:p>
    <w:p w14:paraId="5F6CB02B" w14:textId="5A3E0277" w:rsidR="00DF1FC1" w:rsidRPr="00D65AD7" w:rsidRDefault="00544B37" w:rsidP="00DF1FC1">
      <w:r w:rsidRPr="00544B37">
        <w:t>Initial cost can be reduced by limiting the first release to one high-value use case, one approved data source, required integrations, and managed infrastructure where suitable, while keeping the evaluation, security, monitoring, and reliability controls required for production use.</w:t>
      </w:r>
    </w:p>
    <w:p w14:paraId="7DAD8C6B" w14:textId="77777777" w:rsidR="00DF1FC1" w:rsidRPr="00D65AD7" w:rsidRDefault="00DF1FC1"/>
    <w:p w14:paraId="08ACAC14" w14:textId="77777777" w:rsidR="00700B0A" w:rsidRPr="00D65AD7" w:rsidRDefault="00700B0A"/>
    <w:p w14:paraId="60B01986" w14:textId="77777777" w:rsidR="00700B0A" w:rsidRPr="00D65AD7" w:rsidRDefault="00700B0A"/>
    <w:p w14:paraId="70AA6E61" w14:textId="77777777" w:rsidR="00700B0A" w:rsidRPr="00D65AD7" w:rsidRDefault="00700B0A"/>
    <w:p w14:paraId="5483DF25" w14:textId="77777777" w:rsidR="00700B0A" w:rsidRPr="00D65AD7" w:rsidRDefault="00700B0A" w:rsidP="006B6E8E">
      <w:pPr>
        <w:pStyle w:val="Heading2"/>
      </w:pPr>
      <w:r w:rsidRPr="00D65AD7">
        <w:t>How Should Businesses Calculate AI ROI Before Approving Development?</w:t>
      </w:r>
    </w:p>
    <w:p w14:paraId="7923A690" w14:textId="77777777" w:rsidR="007D746E" w:rsidRPr="007D746E" w:rsidRDefault="007D746E" w:rsidP="007D746E">
      <w:r w:rsidRPr="007D746E">
        <w:t>AI ROI should be evaluated against the current baseline, the measurable benefit expected from the capability, its lifecycle cost, actual adoption, and any review or rework that reduces the expected value.</w:t>
      </w:r>
    </w:p>
    <w:p w14:paraId="458C7156" w14:textId="77777777" w:rsidR="00700B0A" w:rsidRPr="00D65AD7" w:rsidRDefault="00700B0A" w:rsidP="00700B0A">
      <w:r w:rsidRPr="00D65AD7">
        <w:t>The calculation should begin with the business problem rather than the AI feature. A business first needs to define how the process performs today, what improvement the AI system is expected to create, and how that improvement will be measured after deployment.</w:t>
      </w:r>
    </w:p>
    <w:p w14:paraId="37E4BBC5" w14:textId="77777777" w:rsidR="00700B0A" w:rsidRPr="00D65AD7" w:rsidRDefault="00700B0A" w:rsidP="00700B0A">
      <w:r w:rsidRPr="00D65AD7">
        <w:t>A practical starting point is:</w:t>
      </w:r>
    </w:p>
    <w:p w14:paraId="5D045200" w14:textId="77777777" w:rsidR="00700B0A" w:rsidRPr="00D65AD7" w:rsidRDefault="00700B0A" w:rsidP="00700B0A">
      <w:r w:rsidRPr="00D65AD7">
        <w:t>AI ROI = realized business benefit − lifecycle AI cost</w:t>
      </w:r>
    </w:p>
    <w:p w14:paraId="43FF4016" w14:textId="77777777" w:rsidR="00461EAF" w:rsidRPr="00D65AD7" w:rsidRDefault="00461EAF" w:rsidP="00461EAF">
      <w:r w:rsidRPr="00D65AD7">
        <w:t>A useful ROI review should focus on four areas:</w:t>
      </w:r>
    </w:p>
    <w:p w14:paraId="324A56C6" w14:textId="77777777" w:rsidR="00461EAF" w:rsidRPr="00D65AD7" w:rsidRDefault="00461EAF" w:rsidP="00461EAF">
      <w:r w:rsidRPr="00D65AD7">
        <w:t>Baseline: Define how the process performs without AI so any improvement can be measured against a real starting point.</w:t>
      </w:r>
    </w:p>
    <w:p w14:paraId="68EFA80B" w14:textId="77777777" w:rsidR="00461EAF" w:rsidRPr="00D65AD7" w:rsidRDefault="00461EAF" w:rsidP="00461EAF">
      <w:r w:rsidRPr="00D65AD7">
        <w:t>Expected measurable benefit: Identify the specific saving, revenue improvement, productivity gain, capacity increase, or quality improvement the AI capability is expected to create.</w:t>
      </w:r>
    </w:p>
    <w:p w14:paraId="4D0E9E17" w14:textId="77777777" w:rsidR="00461EAF" w:rsidRPr="00D65AD7" w:rsidRDefault="00461EAF" w:rsidP="00461EAF">
      <w:r w:rsidRPr="00D65AD7">
        <w:t>Lifecycle AI cost: Include the cost to build, operate, monitor, evaluate, support, and update the capability rather than considering development cost alone.</w:t>
      </w:r>
    </w:p>
    <w:p w14:paraId="44D3A801" w14:textId="77777777" w:rsidR="00461EAF" w:rsidRPr="00D65AD7" w:rsidRDefault="00461EAF" w:rsidP="00461EAF">
      <w:r w:rsidRPr="00D65AD7">
        <w:t>Adoption and quality risk: Estimate how much of the eligible work will actually use the AI capability and how human review, rework, errors, or unreliable outputs could reduce the expected benefit.</w:t>
      </w:r>
    </w:p>
    <w:p w14:paraId="5EAAF762" w14:textId="7CF55811" w:rsidR="00700B0A" w:rsidRPr="00D65AD7" w:rsidRDefault="00461EAF" w:rsidP="006B6E8E">
      <w:pPr>
        <w:pStyle w:val="Heading3"/>
      </w:pPr>
      <w:r w:rsidRPr="00D65AD7">
        <w:lastRenderedPageBreak/>
        <w:br/>
      </w:r>
      <w:r w:rsidRPr="00D65AD7">
        <w:br/>
      </w:r>
      <w:r w:rsidRPr="00D65AD7">
        <w:br/>
      </w:r>
      <w:r w:rsidR="00700B0A" w:rsidRPr="00D65AD7">
        <w:t>Start With the Baseline, Not the AI Feature</w:t>
      </w:r>
    </w:p>
    <w:p w14:paraId="5FE15646" w14:textId="77777777" w:rsidR="00700B0A" w:rsidRPr="00D65AD7" w:rsidRDefault="00700B0A" w:rsidP="00700B0A">
      <w:r w:rsidRPr="00D65AD7">
        <w:t>An ROI model needs a measurable starting point.</w:t>
      </w:r>
    </w:p>
    <w:p w14:paraId="62B795F1" w14:textId="77777777" w:rsidR="00700B0A" w:rsidRPr="00D65AD7" w:rsidRDefault="00700B0A" w:rsidP="00700B0A">
      <w:r w:rsidRPr="00D65AD7">
        <w:t>For example, if AI is intended to reduce customer-support workload, the business should first establish current measures such as:</w:t>
      </w:r>
    </w:p>
    <w:p w14:paraId="38002893" w14:textId="77777777" w:rsidR="00700B0A" w:rsidRPr="00D65AD7" w:rsidRDefault="00700B0A" w:rsidP="00700B0A">
      <w:pPr>
        <w:numPr>
          <w:ilvl w:val="0"/>
          <w:numId w:val="16"/>
        </w:numPr>
      </w:pPr>
      <w:r w:rsidRPr="00D65AD7">
        <w:t>support tasks handled per month;</w:t>
      </w:r>
    </w:p>
    <w:p w14:paraId="79216A10" w14:textId="77777777" w:rsidR="00700B0A" w:rsidRPr="00D65AD7" w:rsidRDefault="00700B0A" w:rsidP="00700B0A">
      <w:pPr>
        <w:numPr>
          <w:ilvl w:val="0"/>
          <w:numId w:val="16"/>
        </w:numPr>
      </w:pPr>
      <w:r w:rsidRPr="00D65AD7">
        <w:t>average handling time;</w:t>
      </w:r>
    </w:p>
    <w:p w14:paraId="11EEDFC7" w14:textId="77777777" w:rsidR="00700B0A" w:rsidRPr="00D65AD7" w:rsidRDefault="00700B0A" w:rsidP="00700B0A">
      <w:pPr>
        <w:numPr>
          <w:ilvl w:val="0"/>
          <w:numId w:val="16"/>
        </w:numPr>
      </w:pPr>
      <w:r w:rsidRPr="00D65AD7">
        <w:t>cost per task;</w:t>
      </w:r>
    </w:p>
    <w:p w14:paraId="140B816E" w14:textId="77777777" w:rsidR="00700B0A" w:rsidRPr="00D65AD7" w:rsidRDefault="00700B0A" w:rsidP="00700B0A">
      <w:pPr>
        <w:numPr>
          <w:ilvl w:val="0"/>
          <w:numId w:val="16"/>
        </w:numPr>
      </w:pPr>
      <w:r w:rsidRPr="00D65AD7">
        <w:t>escalation rate;</w:t>
      </w:r>
    </w:p>
    <w:p w14:paraId="18710BEA" w14:textId="77777777" w:rsidR="00700B0A" w:rsidRPr="00D65AD7" w:rsidRDefault="00700B0A" w:rsidP="00700B0A">
      <w:pPr>
        <w:numPr>
          <w:ilvl w:val="0"/>
          <w:numId w:val="16"/>
        </w:numPr>
      </w:pPr>
      <w:r w:rsidRPr="00D65AD7">
        <w:t>response time; and</w:t>
      </w:r>
    </w:p>
    <w:p w14:paraId="43E2D744" w14:textId="77777777" w:rsidR="00700B0A" w:rsidRPr="00D65AD7" w:rsidRDefault="00700B0A" w:rsidP="00700B0A">
      <w:pPr>
        <w:numPr>
          <w:ilvl w:val="0"/>
          <w:numId w:val="16"/>
        </w:numPr>
      </w:pPr>
      <w:r w:rsidRPr="00D65AD7">
        <w:t>quality or resolution metrics.</w:t>
      </w:r>
    </w:p>
    <w:p w14:paraId="70691B93" w14:textId="77777777" w:rsidR="00700B0A" w:rsidRPr="00D65AD7" w:rsidRDefault="00700B0A" w:rsidP="00700B0A">
      <w:r w:rsidRPr="00D65AD7">
        <w:t>The expected AI benefit can then be measured against the same baseline.</w:t>
      </w:r>
    </w:p>
    <w:p w14:paraId="0B53C85F" w14:textId="77777777" w:rsidR="00700B0A" w:rsidRPr="00D65AD7" w:rsidRDefault="00700B0A" w:rsidP="00700B0A">
      <w:r w:rsidRPr="00D65AD7">
        <w:t>Without that comparison, the business can measure AI activity without knowing whether the capability actually improved the underlying process.</w:t>
      </w:r>
    </w:p>
    <w:p w14:paraId="283AA2A1" w14:textId="77777777" w:rsidR="00700B0A" w:rsidRPr="00D65AD7" w:rsidRDefault="00700B0A" w:rsidP="006B6E8E">
      <w:pPr>
        <w:pStyle w:val="Heading3"/>
      </w:pPr>
      <w:r w:rsidRPr="00D65AD7">
        <w:t>Include Adoption in the ROI Assumptions</w:t>
      </w:r>
    </w:p>
    <w:p w14:paraId="6C7DC437" w14:textId="77777777" w:rsidR="00700B0A" w:rsidRPr="00D65AD7" w:rsidRDefault="00700B0A" w:rsidP="00700B0A">
      <w:r w:rsidRPr="00D65AD7">
        <w:t>Projected value depends on whether people continue using the AI capability after launch.</w:t>
      </w:r>
    </w:p>
    <w:p w14:paraId="2FDD67FE" w14:textId="00C86AE2" w:rsidR="00700B0A" w:rsidRPr="00D65AD7" w:rsidRDefault="00700B0A" w:rsidP="00700B0A">
      <w:r w:rsidRPr="00D65AD7">
        <w:t xml:space="preserve">The cited </w:t>
      </w:r>
      <w:hyperlink r:id="rId7" w:history="1">
        <w:r w:rsidRPr="00D65AD7">
          <w:rPr>
            <w:rStyle w:val="Hyperlink"/>
          </w:rPr>
          <w:t>U.S. Census Bureau research</w:t>
        </w:r>
      </w:hyperlink>
      <w:r w:rsidRPr="00D65AD7">
        <w:t xml:space="preserve"> found that 77.4% of firms already using AI expected to continue using it over the following six months, while 10.2% expected to stop.</w:t>
      </w:r>
    </w:p>
    <w:p w14:paraId="5BEB5868" w14:textId="77777777" w:rsidR="00700B0A" w:rsidRPr="00D65AD7" w:rsidRDefault="00700B0A" w:rsidP="00700B0A">
      <w:r w:rsidRPr="00D65AD7">
        <w:t>The practical implication for an ROI model is that initial deployment should not automatically be treated as sustained utilization. Expected adoption and actual production usage should be measured separately.</w:t>
      </w:r>
    </w:p>
    <w:p w14:paraId="6EAB8584" w14:textId="77777777" w:rsidR="00700B0A" w:rsidRPr="00D65AD7" w:rsidRDefault="00700B0A" w:rsidP="00700B0A">
      <w:r w:rsidRPr="00D65AD7">
        <w:t>If an AI capability produces a projected saving of $10 per task but is only used for a small share of eligible tasks, the realized business benefit will be lower than an ROI model based on full adoption.</w:t>
      </w:r>
    </w:p>
    <w:p w14:paraId="452DFCD5" w14:textId="77777777" w:rsidR="00700B0A" w:rsidRPr="00D65AD7" w:rsidRDefault="00700B0A" w:rsidP="006B6E8E">
      <w:pPr>
        <w:pStyle w:val="Heading3"/>
      </w:pPr>
      <w:r w:rsidRPr="00D65AD7">
        <w:t>Include AI Cost Per Task</w:t>
      </w:r>
    </w:p>
    <w:p w14:paraId="1049562B" w14:textId="77777777" w:rsidR="00700B0A" w:rsidRPr="00D65AD7" w:rsidRDefault="00700B0A" w:rsidP="00700B0A">
      <w:r w:rsidRPr="00D65AD7">
        <w:t>Where AI usage creates recurring expense, businesses should calculate cost per task alongside total operating cost.</w:t>
      </w:r>
    </w:p>
    <w:p w14:paraId="687B5A7A" w14:textId="77777777" w:rsidR="00700B0A" w:rsidRPr="00D65AD7" w:rsidRDefault="00700B0A" w:rsidP="00700B0A">
      <w:r w:rsidRPr="00D65AD7">
        <w:lastRenderedPageBreak/>
        <w:t>A simplified calculation is:</w:t>
      </w:r>
    </w:p>
    <w:p w14:paraId="5F4AF6A0" w14:textId="77777777" w:rsidR="00700B0A" w:rsidRPr="00D65AD7" w:rsidRDefault="00700B0A" w:rsidP="00700B0A">
      <w:r w:rsidRPr="00D65AD7">
        <w:t>AI cost per task = attributable operating cost ÷ completed AI-assisted tasks</w:t>
      </w:r>
    </w:p>
    <w:p w14:paraId="59E43F13" w14:textId="77777777" w:rsidR="00700B0A" w:rsidRPr="00D65AD7" w:rsidRDefault="00700B0A" w:rsidP="00700B0A">
      <w:r w:rsidRPr="00D65AD7">
        <w:t>Attributable operating cost can include model inference, retrieval infrastructure, monitoring, human review, and other production costs associated with the workflow.</w:t>
      </w:r>
    </w:p>
    <w:p w14:paraId="2454ABC6" w14:textId="77777777" w:rsidR="00700B0A" w:rsidRPr="00D65AD7" w:rsidRDefault="00700B0A" w:rsidP="00700B0A">
      <w:r w:rsidRPr="00D65AD7">
        <w:t>Cost per task helps connect usage with economics, but it should not be treated as a fixed constant. As shown in the earlier first-hand project example, different operating expenses can scale differently as usage changes.</w:t>
      </w:r>
    </w:p>
    <w:p w14:paraId="5F4E85AC" w14:textId="77777777" w:rsidR="00700B0A" w:rsidRPr="00D65AD7" w:rsidRDefault="00700B0A" w:rsidP="006B6E8E">
      <w:pPr>
        <w:pStyle w:val="Heading3"/>
      </w:pPr>
      <w:r w:rsidRPr="00D65AD7">
        <w:t>Account for Quality Risk</w:t>
      </w:r>
    </w:p>
    <w:p w14:paraId="626B00E8" w14:textId="77777777" w:rsidR="00700B0A" w:rsidRPr="00D65AD7" w:rsidRDefault="00700B0A" w:rsidP="00700B0A">
      <w:r w:rsidRPr="00D65AD7">
        <w:t>Projected efficiency does not necessarily equal realized value if unreliable AI behavior creates additional review, rework, errors, or operational risk.</w:t>
      </w:r>
    </w:p>
    <w:p w14:paraId="3E0EB3ED" w14:textId="77777777" w:rsidR="00700B0A" w:rsidRPr="00D65AD7" w:rsidRDefault="00700B0A" w:rsidP="00700B0A">
      <w:r w:rsidRPr="00D65AD7">
        <w:t>The ROI model should therefore identify:</w:t>
      </w:r>
    </w:p>
    <w:p w14:paraId="5519574C" w14:textId="77777777" w:rsidR="00700B0A" w:rsidRPr="00D65AD7" w:rsidRDefault="00700B0A" w:rsidP="00700B0A">
      <w:pPr>
        <w:numPr>
          <w:ilvl w:val="0"/>
          <w:numId w:val="17"/>
        </w:numPr>
      </w:pPr>
      <w:r w:rsidRPr="00D65AD7">
        <w:t>which AI failures create material business impact;</w:t>
      </w:r>
    </w:p>
    <w:p w14:paraId="4836F465" w14:textId="77777777" w:rsidR="00700B0A" w:rsidRPr="00D65AD7" w:rsidRDefault="00700B0A" w:rsidP="00700B0A">
      <w:pPr>
        <w:numPr>
          <w:ilvl w:val="0"/>
          <w:numId w:val="17"/>
        </w:numPr>
      </w:pPr>
      <w:r w:rsidRPr="00D65AD7">
        <w:t>how frequently outputs require human review;</w:t>
      </w:r>
    </w:p>
    <w:p w14:paraId="7F4AB535" w14:textId="77777777" w:rsidR="00700B0A" w:rsidRPr="00D65AD7" w:rsidRDefault="00700B0A" w:rsidP="00700B0A">
      <w:pPr>
        <w:numPr>
          <w:ilvl w:val="0"/>
          <w:numId w:val="17"/>
        </w:numPr>
      </w:pPr>
      <w:r w:rsidRPr="00D65AD7">
        <w:t>what rework unsuccessful tasks create;</w:t>
      </w:r>
    </w:p>
    <w:p w14:paraId="7016AF62" w14:textId="77777777" w:rsidR="00700B0A" w:rsidRPr="00D65AD7" w:rsidRDefault="00700B0A" w:rsidP="00700B0A">
      <w:pPr>
        <w:numPr>
          <w:ilvl w:val="0"/>
          <w:numId w:val="17"/>
        </w:numPr>
      </w:pPr>
      <w:r w:rsidRPr="00D65AD7">
        <w:t>whether errors reduce the expected productivity benefit; and</w:t>
      </w:r>
    </w:p>
    <w:p w14:paraId="315329A1" w14:textId="77777777" w:rsidR="00700B0A" w:rsidRPr="00D65AD7" w:rsidRDefault="00700B0A" w:rsidP="00700B0A">
      <w:pPr>
        <w:numPr>
          <w:ilvl w:val="0"/>
          <w:numId w:val="17"/>
        </w:numPr>
      </w:pPr>
      <w:r w:rsidRPr="00D65AD7">
        <w:t>what controls are required before the system can operate at the intended scale.</w:t>
      </w:r>
    </w:p>
    <w:p w14:paraId="5E70D609" w14:textId="77777777" w:rsidR="00700B0A" w:rsidRPr="00D65AD7" w:rsidRDefault="00700B0A" w:rsidP="00700B0A">
      <w:r w:rsidRPr="00D65AD7">
        <w:t>This turns the calculation from a simple automation estimate into a more realistic view of risk-adjusted value.</w:t>
      </w:r>
    </w:p>
    <w:p w14:paraId="29CFFB3A" w14:textId="77777777" w:rsidR="00700B0A" w:rsidRPr="00D65AD7" w:rsidRDefault="00700B0A" w:rsidP="00377055">
      <w:pPr>
        <w:pStyle w:val="Heading3"/>
      </w:pPr>
      <w:r w:rsidRPr="00D65AD7">
        <w:t>How Should Businesses Evaluate AI ROI Before Development?</w:t>
      </w:r>
    </w:p>
    <w:p w14:paraId="2AE59F63" w14:textId="77777777" w:rsidR="00700B0A" w:rsidRPr="00D65AD7" w:rsidRDefault="00700B0A" w:rsidP="00700B0A">
      <w:r w:rsidRPr="00D65AD7">
        <w:t>A practical decision sequence is:</w:t>
      </w:r>
    </w:p>
    <w:p w14:paraId="46205F19" w14:textId="77777777" w:rsidR="00700B0A" w:rsidRPr="00D65AD7" w:rsidRDefault="00700B0A" w:rsidP="00700B0A">
      <w:r w:rsidRPr="00D65AD7">
        <w:t>business problem → baseline → AI necessity → expected benefit → lifecycle cost → adoption → quality risk → payback</w:t>
      </w:r>
    </w:p>
    <w:p w14:paraId="031F8AB0" w14:textId="77777777" w:rsidR="00700B0A" w:rsidRPr="00D65AD7" w:rsidRDefault="00700B0A" w:rsidP="00700B0A">
      <w:r w:rsidRPr="00D65AD7">
        <w:t>A technically feasible AI capability does not establish a sufficient business case on its own. Approval should depend on whether the expected, adopted, and risk-adjusted benefit justifies the lifecycle investment.</w:t>
      </w:r>
    </w:p>
    <w:p w14:paraId="6C182AFF" w14:textId="77777777" w:rsidR="00700B0A" w:rsidRPr="00D65AD7" w:rsidRDefault="00700B0A" w:rsidP="00700B0A">
      <w:r w:rsidRPr="00D65AD7">
        <w:t>For project estimation, the business problem, baseline, data readiness, AI architecture, expected usage, and ROI assumptions should be defined before requesting a scoped AI estimate.</w:t>
      </w:r>
    </w:p>
    <w:p w14:paraId="613694F1" w14:textId="77777777" w:rsidR="00700B0A" w:rsidRDefault="00700B0A"/>
    <w:p w14:paraId="28EE5378" w14:textId="77777777" w:rsidR="007304C7" w:rsidRDefault="007304C7"/>
    <w:p w14:paraId="106BAE70" w14:textId="77777777" w:rsidR="007304C7" w:rsidRPr="007304C7" w:rsidRDefault="007304C7" w:rsidP="007304C7">
      <w:pPr>
        <w:pStyle w:val="Heading2"/>
        <w:rPr>
          <w:b/>
          <w:bCs/>
        </w:rPr>
      </w:pPr>
      <w:r w:rsidRPr="007304C7">
        <w:rPr>
          <w:b/>
          <w:bCs/>
        </w:rPr>
        <w:t>Conclusion</w:t>
      </w:r>
    </w:p>
    <w:p w14:paraId="4DC5DA76" w14:textId="77777777" w:rsidR="00824E82" w:rsidRPr="00824E82" w:rsidRDefault="00824E82" w:rsidP="00824E82">
      <w:r w:rsidRPr="00824E82">
        <w:t>AI features affect software development cost through the engineering needed to make them reliable in production. Model access is only one part of the total cost. Data preparation, integrations, retrieval infrastructure, evaluation, security controls, monitoring, and ongoing support can add significant implementation and operating work.</w:t>
      </w:r>
    </w:p>
    <w:p w14:paraId="3A5AB83C" w14:textId="77777777" w:rsidR="00824E82" w:rsidRPr="00824E82" w:rsidRDefault="00824E82" w:rsidP="00824E82">
      <w:r w:rsidRPr="00824E82">
        <w:t>The project examples show why similar user-facing features can have different cost structures. In one Optimize Tech Studio SaaS project, a basic model API implementation required about 80 engineering hours, while a production RAG system for the same use case required about 220 hours. The difference came mainly from retrieval, data preparation, evaluation, and production controls.</w:t>
      </w:r>
    </w:p>
    <w:p w14:paraId="455AA7B2" w14:textId="77777777" w:rsidR="00824E82" w:rsidRPr="00824E82" w:rsidRDefault="00824E82" w:rsidP="00824E82">
      <w:r w:rsidRPr="00824E82">
        <w:t>Operating cost should also be assessed separately from development cost because inference, storage, monitoring, evaluation, and human review may scale differently as usage changes.</w:t>
      </w:r>
    </w:p>
    <w:p w14:paraId="41E01F98" w14:textId="77777777" w:rsidR="00824E82" w:rsidRPr="00824E82" w:rsidRDefault="00824E82" w:rsidP="00824E82">
      <w:r w:rsidRPr="00824E82">
        <w:t>Before requesting an estimate, businesses should define the business problem, required AI capability, data readiness, architecture, expected usage, essential controls, and ROI assumptions.</w:t>
      </w:r>
    </w:p>
    <w:p w14:paraId="2F7F15DA" w14:textId="04BE73C9" w:rsidR="007304C7" w:rsidRPr="007304C7" w:rsidRDefault="007304C7" w:rsidP="007304C7"/>
    <w:p w14:paraId="644C6BD8" w14:textId="77777777" w:rsidR="00C5555A" w:rsidRPr="00C5555A" w:rsidRDefault="00C5555A" w:rsidP="00C5555A">
      <w:pPr>
        <w:rPr>
          <w:b/>
          <w:bCs/>
        </w:rPr>
      </w:pPr>
      <w:r w:rsidRPr="000F2F88">
        <w:rPr>
          <w:rStyle w:val="Heading2Char"/>
          <w:b/>
          <w:bCs/>
        </w:rPr>
        <w:t>FAQ:</w:t>
      </w:r>
      <w:r>
        <w:br/>
      </w:r>
      <w:r w:rsidRPr="000F2F88">
        <w:rPr>
          <w:rStyle w:val="Heading3Char"/>
        </w:rPr>
        <w:t>Is using an AI API always cheaper than hosting a model?</w:t>
      </w:r>
    </w:p>
    <w:p w14:paraId="62D22B16" w14:textId="77777777" w:rsidR="00C5555A" w:rsidRPr="00C5555A" w:rsidRDefault="00C5555A" w:rsidP="00C5555A">
      <w:r w:rsidRPr="00C5555A">
        <w:t xml:space="preserve">No. An AI API can reduce infrastructure and model-management work, while self-hosting creates direct compute, deployment, monitoring, and maintenance requirements. Total cost depends on engineering, usage, hosting, and required control. </w:t>
      </w:r>
    </w:p>
    <w:p w14:paraId="33CBE13B" w14:textId="77777777" w:rsidR="00C5555A" w:rsidRPr="00C5555A" w:rsidRDefault="00C5555A" w:rsidP="000F2F88">
      <w:pPr>
        <w:pStyle w:val="Heading3"/>
      </w:pPr>
      <w:r w:rsidRPr="00C5555A">
        <w:t>Does better data reduce AI development cost?</w:t>
      </w:r>
    </w:p>
    <w:p w14:paraId="2F8C600A" w14:textId="77777777" w:rsidR="00C5555A" w:rsidRPr="00C5555A" w:rsidRDefault="00C5555A" w:rsidP="00C5555A">
      <w:r w:rsidRPr="00C5555A">
        <w:t xml:space="preserve">Better-prepared data can reduce data-readiness work. Data that requires cleaning, restructuring, permissions, ingestion, or frequent updates creates additional engineering effort before the AI capability can use it. </w:t>
      </w:r>
    </w:p>
    <w:p w14:paraId="374D1DAD" w14:textId="77777777" w:rsidR="00C5555A" w:rsidRPr="00C5555A" w:rsidRDefault="00C5555A" w:rsidP="000F2F88">
      <w:pPr>
        <w:pStyle w:val="Heading3"/>
      </w:pPr>
      <w:r w:rsidRPr="00C5555A">
        <w:t>Why can two AI estimates differ for the same feature?</w:t>
      </w:r>
    </w:p>
    <w:p w14:paraId="2478389C" w14:textId="77777777" w:rsidR="00C5555A" w:rsidRPr="00C5555A" w:rsidRDefault="00C5555A" w:rsidP="00C5555A">
      <w:r w:rsidRPr="00C5555A">
        <w:t xml:space="preserve">Two estimates can differ because similar AI features may require different data preparation, integrations, model strategies, evaluation, security controls, infrastructure, and production usage requirements. The visible feature does not define the complete scope. </w:t>
      </w:r>
    </w:p>
    <w:p w14:paraId="33208C71" w14:textId="77777777" w:rsidR="00C5555A" w:rsidRPr="00C5555A" w:rsidRDefault="00C5555A" w:rsidP="000F2F88">
      <w:pPr>
        <w:pStyle w:val="Heading3"/>
      </w:pPr>
      <w:r w:rsidRPr="00C5555A">
        <w:lastRenderedPageBreak/>
        <w:t>Should AI operating cost be included in the initial business case?</w:t>
      </w:r>
    </w:p>
    <w:p w14:paraId="02B8A7BE" w14:textId="77777777" w:rsidR="00C5555A" w:rsidRPr="00C5555A" w:rsidRDefault="00C5555A" w:rsidP="00C5555A">
      <w:r w:rsidRPr="00C5555A">
        <w:t xml:space="preserve">Yes. The business case should include development and operating costs because inference, compute, storage, monitoring, evaluation, human review, and support can continue after deployment and affect lifecycle cost. </w:t>
      </w:r>
    </w:p>
    <w:p w14:paraId="0107CB97" w14:textId="77777777" w:rsidR="00C5555A" w:rsidRPr="00C5555A" w:rsidRDefault="00C5555A" w:rsidP="000F2F88">
      <w:pPr>
        <w:pStyle w:val="Heading3"/>
      </w:pPr>
      <w:r w:rsidRPr="00C5555A">
        <w:t>When should a business choose an AI MVP first?</w:t>
      </w:r>
    </w:p>
    <w:p w14:paraId="231A0FBD" w14:textId="77777777" w:rsidR="00C5555A" w:rsidRPr="00C5555A" w:rsidRDefault="00C5555A" w:rsidP="00C5555A">
      <w:r w:rsidRPr="00C5555A">
        <w:t xml:space="preserve">An AI MVP makes sense when the business can test its intended outcome with a narrower first release, such as one user group, data source, integration, or controlled AI capability. </w:t>
      </w:r>
    </w:p>
    <w:p w14:paraId="39DA92C2" w14:textId="77777777" w:rsidR="00C5555A" w:rsidRPr="00C5555A" w:rsidRDefault="00C5555A" w:rsidP="000F2F88">
      <w:pPr>
        <w:pStyle w:val="Heading3"/>
      </w:pPr>
      <w:r w:rsidRPr="00C5555A">
        <w:t>What should an AI software estimate include?</w:t>
      </w:r>
    </w:p>
    <w:p w14:paraId="113CDFA7" w14:textId="77777777" w:rsidR="00C5555A" w:rsidRPr="00C5555A" w:rsidRDefault="00C5555A" w:rsidP="00C5555A">
      <w:r w:rsidRPr="00C5555A">
        <w:t xml:space="preserve">An AI software estimate should include the AI capability, data preparation, model strategy, application engineering, integrations, evaluation, security controls, deployment, monitoring, and host-system readiness. It should also identify recurring costs such as inference, compute, storage, evaluation, human review, and support to show the expected lifecycle cost. </w:t>
      </w:r>
    </w:p>
    <w:p w14:paraId="0AB7129F" w14:textId="675CCA41" w:rsidR="007304C7" w:rsidRPr="00D65AD7" w:rsidRDefault="007304C7"/>
    <w:sectPr w:rsidR="007304C7" w:rsidRPr="00D65A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A07"/>
    <w:multiLevelType w:val="multilevel"/>
    <w:tmpl w:val="BD0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59F"/>
    <w:multiLevelType w:val="multilevel"/>
    <w:tmpl w:val="86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774"/>
    <w:multiLevelType w:val="multilevel"/>
    <w:tmpl w:val="387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E2387"/>
    <w:multiLevelType w:val="multilevel"/>
    <w:tmpl w:val="6C4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4581E"/>
    <w:multiLevelType w:val="multilevel"/>
    <w:tmpl w:val="8F4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84F01"/>
    <w:multiLevelType w:val="multilevel"/>
    <w:tmpl w:val="469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095C"/>
    <w:multiLevelType w:val="multilevel"/>
    <w:tmpl w:val="652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47EC2"/>
    <w:multiLevelType w:val="multilevel"/>
    <w:tmpl w:val="602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B4D12"/>
    <w:multiLevelType w:val="multilevel"/>
    <w:tmpl w:val="CA9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66BEE"/>
    <w:multiLevelType w:val="multilevel"/>
    <w:tmpl w:val="AEA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E020F"/>
    <w:multiLevelType w:val="multilevel"/>
    <w:tmpl w:val="360C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97DE4"/>
    <w:multiLevelType w:val="multilevel"/>
    <w:tmpl w:val="C8B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335B1"/>
    <w:multiLevelType w:val="multilevel"/>
    <w:tmpl w:val="F80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C504A"/>
    <w:multiLevelType w:val="multilevel"/>
    <w:tmpl w:val="FDA4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D2F54"/>
    <w:multiLevelType w:val="multilevel"/>
    <w:tmpl w:val="A89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3023D"/>
    <w:multiLevelType w:val="multilevel"/>
    <w:tmpl w:val="08B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73426"/>
    <w:multiLevelType w:val="multilevel"/>
    <w:tmpl w:val="A3C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E7CB3"/>
    <w:multiLevelType w:val="multilevel"/>
    <w:tmpl w:val="4668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51149">
    <w:abstractNumId w:val="13"/>
  </w:num>
  <w:num w:numId="2" w16cid:durableId="1373262032">
    <w:abstractNumId w:val="5"/>
  </w:num>
  <w:num w:numId="3" w16cid:durableId="1952786154">
    <w:abstractNumId w:val="6"/>
  </w:num>
  <w:num w:numId="4" w16cid:durableId="550188134">
    <w:abstractNumId w:val="7"/>
  </w:num>
  <w:num w:numId="5" w16cid:durableId="459762135">
    <w:abstractNumId w:val="1"/>
  </w:num>
  <w:num w:numId="6" w16cid:durableId="804928202">
    <w:abstractNumId w:val="10"/>
  </w:num>
  <w:num w:numId="7" w16cid:durableId="1752578936">
    <w:abstractNumId w:val="16"/>
  </w:num>
  <w:num w:numId="8" w16cid:durableId="158814795">
    <w:abstractNumId w:val="8"/>
  </w:num>
  <w:num w:numId="9" w16cid:durableId="1806699117">
    <w:abstractNumId w:val="11"/>
  </w:num>
  <w:num w:numId="10" w16cid:durableId="822935664">
    <w:abstractNumId w:val="9"/>
  </w:num>
  <w:num w:numId="11" w16cid:durableId="1133595401">
    <w:abstractNumId w:val="0"/>
  </w:num>
  <w:num w:numId="12" w16cid:durableId="306469990">
    <w:abstractNumId w:val="14"/>
  </w:num>
  <w:num w:numId="13" w16cid:durableId="68773588">
    <w:abstractNumId w:val="2"/>
  </w:num>
  <w:num w:numId="14" w16cid:durableId="684139141">
    <w:abstractNumId w:val="17"/>
  </w:num>
  <w:num w:numId="15" w16cid:durableId="1016730412">
    <w:abstractNumId w:val="4"/>
  </w:num>
  <w:num w:numId="16" w16cid:durableId="1062404772">
    <w:abstractNumId w:val="3"/>
  </w:num>
  <w:num w:numId="17" w16cid:durableId="1879049253">
    <w:abstractNumId w:val="15"/>
  </w:num>
  <w:num w:numId="18" w16cid:durableId="1450782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6B4"/>
    <w:rsid w:val="00031B9B"/>
    <w:rsid w:val="00037B1C"/>
    <w:rsid w:val="000B7093"/>
    <w:rsid w:val="000F2F88"/>
    <w:rsid w:val="0013632D"/>
    <w:rsid w:val="00166AB7"/>
    <w:rsid w:val="001B0153"/>
    <w:rsid w:val="001E7CC0"/>
    <w:rsid w:val="002D52F7"/>
    <w:rsid w:val="002E66B4"/>
    <w:rsid w:val="00377055"/>
    <w:rsid w:val="003846F7"/>
    <w:rsid w:val="003D69FC"/>
    <w:rsid w:val="0041331D"/>
    <w:rsid w:val="00414B4D"/>
    <w:rsid w:val="00461EAF"/>
    <w:rsid w:val="004C6B83"/>
    <w:rsid w:val="004D64F8"/>
    <w:rsid w:val="004E49CD"/>
    <w:rsid w:val="00544B37"/>
    <w:rsid w:val="006B6E8E"/>
    <w:rsid w:val="006D06A5"/>
    <w:rsid w:val="006E3EE4"/>
    <w:rsid w:val="00700B0A"/>
    <w:rsid w:val="007304C7"/>
    <w:rsid w:val="007B1748"/>
    <w:rsid w:val="007D746E"/>
    <w:rsid w:val="007F1C21"/>
    <w:rsid w:val="00824E82"/>
    <w:rsid w:val="0084367B"/>
    <w:rsid w:val="008C149E"/>
    <w:rsid w:val="0098691F"/>
    <w:rsid w:val="009F44B7"/>
    <w:rsid w:val="00A300DF"/>
    <w:rsid w:val="00A928D2"/>
    <w:rsid w:val="00B0260E"/>
    <w:rsid w:val="00C5555A"/>
    <w:rsid w:val="00C62F17"/>
    <w:rsid w:val="00CA18A0"/>
    <w:rsid w:val="00D5633A"/>
    <w:rsid w:val="00D65AD7"/>
    <w:rsid w:val="00DF1FC1"/>
    <w:rsid w:val="00E04021"/>
    <w:rsid w:val="00E63B9D"/>
    <w:rsid w:val="00E75968"/>
    <w:rsid w:val="00F80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F322"/>
  <w15:chartTrackingRefBased/>
  <w15:docId w15:val="{744A43C8-49CA-4AF5-8504-A0B1AC47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6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6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6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E6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6B4"/>
    <w:rPr>
      <w:rFonts w:eastAsiaTheme="majorEastAsia" w:cstheme="majorBidi"/>
      <w:color w:val="272727" w:themeColor="text1" w:themeTint="D8"/>
    </w:rPr>
  </w:style>
  <w:style w:type="paragraph" w:styleId="Title">
    <w:name w:val="Title"/>
    <w:basedOn w:val="Normal"/>
    <w:next w:val="Normal"/>
    <w:link w:val="TitleChar"/>
    <w:uiPriority w:val="10"/>
    <w:qFormat/>
    <w:rsid w:val="002E6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6B4"/>
    <w:pPr>
      <w:spacing w:before="160"/>
      <w:jc w:val="center"/>
    </w:pPr>
    <w:rPr>
      <w:i/>
      <w:iCs/>
      <w:color w:val="404040" w:themeColor="text1" w:themeTint="BF"/>
    </w:rPr>
  </w:style>
  <w:style w:type="character" w:customStyle="1" w:styleId="QuoteChar">
    <w:name w:val="Quote Char"/>
    <w:basedOn w:val="DefaultParagraphFont"/>
    <w:link w:val="Quote"/>
    <w:uiPriority w:val="29"/>
    <w:rsid w:val="002E66B4"/>
    <w:rPr>
      <w:i/>
      <w:iCs/>
      <w:color w:val="404040" w:themeColor="text1" w:themeTint="BF"/>
    </w:rPr>
  </w:style>
  <w:style w:type="paragraph" w:styleId="ListParagraph">
    <w:name w:val="List Paragraph"/>
    <w:basedOn w:val="Normal"/>
    <w:uiPriority w:val="34"/>
    <w:qFormat/>
    <w:rsid w:val="002E66B4"/>
    <w:pPr>
      <w:ind w:left="720"/>
      <w:contextualSpacing/>
    </w:pPr>
  </w:style>
  <w:style w:type="character" w:styleId="IntenseEmphasis">
    <w:name w:val="Intense Emphasis"/>
    <w:basedOn w:val="DefaultParagraphFont"/>
    <w:uiPriority w:val="21"/>
    <w:qFormat/>
    <w:rsid w:val="002E66B4"/>
    <w:rPr>
      <w:i/>
      <w:iCs/>
      <w:color w:val="2F5496" w:themeColor="accent1" w:themeShade="BF"/>
    </w:rPr>
  </w:style>
  <w:style w:type="paragraph" w:styleId="IntenseQuote">
    <w:name w:val="Intense Quote"/>
    <w:basedOn w:val="Normal"/>
    <w:next w:val="Normal"/>
    <w:link w:val="IntenseQuoteChar"/>
    <w:uiPriority w:val="30"/>
    <w:qFormat/>
    <w:rsid w:val="002E6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6B4"/>
    <w:rPr>
      <w:i/>
      <w:iCs/>
      <w:color w:val="2F5496" w:themeColor="accent1" w:themeShade="BF"/>
    </w:rPr>
  </w:style>
  <w:style w:type="character" w:styleId="IntenseReference">
    <w:name w:val="Intense Reference"/>
    <w:basedOn w:val="DefaultParagraphFont"/>
    <w:uiPriority w:val="32"/>
    <w:qFormat/>
    <w:rsid w:val="002E66B4"/>
    <w:rPr>
      <w:b/>
      <w:bCs/>
      <w:smallCaps/>
      <w:color w:val="2F5496" w:themeColor="accent1" w:themeShade="BF"/>
      <w:spacing w:val="5"/>
    </w:rPr>
  </w:style>
  <w:style w:type="paragraph" w:styleId="NormalWeb">
    <w:name w:val="Normal (Web)"/>
    <w:basedOn w:val="Normal"/>
    <w:uiPriority w:val="99"/>
    <w:semiHidden/>
    <w:unhideWhenUsed/>
    <w:rsid w:val="0013632D"/>
    <w:rPr>
      <w:rFonts w:ascii="Times New Roman" w:hAnsi="Times New Roman" w:cs="Times New Roman"/>
    </w:rPr>
  </w:style>
  <w:style w:type="paragraph" w:styleId="NoSpacing">
    <w:name w:val="No Spacing"/>
    <w:uiPriority w:val="1"/>
    <w:qFormat/>
    <w:rsid w:val="00B0260E"/>
    <w:pPr>
      <w:spacing w:after="0" w:line="240" w:lineRule="auto"/>
    </w:pPr>
  </w:style>
  <w:style w:type="character" w:styleId="Hyperlink">
    <w:name w:val="Hyperlink"/>
    <w:basedOn w:val="DefaultParagraphFont"/>
    <w:uiPriority w:val="99"/>
    <w:unhideWhenUsed/>
    <w:rsid w:val="004E49CD"/>
    <w:rPr>
      <w:color w:val="0563C1" w:themeColor="hyperlink"/>
      <w:u w:val="single"/>
    </w:rPr>
  </w:style>
  <w:style w:type="character" w:styleId="UnresolvedMention">
    <w:name w:val="Unresolved Mention"/>
    <w:basedOn w:val="DefaultParagraphFont"/>
    <w:uiPriority w:val="99"/>
    <w:semiHidden/>
    <w:unhideWhenUsed/>
    <w:rsid w:val="004E4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2.census.gov/library/working-papers/2026/adrm/ces/CES-WP-26-2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timizetechstudio.com/blog/custom-software-development-cost.html" TargetMode="External"/><Relationship Id="rId5" Type="http://schemas.openxmlformats.org/officeDocument/2006/relationships/hyperlink" Target="https://www.optimizetechstudio.com/ai-software-development.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5662</Words>
  <Characters>32277</Characters>
  <Application>Microsoft Office Word</Application>
  <DocSecurity>0</DocSecurity>
  <Lines>268</Lines>
  <Paragraphs>75</Paragraphs>
  <ScaleCrop>false</ScaleCrop>
  <Company/>
  <LinksUpToDate>false</LinksUpToDate>
  <CharactersWithSpaces>37864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47</cp:revision>
  <dcterms:created xsi:type="dcterms:W3CDTF">2026-09-21T07:55:00Z</dcterms:created>
  <dcterms:modified xsi:type="dcterms:W3CDTF">2026-09-21T14:13:00Z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474f8238-0d93-44ab-93ad-dbccc2e456c4</vt:lpwstr>
  </property>
</Properties>
</file>