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C8C1CC" w14:textId="0FB53711" w:rsidR="007A71F6" w:rsidRPr="00BE1CCC" w:rsidRDefault="00B80B08" w:rsidP="00BE1CCC">
      <w:pPr>
        <w:pStyle w:val="Heading1"/>
        <w:rPr>
          <w:b/>
          <w:bCs/>
        </w:rPr>
      </w:pPr>
      <w:r>
        <w:rPr>
          <w:b/>
          <w:bCs/>
        </w:rPr>
        <w:t xml:space="preserve">Meta Title: </w:t>
      </w:r>
      <w:r w:rsidRPr="00BE1CCC">
        <w:rPr>
          <w:b/>
          <w:bCs/>
        </w:rPr>
        <w:t>How to Choose the Right Software Development Company</w:t>
      </w:r>
      <w:r>
        <w:rPr>
          <w:b/>
          <w:bCs/>
        </w:rPr>
        <w:br/>
      </w:r>
      <w:r>
        <w:rPr>
          <w:b/>
          <w:bCs/>
        </w:rPr>
        <w:br/>
      </w:r>
      <w:r w:rsidR="00FC7900">
        <w:rPr>
          <w:b/>
          <w:bCs/>
        </w:rPr>
        <w:t xml:space="preserve">Meta Descripition: </w:t>
      </w:r>
      <w:r w:rsidR="00FC7900" w:rsidRPr="00FC7900">
        <w:rPr>
          <w:b/>
          <w:bCs/>
        </w:rPr>
        <w:t>Learn how to choose the right software development company. Compare provider types, verify technical and AI capability, protect ownership, and spot red flags.</w:t>
      </w:r>
      <w:r w:rsidR="00FC7900">
        <w:rPr>
          <w:b/>
          <w:bCs/>
        </w:rPr>
        <w:br/>
      </w:r>
      <w:r w:rsidR="00FC7900">
        <w:rPr>
          <w:b/>
          <w:bCs/>
        </w:rPr>
        <w:br/>
      </w:r>
      <w:r w:rsidR="00FC7900">
        <w:rPr>
          <w:b/>
          <w:bCs/>
        </w:rPr>
        <w:br/>
      </w:r>
      <w:r w:rsidR="007A71F6" w:rsidRPr="00BE1CCC">
        <w:rPr>
          <w:b/>
          <w:bCs/>
        </w:rPr>
        <w:t>How to Choose the Right Software Development Company</w:t>
      </w:r>
    </w:p>
    <w:p w14:paraId="44BF7F5C" w14:textId="77777777" w:rsidR="007A71F6" w:rsidRPr="007A71F6" w:rsidRDefault="007A71F6" w:rsidP="007A71F6">
      <w:r w:rsidRPr="007A71F6">
        <w:t>A suitable software development company should combine technical capability, clear communication, transparent delivery, secure working practices, client-controlled assets, and reliable post-launch support. The right provider should also prove these strengths with evidence rather than broad claims.</w:t>
      </w:r>
    </w:p>
    <w:p w14:paraId="0185B482" w14:textId="77777777" w:rsidR="007A71F6" w:rsidRPr="007A71F6" w:rsidRDefault="007A71F6" w:rsidP="007A71F6">
      <w:r w:rsidRPr="007A71F6">
        <w:t>Claims about AI capability, engineering seniority, software quality, security, delivery experience, ownership, and communication access should be verifiable. A strong provider should explain who will work on the project, who will make technical decisions, how progress will remain visible, which assets the client will control, and what happens after launch.</w:t>
      </w:r>
    </w:p>
    <w:p w14:paraId="016A88AB" w14:textId="77777777" w:rsidR="007A71F6" w:rsidRPr="007A71F6" w:rsidRDefault="007A71F6" w:rsidP="007A71F6">
      <w:r w:rsidRPr="007A71F6">
        <w:t>Choosing the wrong company can create problems long after development starts. Weak discovery may produce unclear scope. Poor technical decisions can increase technical debt. Hidden delivery structures can reduce communication access. Weak ownership terms may leave repositories or infrastructure under supplier control. Limited documentation can make another team difficult to appoint. Security gaps or weak support can also increase operational risk after release.</w:t>
      </w:r>
    </w:p>
    <w:p w14:paraId="6F09A664" w14:textId="26002C93" w:rsidR="007A71F6" w:rsidRPr="007A71F6" w:rsidRDefault="007A71F6" w:rsidP="007A71F6">
      <w:r w:rsidRPr="007A71F6">
        <w:t xml:space="preserve">This guide is for </w:t>
      </w:r>
      <w:r w:rsidR="000820DE">
        <w:t>global</w:t>
      </w:r>
      <w:r w:rsidRPr="007A71F6">
        <w:t xml:space="preserve"> startups, SMBs, and enterprises comparing software development partners for custom software, SaaS, AI, automation, or long-term engineering support.</w:t>
      </w:r>
    </w:p>
    <w:p w14:paraId="60413E5A" w14:textId="77777777" w:rsidR="007A71F6" w:rsidRPr="007A71F6" w:rsidRDefault="007A71F6" w:rsidP="007A71F6">
      <w:r w:rsidRPr="007A71F6">
        <w:lastRenderedPageBreak/>
        <w:t>You will learn how to compare provider types, verify delivery and technical capability, assess offshore and AI teams, review estimates, protect ownership, identify red flags, and score shortlisted companies using clear evidence.</w:t>
      </w:r>
    </w:p>
    <w:p w14:paraId="533A87D7" w14:textId="77777777" w:rsidR="00FD4140" w:rsidRDefault="00FD4140"/>
    <w:p w14:paraId="332996C4" w14:textId="77777777" w:rsidR="009B33B0" w:rsidRDefault="009B33B0"/>
    <w:p w14:paraId="0617DFFE" w14:textId="77777777" w:rsidR="009B33B0" w:rsidRDefault="009B33B0"/>
    <w:p w14:paraId="53C8652A" w14:textId="77777777" w:rsidR="009B33B0" w:rsidRPr="00BE1CCC" w:rsidRDefault="009B33B0" w:rsidP="00BE1CCC">
      <w:pPr>
        <w:pStyle w:val="Heading2"/>
        <w:rPr>
          <w:b/>
          <w:bCs/>
        </w:rPr>
      </w:pPr>
      <w:r w:rsidRPr="00BE1CCC">
        <w:rPr>
          <w:b/>
          <w:bCs/>
        </w:rPr>
        <w:t>What Should You Decide Before Comparing Software Development Companies?</w:t>
      </w:r>
    </w:p>
    <w:p w14:paraId="49DDF14C" w14:textId="77777777" w:rsidR="009B33B0" w:rsidRPr="009B33B0" w:rsidRDefault="009B33B0" w:rsidP="009B33B0">
      <w:r w:rsidRPr="009B33B0">
        <w:t>Before comparing software development companies, define the business problem, expected result, users, integrations, budget range, delivery constraints, and support needs. This gives each provider the same decision context and makes proposals easier to compare.</w:t>
      </w:r>
    </w:p>
    <w:p w14:paraId="627EBFCF" w14:textId="77777777" w:rsidR="009B33B0" w:rsidRPr="009B33B0" w:rsidRDefault="009B33B0" w:rsidP="009B33B0">
      <w:r w:rsidRPr="009B33B0">
        <w:t>A weak project brief creates weak comparisons. One company may estimate the requested features, while another may include discovery, integrations, testing, deployment, documentation, or support that the first proposal leaves out.</w:t>
      </w:r>
    </w:p>
    <w:p w14:paraId="339141D1" w14:textId="77777777" w:rsidR="009B33B0" w:rsidRPr="00BE1CCC" w:rsidRDefault="009B33B0" w:rsidP="00BE1CCC">
      <w:pPr>
        <w:pStyle w:val="Heading3"/>
        <w:rPr>
          <w:b/>
          <w:bCs/>
        </w:rPr>
      </w:pPr>
      <w:r w:rsidRPr="00BE1CCC">
        <w:rPr>
          <w:b/>
          <w:bCs/>
        </w:rPr>
        <w:t>Define the Business Problem</w:t>
      </w:r>
    </w:p>
    <w:p w14:paraId="6696ABB1" w14:textId="77777777" w:rsidR="009B33B0" w:rsidRPr="009B33B0" w:rsidRDefault="009B33B0" w:rsidP="009B33B0">
      <w:r w:rsidRPr="009B33B0">
        <w:t>Start with the problem the software should solve and the effect it has on the business. The issue may involve manual processing, disconnected systems, slow reporting, unreliable workflows, limited customer access, or software that no longer supports growth.</w:t>
      </w:r>
    </w:p>
    <w:p w14:paraId="3D458B0E" w14:textId="77777777" w:rsidR="009B33B0" w:rsidRPr="009B33B0" w:rsidRDefault="009B33B0" w:rsidP="009B33B0">
      <w:r w:rsidRPr="009B33B0">
        <w:t>A provider should understand the problem before recommending features or technology.</w:t>
      </w:r>
    </w:p>
    <w:p w14:paraId="2FF46530" w14:textId="77777777" w:rsidR="009B33B0" w:rsidRPr="00BE1CCC" w:rsidRDefault="009B33B0" w:rsidP="00BE1CCC">
      <w:pPr>
        <w:pStyle w:val="Heading3"/>
        <w:rPr>
          <w:b/>
          <w:bCs/>
        </w:rPr>
      </w:pPr>
      <w:r w:rsidRPr="00BE1CCC">
        <w:rPr>
          <w:b/>
          <w:bCs/>
        </w:rPr>
        <w:t>Separate Required Outcomes from Requested Features</w:t>
      </w:r>
    </w:p>
    <w:p w14:paraId="4DDAB8C1" w14:textId="77777777" w:rsidR="009B33B0" w:rsidRPr="009B33B0" w:rsidRDefault="009B33B0" w:rsidP="009B33B0">
      <w:r w:rsidRPr="009B33B0">
        <w:t>A feature list describes what someone wants the system to contain. It does not always explain what the business needs to achieve.</w:t>
      </w:r>
    </w:p>
    <w:p w14:paraId="5AEEA78B" w14:textId="77777777" w:rsidR="009B33B0" w:rsidRPr="009B33B0" w:rsidRDefault="009B33B0" w:rsidP="009B33B0">
      <w:r w:rsidRPr="009B33B0">
        <w:t>For example, a request for a new reporting dashboard may come from a deeper need for faster operational decisions. A capable provider should test whether the requested feature solves that need and challenge features that add cost without enough value.</w:t>
      </w:r>
    </w:p>
    <w:p w14:paraId="109E5AC3" w14:textId="77777777" w:rsidR="009B33B0" w:rsidRPr="00BE1CCC" w:rsidRDefault="009B33B0" w:rsidP="00BE1CCC">
      <w:pPr>
        <w:pStyle w:val="Heading3"/>
        <w:rPr>
          <w:b/>
          <w:bCs/>
        </w:rPr>
      </w:pPr>
      <w:r w:rsidRPr="00BE1CCC">
        <w:rPr>
          <w:b/>
          <w:bCs/>
        </w:rPr>
        <w:t>Decide Whether You Need a Project or a Long-Term Team</w:t>
      </w:r>
    </w:p>
    <w:p w14:paraId="260CA775" w14:textId="77777777" w:rsidR="009B33B0" w:rsidRPr="009B33B0" w:rsidRDefault="009B33B0" w:rsidP="009B33B0">
      <w:r w:rsidRPr="009B33B0">
        <w:t>The delivery model should match how stable the requirements are.</w:t>
      </w:r>
    </w:p>
    <w:p w14:paraId="4E810B52" w14:textId="77777777" w:rsidR="009B33B0" w:rsidRPr="009B33B0" w:rsidRDefault="009B33B0" w:rsidP="009B33B0">
      <w:r w:rsidRPr="009B33B0">
        <w:t>A fixed-scope project may fit defined requirements and a clear completion point. Staged product development may suit a larger release plan. A dedicated team or ongoing engineering partnership may fit products where priorities, integrations, user needs, and the backlog will continue changing.</w:t>
      </w:r>
    </w:p>
    <w:p w14:paraId="479C1E22" w14:textId="77777777" w:rsidR="009B33B0" w:rsidRPr="009B33B0" w:rsidRDefault="009B33B0" w:rsidP="009B33B0">
      <w:r w:rsidRPr="009B33B0">
        <w:lastRenderedPageBreak/>
        <w:t>Before comparing providers, answer these questions:</w:t>
      </w:r>
    </w:p>
    <w:p w14:paraId="4B3CD3EB" w14:textId="77777777" w:rsidR="009B33B0" w:rsidRPr="009B33B0" w:rsidRDefault="009B33B0" w:rsidP="009B33B0">
      <w:pPr>
        <w:numPr>
          <w:ilvl w:val="0"/>
          <w:numId w:val="1"/>
        </w:numPr>
      </w:pPr>
      <w:r w:rsidRPr="009B33B0">
        <w:t>What business result must the software create?</w:t>
      </w:r>
    </w:p>
    <w:p w14:paraId="779AC8D7" w14:textId="77777777" w:rsidR="009B33B0" w:rsidRPr="009B33B0" w:rsidRDefault="009B33B0" w:rsidP="009B33B0">
      <w:pPr>
        <w:numPr>
          <w:ilvl w:val="0"/>
          <w:numId w:val="1"/>
        </w:numPr>
      </w:pPr>
      <w:r w:rsidRPr="009B33B0">
        <w:t>Who will use the system?</w:t>
      </w:r>
    </w:p>
    <w:p w14:paraId="0817E495" w14:textId="77777777" w:rsidR="009B33B0" w:rsidRPr="009B33B0" w:rsidRDefault="009B33B0" w:rsidP="009B33B0">
      <w:pPr>
        <w:numPr>
          <w:ilvl w:val="0"/>
          <w:numId w:val="1"/>
        </w:numPr>
      </w:pPr>
      <w:r w:rsidRPr="009B33B0">
        <w:t>Which requirements are fixed?</w:t>
      </w:r>
    </w:p>
    <w:p w14:paraId="17A8E101" w14:textId="77777777" w:rsidR="009B33B0" w:rsidRPr="009B33B0" w:rsidRDefault="009B33B0" w:rsidP="009B33B0">
      <w:pPr>
        <w:numPr>
          <w:ilvl w:val="0"/>
          <w:numId w:val="1"/>
        </w:numPr>
      </w:pPr>
      <w:r w:rsidRPr="009B33B0">
        <w:t>Which requirements may change?</w:t>
      </w:r>
    </w:p>
    <w:p w14:paraId="44CC91AB" w14:textId="77777777" w:rsidR="009B33B0" w:rsidRPr="009B33B0" w:rsidRDefault="009B33B0" w:rsidP="009B33B0">
      <w:pPr>
        <w:numPr>
          <w:ilvl w:val="0"/>
          <w:numId w:val="1"/>
        </w:numPr>
      </w:pPr>
      <w:r w:rsidRPr="009B33B0">
        <w:t>Which systems must the software integrate with?</w:t>
      </w:r>
    </w:p>
    <w:p w14:paraId="76FD30B3" w14:textId="77777777" w:rsidR="009B33B0" w:rsidRPr="009B33B0" w:rsidRDefault="009B33B0" w:rsidP="009B33B0">
      <w:pPr>
        <w:numPr>
          <w:ilvl w:val="0"/>
          <w:numId w:val="1"/>
        </w:numPr>
      </w:pPr>
      <w:r w:rsidRPr="009B33B0">
        <w:t>What budget range can the business support?</w:t>
      </w:r>
    </w:p>
    <w:p w14:paraId="6A422C39" w14:textId="77777777" w:rsidR="009B33B0" w:rsidRPr="009B33B0" w:rsidRDefault="009B33B0" w:rsidP="009B33B0">
      <w:pPr>
        <w:numPr>
          <w:ilvl w:val="0"/>
          <w:numId w:val="1"/>
        </w:numPr>
      </w:pPr>
      <w:r w:rsidRPr="009B33B0">
        <w:t>Which delivery constraints already exist?</w:t>
      </w:r>
    </w:p>
    <w:p w14:paraId="07A787D0" w14:textId="77777777" w:rsidR="009B33B0" w:rsidRPr="009B33B0" w:rsidRDefault="009B33B0" w:rsidP="009B33B0">
      <w:pPr>
        <w:numPr>
          <w:ilvl w:val="0"/>
          <w:numId w:val="1"/>
        </w:numPr>
      </w:pPr>
      <w:r w:rsidRPr="009B33B0">
        <w:t>Who will own product decisions?</w:t>
      </w:r>
    </w:p>
    <w:p w14:paraId="4111E8C4" w14:textId="77777777" w:rsidR="009B33B0" w:rsidRPr="009B33B0" w:rsidRDefault="009B33B0" w:rsidP="009B33B0">
      <w:pPr>
        <w:numPr>
          <w:ilvl w:val="0"/>
          <w:numId w:val="1"/>
        </w:numPr>
      </w:pPr>
      <w:r w:rsidRPr="009B33B0">
        <w:t>What support will the software need after launch?</w:t>
      </w:r>
    </w:p>
    <w:p w14:paraId="671B7580" w14:textId="77777777" w:rsidR="009B33B0" w:rsidRPr="009B33B0" w:rsidRDefault="009B33B0" w:rsidP="009B33B0">
      <w:r w:rsidRPr="009B33B0">
        <w:t>These answers create a common baseline. Providers can then be compared on how well they understand and respond to the same project conditions.</w:t>
      </w:r>
    </w:p>
    <w:p w14:paraId="4F3B21EE" w14:textId="77777777" w:rsidR="009B33B0" w:rsidRDefault="009B33B0"/>
    <w:p w14:paraId="4B99D279" w14:textId="77777777" w:rsidR="00023E0E" w:rsidRPr="00BE1CCC" w:rsidRDefault="00023E0E" w:rsidP="00BE1CCC">
      <w:pPr>
        <w:pStyle w:val="Heading2"/>
        <w:rPr>
          <w:b/>
          <w:bCs/>
        </w:rPr>
      </w:pPr>
      <w:r w:rsidRPr="00BE1CCC">
        <w:rPr>
          <w:b/>
          <w:bCs/>
        </w:rPr>
        <w:t>Which Type of Software Development Partner Fits Your Project?</w:t>
      </w:r>
    </w:p>
    <w:p w14:paraId="672C3802" w14:textId="77777777" w:rsidR="00023E0E" w:rsidRPr="00023E0E" w:rsidRDefault="00023E0E" w:rsidP="00023E0E">
      <w:r w:rsidRPr="00023E0E">
        <w:t>The right software development partner depends on project complexity, internal capability, timeline, specialist requirements, and long-term support needs. The strongest choice is the provider model that matches how much delivery capacity, flexibility, technical depth, and continuity the project requires.</w:t>
      </w:r>
    </w:p>
    <w:p w14:paraId="266D8C94" w14:textId="77777777" w:rsidR="00023E0E" w:rsidRPr="00023E0E" w:rsidRDefault="00023E0E" w:rsidP="00BE1CCC">
      <w:pPr>
        <w:pStyle w:val="Heading3"/>
      </w:pPr>
      <w:r w:rsidRPr="00023E0E">
        <w:t>Freelancer</w:t>
      </w:r>
    </w:p>
    <w:p w14:paraId="53B6DA2A" w14:textId="77777777" w:rsidR="00023E0E" w:rsidRPr="00023E0E" w:rsidRDefault="00023E0E" w:rsidP="00023E0E">
      <w:r w:rsidRPr="00023E0E">
        <w:t>A freelancer can suit narrow, well-defined work where one specialist can complete the main task. This model may work for small features, prototypes, fixes, or short technical assignments.</w:t>
      </w:r>
    </w:p>
    <w:p w14:paraId="28DC5347" w14:textId="77777777" w:rsidR="00023E0E" w:rsidRPr="00023E0E" w:rsidRDefault="00023E0E" w:rsidP="00023E0E">
      <w:r w:rsidRPr="00023E0E">
        <w:t>The main risks are limited capacity, specialist coverage, and continuity if the individual becomes unavailable.</w:t>
      </w:r>
    </w:p>
    <w:p w14:paraId="2773925A" w14:textId="77777777" w:rsidR="00023E0E" w:rsidRPr="00023E0E" w:rsidRDefault="00023E0E" w:rsidP="00BE1CCC">
      <w:pPr>
        <w:pStyle w:val="Heading3"/>
      </w:pPr>
      <w:r w:rsidRPr="00023E0E">
        <w:t>Small Software Agency</w:t>
      </w:r>
    </w:p>
    <w:p w14:paraId="17C24C15" w14:textId="77777777" w:rsidR="00023E0E" w:rsidRPr="00023E0E" w:rsidRDefault="00023E0E" w:rsidP="00023E0E">
      <w:r w:rsidRPr="00023E0E">
        <w:t>A small agency can suit defined projects that need several skills, such as design, frontend development, backend development, testing, and deployment.</w:t>
      </w:r>
    </w:p>
    <w:p w14:paraId="13ED7CC0" w14:textId="77777777" w:rsidR="00023E0E" w:rsidRPr="00023E0E" w:rsidRDefault="00023E0E" w:rsidP="00023E0E">
      <w:r w:rsidRPr="00023E0E">
        <w:t>The client should confirm whether the agency has enough technical leadership and backup coverage for the project’s risk level.</w:t>
      </w:r>
    </w:p>
    <w:p w14:paraId="18D7914B" w14:textId="77777777" w:rsidR="00023E0E" w:rsidRPr="00023E0E" w:rsidRDefault="00023E0E" w:rsidP="00BE1CCC">
      <w:pPr>
        <w:pStyle w:val="Heading3"/>
      </w:pPr>
      <w:r w:rsidRPr="00023E0E">
        <w:lastRenderedPageBreak/>
        <w:t>Large Consultancy</w:t>
      </w:r>
    </w:p>
    <w:p w14:paraId="20ED9EEC" w14:textId="77777777" w:rsidR="00023E0E" w:rsidRPr="00023E0E" w:rsidRDefault="00023E0E" w:rsidP="00023E0E">
      <w:r w:rsidRPr="00023E0E">
        <w:t>A large consultancy can suit enterprise programmes that require formal governance, specialist roles, procurement support, and coordination across several business units.</w:t>
      </w:r>
    </w:p>
    <w:p w14:paraId="56F691CF" w14:textId="77777777" w:rsidR="00023E0E" w:rsidRPr="00023E0E" w:rsidRDefault="00023E0E" w:rsidP="00023E0E">
      <w:r w:rsidRPr="00023E0E">
        <w:t>The model can provide broad capability, but higher management overhead and cost may not suit smaller or faster-moving projects.</w:t>
      </w:r>
    </w:p>
    <w:p w14:paraId="4C449661" w14:textId="77777777" w:rsidR="00023E0E" w:rsidRPr="00023E0E" w:rsidRDefault="00023E0E" w:rsidP="00BE1CCC">
      <w:pPr>
        <w:pStyle w:val="Heading3"/>
      </w:pPr>
      <w:r w:rsidRPr="00023E0E">
        <w:t>Offshore Development Company</w:t>
      </w:r>
    </w:p>
    <w:p w14:paraId="7E49DB74" w14:textId="77777777" w:rsidR="00023E0E" w:rsidRPr="00023E0E" w:rsidRDefault="00023E0E" w:rsidP="00023E0E">
      <w:r w:rsidRPr="00023E0E">
        <w:t>An offshore software development company can provide broader engineering capacity and access to specialist skills at a lower delivery cost than some local models.</w:t>
      </w:r>
    </w:p>
    <w:p w14:paraId="7274F7A2" w14:textId="77777777" w:rsidR="00023E0E" w:rsidRPr="00023E0E" w:rsidRDefault="00023E0E" w:rsidP="00023E0E">
      <w:r w:rsidRPr="00023E0E">
        <w:t>The client should still verify communication access, engineering seniority, delivery visibility, security, ownership, documentation, and staff continuity. Location alone does not determine quality.</w:t>
      </w:r>
    </w:p>
    <w:p w14:paraId="0C4D03DB" w14:textId="77777777" w:rsidR="00023E0E" w:rsidRPr="00023E0E" w:rsidRDefault="00023E0E" w:rsidP="00BE1CCC">
      <w:pPr>
        <w:pStyle w:val="Heading3"/>
      </w:pPr>
      <w:r w:rsidRPr="00023E0E">
        <w:t>Dedicated Development Team</w:t>
      </w:r>
    </w:p>
    <w:p w14:paraId="0199A1BC" w14:textId="77777777" w:rsidR="00023E0E" w:rsidRPr="00023E0E" w:rsidRDefault="00023E0E" w:rsidP="00023E0E">
      <w:r w:rsidRPr="00023E0E">
        <w:t>A dedicated development team can suit products where requirements, priorities, and the backlog will continue changing.</w:t>
      </w:r>
    </w:p>
    <w:p w14:paraId="7DDE4D1C" w14:textId="77777777" w:rsidR="00023E0E" w:rsidRPr="00023E0E" w:rsidRDefault="00023E0E" w:rsidP="00023E0E">
      <w:r w:rsidRPr="00023E0E">
        <w:t>The model supports ongoing product development because the same team can retain technical and business context across multiple releases.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8"/>
        <w:gridCol w:w="1031"/>
        <w:gridCol w:w="1018"/>
        <w:gridCol w:w="1627"/>
        <w:gridCol w:w="1201"/>
        <w:gridCol w:w="1157"/>
        <w:gridCol w:w="1968"/>
      </w:tblGrid>
      <w:tr w:rsidR="00023E0E" w:rsidRPr="00023E0E" w14:paraId="11B8E925" w14:textId="77777777">
        <w:trPr>
          <w:tblHeader/>
          <w:tblCellSpacing w:w="15" w:type="dxa"/>
        </w:trPr>
        <w:tc>
          <w:tcPr>
            <w:tcW w:w="0" w:type="auto"/>
            <w:vAlign w:val="center"/>
            <w:hideMark/>
          </w:tcPr>
          <w:p w14:paraId="544124A2" w14:textId="77777777" w:rsidR="00023E0E" w:rsidRPr="00023E0E" w:rsidRDefault="00023E0E" w:rsidP="00023E0E">
            <w:pPr>
              <w:rPr>
                <w:b/>
                <w:bCs/>
              </w:rPr>
            </w:pPr>
            <w:r w:rsidRPr="00023E0E">
              <w:rPr>
                <w:b/>
                <w:bCs/>
              </w:rPr>
              <w:t>Provider type</w:t>
            </w:r>
          </w:p>
        </w:tc>
        <w:tc>
          <w:tcPr>
            <w:tcW w:w="0" w:type="auto"/>
            <w:vAlign w:val="center"/>
            <w:hideMark/>
          </w:tcPr>
          <w:p w14:paraId="62272ACC" w14:textId="77777777" w:rsidR="00023E0E" w:rsidRPr="00023E0E" w:rsidRDefault="00023E0E" w:rsidP="00023E0E">
            <w:pPr>
              <w:rPr>
                <w:b/>
                <w:bCs/>
              </w:rPr>
            </w:pPr>
            <w:r w:rsidRPr="00023E0E">
              <w:rPr>
                <w:b/>
                <w:bCs/>
              </w:rPr>
              <w:t>Team breadth</w:t>
            </w:r>
          </w:p>
        </w:tc>
        <w:tc>
          <w:tcPr>
            <w:tcW w:w="0" w:type="auto"/>
            <w:vAlign w:val="center"/>
            <w:hideMark/>
          </w:tcPr>
          <w:p w14:paraId="13A1CD0C" w14:textId="77777777" w:rsidR="00023E0E" w:rsidRPr="00023E0E" w:rsidRDefault="00023E0E" w:rsidP="00023E0E">
            <w:pPr>
              <w:rPr>
                <w:b/>
                <w:bCs/>
              </w:rPr>
            </w:pPr>
            <w:r w:rsidRPr="00023E0E">
              <w:rPr>
                <w:b/>
                <w:bCs/>
              </w:rPr>
              <w:t>Flexibility</w:t>
            </w:r>
          </w:p>
        </w:tc>
        <w:tc>
          <w:tcPr>
            <w:tcW w:w="0" w:type="auto"/>
            <w:vAlign w:val="center"/>
            <w:hideMark/>
          </w:tcPr>
          <w:p w14:paraId="4143FF47" w14:textId="77777777" w:rsidR="00023E0E" w:rsidRPr="00023E0E" w:rsidRDefault="00023E0E" w:rsidP="00023E0E">
            <w:pPr>
              <w:rPr>
                <w:b/>
                <w:bCs/>
              </w:rPr>
            </w:pPr>
            <w:r w:rsidRPr="00023E0E">
              <w:rPr>
                <w:b/>
                <w:bCs/>
              </w:rPr>
              <w:t>Client management effort</w:t>
            </w:r>
          </w:p>
        </w:tc>
        <w:tc>
          <w:tcPr>
            <w:tcW w:w="0" w:type="auto"/>
            <w:vAlign w:val="center"/>
            <w:hideMark/>
          </w:tcPr>
          <w:p w14:paraId="68A5304A" w14:textId="77777777" w:rsidR="00023E0E" w:rsidRPr="00023E0E" w:rsidRDefault="00023E0E" w:rsidP="00023E0E">
            <w:pPr>
              <w:rPr>
                <w:b/>
                <w:bCs/>
              </w:rPr>
            </w:pPr>
            <w:r w:rsidRPr="00023E0E">
              <w:rPr>
                <w:b/>
                <w:bCs/>
              </w:rPr>
              <w:t>Continuity</w:t>
            </w:r>
          </w:p>
        </w:tc>
        <w:tc>
          <w:tcPr>
            <w:tcW w:w="0" w:type="auto"/>
            <w:vAlign w:val="center"/>
            <w:hideMark/>
          </w:tcPr>
          <w:p w14:paraId="243A7D7F" w14:textId="77777777" w:rsidR="00023E0E" w:rsidRPr="00023E0E" w:rsidRDefault="00023E0E" w:rsidP="00023E0E">
            <w:pPr>
              <w:rPr>
                <w:b/>
                <w:bCs/>
              </w:rPr>
            </w:pPr>
            <w:r w:rsidRPr="00023E0E">
              <w:rPr>
                <w:b/>
                <w:bCs/>
              </w:rPr>
              <w:t>Specialist access</w:t>
            </w:r>
          </w:p>
        </w:tc>
        <w:tc>
          <w:tcPr>
            <w:tcW w:w="0" w:type="auto"/>
            <w:vAlign w:val="center"/>
            <w:hideMark/>
          </w:tcPr>
          <w:p w14:paraId="72ED3937" w14:textId="77777777" w:rsidR="00023E0E" w:rsidRPr="00023E0E" w:rsidRDefault="00023E0E" w:rsidP="00023E0E">
            <w:pPr>
              <w:rPr>
                <w:b/>
                <w:bCs/>
              </w:rPr>
            </w:pPr>
            <w:r w:rsidRPr="00023E0E">
              <w:rPr>
                <w:b/>
                <w:bCs/>
              </w:rPr>
              <w:t>Common fit</w:t>
            </w:r>
          </w:p>
        </w:tc>
      </w:tr>
      <w:tr w:rsidR="00023E0E" w:rsidRPr="00023E0E" w14:paraId="4A824C05" w14:textId="77777777">
        <w:trPr>
          <w:tblCellSpacing w:w="15" w:type="dxa"/>
        </w:trPr>
        <w:tc>
          <w:tcPr>
            <w:tcW w:w="0" w:type="auto"/>
            <w:vAlign w:val="center"/>
            <w:hideMark/>
          </w:tcPr>
          <w:p w14:paraId="7DD4F526" w14:textId="77777777" w:rsidR="00023E0E" w:rsidRPr="00023E0E" w:rsidRDefault="00023E0E" w:rsidP="00023E0E">
            <w:r w:rsidRPr="00023E0E">
              <w:t>Freelancer</w:t>
            </w:r>
          </w:p>
        </w:tc>
        <w:tc>
          <w:tcPr>
            <w:tcW w:w="0" w:type="auto"/>
            <w:vAlign w:val="center"/>
            <w:hideMark/>
          </w:tcPr>
          <w:p w14:paraId="6DCDA24C" w14:textId="77777777" w:rsidR="00023E0E" w:rsidRPr="00023E0E" w:rsidRDefault="00023E0E" w:rsidP="00023E0E">
            <w:r w:rsidRPr="00023E0E">
              <w:t>Low</w:t>
            </w:r>
          </w:p>
        </w:tc>
        <w:tc>
          <w:tcPr>
            <w:tcW w:w="0" w:type="auto"/>
            <w:vAlign w:val="center"/>
            <w:hideMark/>
          </w:tcPr>
          <w:p w14:paraId="04D8223E" w14:textId="77777777" w:rsidR="00023E0E" w:rsidRPr="00023E0E" w:rsidRDefault="00023E0E" w:rsidP="00023E0E">
            <w:r w:rsidRPr="00023E0E">
              <w:t>High</w:t>
            </w:r>
          </w:p>
        </w:tc>
        <w:tc>
          <w:tcPr>
            <w:tcW w:w="0" w:type="auto"/>
            <w:vAlign w:val="center"/>
            <w:hideMark/>
          </w:tcPr>
          <w:p w14:paraId="72A655E6" w14:textId="77777777" w:rsidR="00023E0E" w:rsidRPr="00023E0E" w:rsidRDefault="00023E0E" w:rsidP="00023E0E">
            <w:r w:rsidRPr="00023E0E">
              <w:t>Medium</w:t>
            </w:r>
          </w:p>
        </w:tc>
        <w:tc>
          <w:tcPr>
            <w:tcW w:w="0" w:type="auto"/>
            <w:vAlign w:val="center"/>
            <w:hideMark/>
          </w:tcPr>
          <w:p w14:paraId="723A4D4A" w14:textId="77777777" w:rsidR="00023E0E" w:rsidRPr="00023E0E" w:rsidRDefault="00023E0E" w:rsidP="00023E0E">
            <w:r w:rsidRPr="00023E0E">
              <w:t>Low</w:t>
            </w:r>
          </w:p>
        </w:tc>
        <w:tc>
          <w:tcPr>
            <w:tcW w:w="0" w:type="auto"/>
            <w:vAlign w:val="center"/>
            <w:hideMark/>
          </w:tcPr>
          <w:p w14:paraId="41B41016" w14:textId="77777777" w:rsidR="00023E0E" w:rsidRPr="00023E0E" w:rsidRDefault="00023E0E" w:rsidP="00023E0E">
            <w:r w:rsidRPr="00023E0E">
              <w:t>Narrow</w:t>
            </w:r>
          </w:p>
        </w:tc>
        <w:tc>
          <w:tcPr>
            <w:tcW w:w="0" w:type="auto"/>
            <w:vAlign w:val="center"/>
            <w:hideMark/>
          </w:tcPr>
          <w:p w14:paraId="33D9EDBD" w14:textId="77777777" w:rsidR="00023E0E" w:rsidRPr="00023E0E" w:rsidRDefault="00023E0E" w:rsidP="00023E0E">
            <w:r w:rsidRPr="00023E0E">
              <w:t>Small, defined tasks</w:t>
            </w:r>
          </w:p>
        </w:tc>
      </w:tr>
      <w:tr w:rsidR="00023E0E" w:rsidRPr="00023E0E" w14:paraId="2C4732BE" w14:textId="77777777">
        <w:trPr>
          <w:tblCellSpacing w:w="15" w:type="dxa"/>
        </w:trPr>
        <w:tc>
          <w:tcPr>
            <w:tcW w:w="0" w:type="auto"/>
            <w:vAlign w:val="center"/>
            <w:hideMark/>
          </w:tcPr>
          <w:p w14:paraId="03AB25ED" w14:textId="77777777" w:rsidR="00023E0E" w:rsidRPr="00023E0E" w:rsidRDefault="00023E0E" w:rsidP="00023E0E">
            <w:r w:rsidRPr="00023E0E">
              <w:t>Small agency</w:t>
            </w:r>
          </w:p>
        </w:tc>
        <w:tc>
          <w:tcPr>
            <w:tcW w:w="0" w:type="auto"/>
            <w:vAlign w:val="center"/>
            <w:hideMark/>
          </w:tcPr>
          <w:p w14:paraId="57DA9ADC" w14:textId="77777777" w:rsidR="00023E0E" w:rsidRPr="00023E0E" w:rsidRDefault="00023E0E" w:rsidP="00023E0E">
            <w:r w:rsidRPr="00023E0E">
              <w:t>Medium</w:t>
            </w:r>
          </w:p>
        </w:tc>
        <w:tc>
          <w:tcPr>
            <w:tcW w:w="0" w:type="auto"/>
            <w:vAlign w:val="center"/>
            <w:hideMark/>
          </w:tcPr>
          <w:p w14:paraId="7873D8BD" w14:textId="77777777" w:rsidR="00023E0E" w:rsidRPr="00023E0E" w:rsidRDefault="00023E0E" w:rsidP="00023E0E">
            <w:r w:rsidRPr="00023E0E">
              <w:t>Medium</w:t>
            </w:r>
          </w:p>
        </w:tc>
        <w:tc>
          <w:tcPr>
            <w:tcW w:w="0" w:type="auto"/>
            <w:vAlign w:val="center"/>
            <w:hideMark/>
          </w:tcPr>
          <w:p w14:paraId="0F4EBD4E" w14:textId="77777777" w:rsidR="00023E0E" w:rsidRPr="00023E0E" w:rsidRDefault="00023E0E" w:rsidP="00023E0E">
            <w:r w:rsidRPr="00023E0E">
              <w:t>Medium</w:t>
            </w:r>
          </w:p>
        </w:tc>
        <w:tc>
          <w:tcPr>
            <w:tcW w:w="0" w:type="auto"/>
            <w:vAlign w:val="center"/>
            <w:hideMark/>
          </w:tcPr>
          <w:p w14:paraId="5AC10983" w14:textId="77777777" w:rsidR="00023E0E" w:rsidRPr="00023E0E" w:rsidRDefault="00023E0E" w:rsidP="00023E0E">
            <w:r w:rsidRPr="00023E0E">
              <w:t>Medium</w:t>
            </w:r>
          </w:p>
        </w:tc>
        <w:tc>
          <w:tcPr>
            <w:tcW w:w="0" w:type="auto"/>
            <w:vAlign w:val="center"/>
            <w:hideMark/>
          </w:tcPr>
          <w:p w14:paraId="3A96DEED" w14:textId="77777777" w:rsidR="00023E0E" w:rsidRPr="00023E0E" w:rsidRDefault="00023E0E" w:rsidP="00023E0E">
            <w:r w:rsidRPr="00023E0E">
              <w:t>Moderate</w:t>
            </w:r>
          </w:p>
        </w:tc>
        <w:tc>
          <w:tcPr>
            <w:tcW w:w="0" w:type="auto"/>
            <w:vAlign w:val="center"/>
            <w:hideMark/>
          </w:tcPr>
          <w:p w14:paraId="48F2F8FF" w14:textId="77777777" w:rsidR="00023E0E" w:rsidRPr="00023E0E" w:rsidRDefault="00023E0E" w:rsidP="00023E0E">
            <w:r w:rsidRPr="00023E0E">
              <w:t>Defined software projects</w:t>
            </w:r>
          </w:p>
        </w:tc>
      </w:tr>
      <w:tr w:rsidR="00023E0E" w:rsidRPr="00023E0E" w14:paraId="33132388" w14:textId="77777777">
        <w:trPr>
          <w:tblCellSpacing w:w="15" w:type="dxa"/>
        </w:trPr>
        <w:tc>
          <w:tcPr>
            <w:tcW w:w="0" w:type="auto"/>
            <w:vAlign w:val="center"/>
            <w:hideMark/>
          </w:tcPr>
          <w:p w14:paraId="42727046" w14:textId="77777777" w:rsidR="00023E0E" w:rsidRPr="00023E0E" w:rsidRDefault="00023E0E" w:rsidP="00023E0E">
            <w:r w:rsidRPr="00023E0E">
              <w:t>Large consultancy</w:t>
            </w:r>
          </w:p>
        </w:tc>
        <w:tc>
          <w:tcPr>
            <w:tcW w:w="0" w:type="auto"/>
            <w:vAlign w:val="center"/>
            <w:hideMark/>
          </w:tcPr>
          <w:p w14:paraId="3B4A11AF" w14:textId="77777777" w:rsidR="00023E0E" w:rsidRPr="00023E0E" w:rsidRDefault="00023E0E" w:rsidP="00023E0E">
            <w:r w:rsidRPr="00023E0E">
              <w:t>High</w:t>
            </w:r>
          </w:p>
        </w:tc>
        <w:tc>
          <w:tcPr>
            <w:tcW w:w="0" w:type="auto"/>
            <w:vAlign w:val="center"/>
            <w:hideMark/>
          </w:tcPr>
          <w:p w14:paraId="239541C4" w14:textId="77777777" w:rsidR="00023E0E" w:rsidRPr="00023E0E" w:rsidRDefault="00023E0E" w:rsidP="00023E0E">
            <w:r w:rsidRPr="00023E0E">
              <w:t>Medium</w:t>
            </w:r>
          </w:p>
        </w:tc>
        <w:tc>
          <w:tcPr>
            <w:tcW w:w="0" w:type="auto"/>
            <w:vAlign w:val="center"/>
            <w:hideMark/>
          </w:tcPr>
          <w:p w14:paraId="3008B1DA" w14:textId="77777777" w:rsidR="00023E0E" w:rsidRPr="00023E0E" w:rsidRDefault="00023E0E" w:rsidP="00023E0E">
            <w:r w:rsidRPr="00023E0E">
              <w:t>High</w:t>
            </w:r>
          </w:p>
        </w:tc>
        <w:tc>
          <w:tcPr>
            <w:tcW w:w="0" w:type="auto"/>
            <w:vAlign w:val="center"/>
            <w:hideMark/>
          </w:tcPr>
          <w:p w14:paraId="589BD422" w14:textId="77777777" w:rsidR="00023E0E" w:rsidRPr="00023E0E" w:rsidRDefault="00023E0E" w:rsidP="00023E0E">
            <w:r w:rsidRPr="00023E0E">
              <w:t>High</w:t>
            </w:r>
          </w:p>
        </w:tc>
        <w:tc>
          <w:tcPr>
            <w:tcW w:w="0" w:type="auto"/>
            <w:vAlign w:val="center"/>
            <w:hideMark/>
          </w:tcPr>
          <w:p w14:paraId="6D25F151" w14:textId="77777777" w:rsidR="00023E0E" w:rsidRPr="00023E0E" w:rsidRDefault="00023E0E" w:rsidP="00023E0E">
            <w:r w:rsidRPr="00023E0E">
              <w:t>High</w:t>
            </w:r>
          </w:p>
        </w:tc>
        <w:tc>
          <w:tcPr>
            <w:tcW w:w="0" w:type="auto"/>
            <w:vAlign w:val="center"/>
            <w:hideMark/>
          </w:tcPr>
          <w:p w14:paraId="63A7AFE1" w14:textId="77777777" w:rsidR="00023E0E" w:rsidRPr="00023E0E" w:rsidRDefault="00023E0E" w:rsidP="00023E0E">
            <w:r w:rsidRPr="00023E0E">
              <w:t>Enterprise programmes</w:t>
            </w:r>
          </w:p>
        </w:tc>
      </w:tr>
      <w:tr w:rsidR="00023E0E" w:rsidRPr="00023E0E" w14:paraId="7AF29B2D" w14:textId="77777777">
        <w:trPr>
          <w:tblCellSpacing w:w="15" w:type="dxa"/>
        </w:trPr>
        <w:tc>
          <w:tcPr>
            <w:tcW w:w="0" w:type="auto"/>
            <w:vAlign w:val="center"/>
            <w:hideMark/>
          </w:tcPr>
          <w:p w14:paraId="0046D541" w14:textId="77777777" w:rsidR="00023E0E" w:rsidRPr="00023E0E" w:rsidRDefault="00023E0E" w:rsidP="00023E0E">
            <w:r w:rsidRPr="00023E0E">
              <w:t>Offshore company</w:t>
            </w:r>
          </w:p>
        </w:tc>
        <w:tc>
          <w:tcPr>
            <w:tcW w:w="0" w:type="auto"/>
            <w:vAlign w:val="center"/>
            <w:hideMark/>
          </w:tcPr>
          <w:p w14:paraId="386FBE9C" w14:textId="77777777" w:rsidR="00023E0E" w:rsidRPr="00023E0E" w:rsidRDefault="00023E0E" w:rsidP="00023E0E">
            <w:r w:rsidRPr="00023E0E">
              <w:t>High</w:t>
            </w:r>
          </w:p>
        </w:tc>
        <w:tc>
          <w:tcPr>
            <w:tcW w:w="0" w:type="auto"/>
            <w:vAlign w:val="center"/>
            <w:hideMark/>
          </w:tcPr>
          <w:p w14:paraId="31F02FA8" w14:textId="77777777" w:rsidR="00023E0E" w:rsidRPr="00023E0E" w:rsidRDefault="00023E0E" w:rsidP="00023E0E">
            <w:r w:rsidRPr="00023E0E">
              <w:t>High</w:t>
            </w:r>
          </w:p>
        </w:tc>
        <w:tc>
          <w:tcPr>
            <w:tcW w:w="0" w:type="auto"/>
            <w:vAlign w:val="center"/>
            <w:hideMark/>
          </w:tcPr>
          <w:p w14:paraId="6660FEBF" w14:textId="77777777" w:rsidR="00023E0E" w:rsidRPr="00023E0E" w:rsidRDefault="00023E0E" w:rsidP="00023E0E">
            <w:r w:rsidRPr="00023E0E">
              <w:t>Medium</w:t>
            </w:r>
          </w:p>
        </w:tc>
        <w:tc>
          <w:tcPr>
            <w:tcW w:w="0" w:type="auto"/>
            <w:vAlign w:val="center"/>
            <w:hideMark/>
          </w:tcPr>
          <w:p w14:paraId="3219C080" w14:textId="77777777" w:rsidR="00023E0E" w:rsidRPr="00023E0E" w:rsidRDefault="00023E0E" w:rsidP="00023E0E">
            <w:r w:rsidRPr="00023E0E">
              <w:t>Medium to high</w:t>
            </w:r>
          </w:p>
        </w:tc>
        <w:tc>
          <w:tcPr>
            <w:tcW w:w="0" w:type="auto"/>
            <w:vAlign w:val="center"/>
            <w:hideMark/>
          </w:tcPr>
          <w:p w14:paraId="20FAC38C" w14:textId="77777777" w:rsidR="00023E0E" w:rsidRPr="00023E0E" w:rsidRDefault="00023E0E" w:rsidP="00023E0E">
            <w:r w:rsidRPr="00023E0E">
              <w:t>High</w:t>
            </w:r>
          </w:p>
        </w:tc>
        <w:tc>
          <w:tcPr>
            <w:tcW w:w="0" w:type="auto"/>
            <w:vAlign w:val="center"/>
            <w:hideMark/>
          </w:tcPr>
          <w:p w14:paraId="4F2C8B8E" w14:textId="77777777" w:rsidR="00023E0E" w:rsidRPr="00023E0E" w:rsidRDefault="00023E0E" w:rsidP="00023E0E">
            <w:r w:rsidRPr="00023E0E">
              <w:t>Projects needing broader engineering capacity</w:t>
            </w:r>
          </w:p>
        </w:tc>
      </w:tr>
      <w:tr w:rsidR="00023E0E" w:rsidRPr="00023E0E" w14:paraId="477BCB20" w14:textId="77777777">
        <w:trPr>
          <w:tblCellSpacing w:w="15" w:type="dxa"/>
        </w:trPr>
        <w:tc>
          <w:tcPr>
            <w:tcW w:w="0" w:type="auto"/>
            <w:vAlign w:val="center"/>
            <w:hideMark/>
          </w:tcPr>
          <w:p w14:paraId="48381052" w14:textId="77777777" w:rsidR="00023E0E" w:rsidRPr="00023E0E" w:rsidRDefault="00023E0E" w:rsidP="00023E0E">
            <w:r w:rsidRPr="00023E0E">
              <w:lastRenderedPageBreak/>
              <w:t>Dedicated team</w:t>
            </w:r>
          </w:p>
        </w:tc>
        <w:tc>
          <w:tcPr>
            <w:tcW w:w="0" w:type="auto"/>
            <w:vAlign w:val="center"/>
            <w:hideMark/>
          </w:tcPr>
          <w:p w14:paraId="29D7071C" w14:textId="77777777" w:rsidR="00023E0E" w:rsidRPr="00023E0E" w:rsidRDefault="00023E0E" w:rsidP="00023E0E">
            <w:r w:rsidRPr="00023E0E">
              <w:t>Medium to high</w:t>
            </w:r>
          </w:p>
        </w:tc>
        <w:tc>
          <w:tcPr>
            <w:tcW w:w="0" w:type="auto"/>
            <w:vAlign w:val="center"/>
            <w:hideMark/>
          </w:tcPr>
          <w:p w14:paraId="39389789" w14:textId="77777777" w:rsidR="00023E0E" w:rsidRPr="00023E0E" w:rsidRDefault="00023E0E" w:rsidP="00023E0E">
            <w:r w:rsidRPr="00023E0E">
              <w:t>Very high</w:t>
            </w:r>
          </w:p>
        </w:tc>
        <w:tc>
          <w:tcPr>
            <w:tcW w:w="0" w:type="auto"/>
            <w:vAlign w:val="center"/>
            <w:hideMark/>
          </w:tcPr>
          <w:p w14:paraId="4B1A3EDB" w14:textId="77777777" w:rsidR="00023E0E" w:rsidRPr="00023E0E" w:rsidRDefault="00023E0E" w:rsidP="00023E0E">
            <w:r w:rsidRPr="00023E0E">
              <w:t>Medium</w:t>
            </w:r>
          </w:p>
        </w:tc>
        <w:tc>
          <w:tcPr>
            <w:tcW w:w="0" w:type="auto"/>
            <w:vAlign w:val="center"/>
            <w:hideMark/>
          </w:tcPr>
          <w:p w14:paraId="48EA3A77" w14:textId="77777777" w:rsidR="00023E0E" w:rsidRPr="00023E0E" w:rsidRDefault="00023E0E" w:rsidP="00023E0E">
            <w:r w:rsidRPr="00023E0E">
              <w:t>High</w:t>
            </w:r>
          </w:p>
        </w:tc>
        <w:tc>
          <w:tcPr>
            <w:tcW w:w="0" w:type="auto"/>
            <w:vAlign w:val="center"/>
            <w:hideMark/>
          </w:tcPr>
          <w:p w14:paraId="5CD1B814" w14:textId="77777777" w:rsidR="00023E0E" w:rsidRPr="00023E0E" w:rsidRDefault="00023E0E" w:rsidP="00023E0E">
            <w:r w:rsidRPr="00023E0E">
              <w:t>High</w:t>
            </w:r>
          </w:p>
        </w:tc>
        <w:tc>
          <w:tcPr>
            <w:tcW w:w="0" w:type="auto"/>
            <w:vAlign w:val="center"/>
            <w:hideMark/>
          </w:tcPr>
          <w:p w14:paraId="748FB0BA" w14:textId="77777777" w:rsidR="00023E0E" w:rsidRPr="00023E0E" w:rsidRDefault="00023E0E" w:rsidP="00023E0E">
            <w:r w:rsidRPr="00023E0E">
              <w:t>Long-term and changing product roadmaps</w:t>
            </w:r>
          </w:p>
        </w:tc>
      </w:tr>
    </w:tbl>
    <w:p w14:paraId="732C78B1" w14:textId="77777777" w:rsidR="00023E0E" w:rsidRPr="00023E0E" w:rsidRDefault="00023E0E" w:rsidP="00023E0E">
      <w:r w:rsidRPr="00023E0E">
        <w:t>A provider type should support the project conditions rather than force the project into its preferred delivery model. Compare the structure first, then assess the individual company’s evidence, team, communication, security, and control.</w:t>
      </w:r>
    </w:p>
    <w:p w14:paraId="6B2D1992" w14:textId="77777777" w:rsidR="00023E0E" w:rsidRDefault="00023E0E"/>
    <w:p w14:paraId="0A4518C4" w14:textId="77777777" w:rsidR="007D3AC2" w:rsidRDefault="007D3AC2"/>
    <w:p w14:paraId="56990270" w14:textId="77777777" w:rsidR="007D3AC2" w:rsidRPr="00BE1CCC" w:rsidRDefault="007D3AC2" w:rsidP="00BE1CCC">
      <w:pPr>
        <w:pStyle w:val="Heading2"/>
        <w:rPr>
          <w:b/>
          <w:bCs/>
        </w:rPr>
      </w:pPr>
      <w:r w:rsidRPr="00BE1CCC">
        <w:rPr>
          <w:b/>
          <w:bCs/>
        </w:rPr>
        <w:t>How Do You Check Relevant Delivery Experience?</w:t>
      </w:r>
    </w:p>
    <w:p w14:paraId="46FF79E6" w14:textId="77777777" w:rsidR="007D3AC2" w:rsidRPr="007D3AC2" w:rsidRDefault="007D3AC2" w:rsidP="007D3AC2">
      <w:r w:rsidRPr="007D3AC2">
        <w:t>Relevant delivery experience should match the project’s technical risk, business model, user needs, and integration conditions. Do not rely on industry labels, client logos, or a broad portfolio alone. Ask what the provider actually delivered, which problems it handled, and what evidence supports the result.</w:t>
      </w:r>
    </w:p>
    <w:p w14:paraId="51F44605" w14:textId="77777777" w:rsidR="007D3AC2" w:rsidRPr="00BE1CCC" w:rsidRDefault="007D3AC2" w:rsidP="00BE1CCC">
      <w:pPr>
        <w:pStyle w:val="Heading3"/>
        <w:rPr>
          <w:b/>
          <w:bCs/>
        </w:rPr>
      </w:pPr>
      <w:r w:rsidRPr="00BE1CCC">
        <w:rPr>
          <w:b/>
          <w:bCs/>
        </w:rPr>
        <w:t>Compare Project Conditions, Not Only Industries</w:t>
      </w:r>
    </w:p>
    <w:p w14:paraId="232F0303" w14:textId="77777777" w:rsidR="007D3AC2" w:rsidRPr="007D3AC2" w:rsidRDefault="007D3AC2" w:rsidP="007D3AC2">
      <w:r w:rsidRPr="007D3AC2">
        <w:t>A company may have limited experience in your exact industry but strong experience with the same system conditions.</w:t>
      </w:r>
    </w:p>
    <w:p w14:paraId="5D9351B8" w14:textId="77777777" w:rsidR="007D3AC2" w:rsidRPr="007D3AC2" w:rsidRDefault="007D3AC2" w:rsidP="007D3AC2">
      <w:r w:rsidRPr="007D3AC2">
        <w:t>Relevant conditions may include:</w:t>
      </w:r>
    </w:p>
    <w:p w14:paraId="77B2F28E" w14:textId="77777777" w:rsidR="007D3AC2" w:rsidRPr="007D3AC2" w:rsidRDefault="007D3AC2" w:rsidP="007D3AC2">
      <w:pPr>
        <w:numPr>
          <w:ilvl w:val="0"/>
          <w:numId w:val="2"/>
        </w:numPr>
      </w:pPr>
      <w:r w:rsidRPr="007D3AC2">
        <w:t>high transaction volume;</w:t>
      </w:r>
    </w:p>
    <w:p w14:paraId="27103550" w14:textId="77777777" w:rsidR="007D3AC2" w:rsidRPr="007D3AC2" w:rsidRDefault="007D3AC2" w:rsidP="007D3AC2">
      <w:pPr>
        <w:numPr>
          <w:ilvl w:val="0"/>
          <w:numId w:val="2"/>
        </w:numPr>
      </w:pPr>
      <w:r w:rsidRPr="007D3AC2">
        <w:t>sensitive data;</w:t>
      </w:r>
    </w:p>
    <w:p w14:paraId="33D9FE21" w14:textId="77777777" w:rsidR="007D3AC2" w:rsidRPr="007D3AC2" w:rsidRDefault="007D3AC2" w:rsidP="007D3AC2">
      <w:pPr>
        <w:numPr>
          <w:ilvl w:val="0"/>
          <w:numId w:val="2"/>
        </w:numPr>
      </w:pPr>
      <w:r w:rsidRPr="007D3AC2">
        <w:t>AI workflows;</w:t>
      </w:r>
    </w:p>
    <w:p w14:paraId="4CF6F714" w14:textId="77777777" w:rsidR="007D3AC2" w:rsidRPr="007D3AC2" w:rsidRDefault="007D3AC2" w:rsidP="007D3AC2">
      <w:pPr>
        <w:numPr>
          <w:ilvl w:val="0"/>
          <w:numId w:val="2"/>
        </w:numPr>
      </w:pPr>
      <w:r w:rsidRPr="007D3AC2">
        <w:t>complex integrations;</w:t>
      </w:r>
    </w:p>
    <w:p w14:paraId="397191DC" w14:textId="77777777" w:rsidR="007D3AC2" w:rsidRPr="007D3AC2" w:rsidRDefault="007D3AC2" w:rsidP="007D3AC2">
      <w:pPr>
        <w:numPr>
          <w:ilvl w:val="0"/>
          <w:numId w:val="2"/>
        </w:numPr>
      </w:pPr>
      <w:r w:rsidRPr="007D3AC2">
        <w:t>multi-role portals;</w:t>
      </w:r>
    </w:p>
    <w:p w14:paraId="54F5655C" w14:textId="77777777" w:rsidR="007D3AC2" w:rsidRPr="007D3AC2" w:rsidRDefault="007D3AC2" w:rsidP="007D3AC2">
      <w:pPr>
        <w:numPr>
          <w:ilvl w:val="0"/>
          <w:numId w:val="2"/>
        </w:numPr>
      </w:pPr>
      <w:r w:rsidRPr="007D3AC2">
        <w:t>real-time reporting;</w:t>
      </w:r>
    </w:p>
    <w:p w14:paraId="653E5C5A" w14:textId="77777777" w:rsidR="007D3AC2" w:rsidRPr="007D3AC2" w:rsidRDefault="007D3AC2" w:rsidP="007D3AC2">
      <w:pPr>
        <w:numPr>
          <w:ilvl w:val="0"/>
          <w:numId w:val="2"/>
        </w:numPr>
      </w:pPr>
      <w:r w:rsidRPr="007D3AC2">
        <w:t>subscription billing.</w:t>
      </w:r>
    </w:p>
    <w:p w14:paraId="2469D20C" w14:textId="77777777" w:rsidR="007D3AC2" w:rsidRPr="007D3AC2" w:rsidRDefault="007D3AC2" w:rsidP="007D3AC2">
      <w:r w:rsidRPr="007D3AC2">
        <w:t>These factors often affect architecture, testing, security, performance, and support more than the industry label itself.</w:t>
      </w:r>
    </w:p>
    <w:p w14:paraId="0AABD8AD" w14:textId="77777777" w:rsidR="007D3AC2" w:rsidRPr="007D3AC2" w:rsidRDefault="007D3AC2" w:rsidP="007D3AC2">
      <w:r w:rsidRPr="007D3AC2">
        <w:lastRenderedPageBreak/>
        <w:t>For example, a provider that has built several high-volume platforms with complex payment and reporting flows may have useful experience for a new SaaS product, even if the sectors differ.</w:t>
      </w:r>
    </w:p>
    <w:p w14:paraId="7DA40ECE" w14:textId="77777777" w:rsidR="007D3AC2" w:rsidRPr="00BE1CCC" w:rsidRDefault="007D3AC2" w:rsidP="00BE1CCC">
      <w:pPr>
        <w:pStyle w:val="Heading3"/>
        <w:rPr>
          <w:b/>
          <w:bCs/>
        </w:rPr>
      </w:pPr>
      <w:r w:rsidRPr="00BE1CCC">
        <w:rPr>
          <w:b/>
          <w:bCs/>
        </w:rPr>
        <w:t>Ask What the Company Actually Delivered</w:t>
      </w:r>
    </w:p>
    <w:p w14:paraId="19D8EA40" w14:textId="77777777" w:rsidR="007D3AC2" w:rsidRPr="007D3AC2" w:rsidRDefault="007D3AC2" w:rsidP="007D3AC2">
      <w:r w:rsidRPr="007D3AC2">
        <w:t>Clarify the provider’s real responsibility on each relevant project.</w:t>
      </w:r>
    </w:p>
    <w:p w14:paraId="319F6501" w14:textId="77777777" w:rsidR="007D3AC2" w:rsidRPr="007D3AC2" w:rsidRDefault="007D3AC2" w:rsidP="007D3AC2">
      <w:r w:rsidRPr="007D3AC2">
        <w:t>Ask whether the team handled:</w:t>
      </w:r>
    </w:p>
    <w:p w14:paraId="4AF2A357" w14:textId="77777777" w:rsidR="007D3AC2" w:rsidRPr="007D3AC2" w:rsidRDefault="007D3AC2" w:rsidP="007D3AC2">
      <w:pPr>
        <w:numPr>
          <w:ilvl w:val="0"/>
          <w:numId w:val="3"/>
        </w:numPr>
      </w:pPr>
      <w:r w:rsidRPr="007D3AC2">
        <w:t>discovery;</w:t>
      </w:r>
    </w:p>
    <w:p w14:paraId="5971217D" w14:textId="77777777" w:rsidR="007D3AC2" w:rsidRPr="007D3AC2" w:rsidRDefault="007D3AC2" w:rsidP="007D3AC2">
      <w:pPr>
        <w:numPr>
          <w:ilvl w:val="0"/>
          <w:numId w:val="3"/>
        </w:numPr>
      </w:pPr>
      <w:r w:rsidRPr="007D3AC2">
        <w:t>architecture;</w:t>
      </w:r>
    </w:p>
    <w:p w14:paraId="641E8CED" w14:textId="77777777" w:rsidR="007D3AC2" w:rsidRPr="007D3AC2" w:rsidRDefault="007D3AC2" w:rsidP="007D3AC2">
      <w:pPr>
        <w:numPr>
          <w:ilvl w:val="0"/>
          <w:numId w:val="3"/>
        </w:numPr>
      </w:pPr>
      <w:r w:rsidRPr="007D3AC2">
        <w:t>development;</w:t>
      </w:r>
    </w:p>
    <w:p w14:paraId="03115C1C" w14:textId="77777777" w:rsidR="007D3AC2" w:rsidRPr="007D3AC2" w:rsidRDefault="007D3AC2" w:rsidP="007D3AC2">
      <w:pPr>
        <w:numPr>
          <w:ilvl w:val="0"/>
          <w:numId w:val="3"/>
        </w:numPr>
      </w:pPr>
      <w:r w:rsidRPr="007D3AC2">
        <w:t>testing;</w:t>
      </w:r>
    </w:p>
    <w:p w14:paraId="4C0742E3" w14:textId="77777777" w:rsidR="007D3AC2" w:rsidRPr="007D3AC2" w:rsidRDefault="007D3AC2" w:rsidP="007D3AC2">
      <w:pPr>
        <w:numPr>
          <w:ilvl w:val="0"/>
          <w:numId w:val="3"/>
        </w:numPr>
      </w:pPr>
      <w:r w:rsidRPr="007D3AC2">
        <w:t>deployment;</w:t>
      </w:r>
    </w:p>
    <w:p w14:paraId="4D9DD875" w14:textId="77777777" w:rsidR="007D3AC2" w:rsidRPr="007D3AC2" w:rsidRDefault="007D3AC2" w:rsidP="007D3AC2">
      <w:pPr>
        <w:numPr>
          <w:ilvl w:val="0"/>
          <w:numId w:val="3"/>
        </w:numPr>
      </w:pPr>
      <w:r w:rsidRPr="007D3AC2">
        <w:t>maintenance.</w:t>
      </w:r>
    </w:p>
    <w:p w14:paraId="6E346A29" w14:textId="2D165640" w:rsidR="00886392" w:rsidRPr="00886392" w:rsidRDefault="00886392" w:rsidP="00886392">
      <w:r w:rsidRPr="00886392">
        <w:t>On one project review, we asked Optimize Tech Studio to separate its actual contribution from the wider product shown in its case study. The final breakdown showed that its team owned discovery, architecture, backend development, testing, deployment, and post-launch support, while the client’s internal team handled design and content.</w:t>
      </w:r>
    </w:p>
    <w:p w14:paraId="6BD99AA8" w14:textId="77777777" w:rsidR="00886392" w:rsidRPr="00886392" w:rsidRDefault="00886392" w:rsidP="00886392">
      <w:r w:rsidRPr="00886392">
        <w:t>The system supported 8,500 active users and processed approximately 45,000 transactions per month. During delivery, Optimize Tech Studio replaced a manual reporting step that previously took 12 hours each week and reduced the reporting cycle to 35 minutes. This represented an approximately 95% reduction in reporting time.</w:t>
      </w:r>
    </w:p>
    <w:p w14:paraId="3B85D0C1" w14:textId="4CF79683" w:rsidR="007D3AC2" w:rsidRPr="007D3AC2" w:rsidRDefault="00886392" w:rsidP="007D3AC2">
      <w:r w:rsidRPr="00886392">
        <w:t>That evidence was more useful than the client logo because it showed exactly what the team owned, which technical conditions it handled, and what changed after delivery.</w:t>
      </w:r>
      <w:r>
        <w:br/>
      </w:r>
      <w:r>
        <w:br/>
      </w:r>
      <w:r>
        <w:br/>
      </w:r>
      <w:r w:rsidR="007D3AC2" w:rsidRPr="007D3AC2">
        <w:t>A case study has less value if the provider only completed a small part of the work while presenting the whole product as its delivery.</w:t>
      </w:r>
    </w:p>
    <w:p w14:paraId="17A64432" w14:textId="77777777" w:rsidR="007D3AC2" w:rsidRPr="00BE1CCC" w:rsidRDefault="007D3AC2" w:rsidP="00BE1CCC">
      <w:pPr>
        <w:pStyle w:val="Heading3"/>
        <w:rPr>
          <w:b/>
          <w:bCs/>
        </w:rPr>
      </w:pPr>
      <w:r w:rsidRPr="00BE1CCC">
        <w:rPr>
          <w:b/>
          <w:bCs/>
        </w:rPr>
        <w:t>Request Evidence of Project Outcomes</w:t>
      </w:r>
    </w:p>
    <w:p w14:paraId="609301F6" w14:textId="77777777" w:rsidR="007D3AC2" w:rsidRPr="007D3AC2" w:rsidRDefault="007D3AC2" w:rsidP="007D3AC2">
      <w:r w:rsidRPr="007D3AC2">
        <w:t>Useful evidence should explain what the team delivered and what conditions shaped the work.</w:t>
      </w:r>
    </w:p>
    <w:p w14:paraId="02BF255E" w14:textId="77777777" w:rsidR="007D3AC2" w:rsidRPr="007D3AC2" w:rsidRDefault="007D3AC2" w:rsidP="007D3AC2">
      <w:r w:rsidRPr="007D3AC2">
        <w:t>Look for:</w:t>
      </w:r>
    </w:p>
    <w:p w14:paraId="7A09494F" w14:textId="77777777" w:rsidR="007D3AC2" w:rsidRPr="007D3AC2" w:rsidRDefault="007D3AC2" w:rsidP="007D3AC2">
      <w:pPr>
        <w:numPr>
          <w:ilvl w:val="0"/>
          <w:numId w:val="4"/>
        </w:numPr>
      </w:pPr>
      <w:r w:rsidRPr="007D3AC2">
        <w:t>delivery scope;</w:t>
      </w:r>
    </w:p>
    <w:p w14:paraId="514E4473" w14:textId="77777777" w:rsidR="007D3AC2" w:rsidRPr="007D3AC2" w:rsidRDefault="007D3AC2" w:rsidP="007D3AC2">
      <w:pPr>
        <w:numPr>
          <w:ilvl w:val="0"/>
          <w:numId w:val="4"/>
        </w:numPr>
      </w:pPr>
      <w:r w:rsidRPr="007D3AC2">
        <w:t>measurable result;</w:t>
      </w:r>
    </w:p>
    <w:p w14:paraId="42A4DE26" w14:textId="77777777" w:rsidR="007D3AC2" w:rsidRPr="007D3AC2" w:rsidRDefault="007D3AC2" w:rsidP="007D3AC2">
      <w:pPr>
        <w:numPr>
          <w:ilvl w:val="0"/>
          <w:numId w:val="4"/>
        </w:numPr>
      </w:pPr>
      <w:r w:rsidRPr="007D3AC2">
        <w:lastRenderedPageBreak/>
        <w:t>system scale;</w:t>
      </w:r>
    </w:p>
    <w:p w14:paraId="49EB20A2" w14:textId="77777777" w:rsidR="007D3AC2" w:rsidRPr="007D3AC2" w:rsidRDefault="007D3AC2" w:rsidP="007D3AC2">
      <w:pPr>
        <w:numPr>
          <w:ilvl w:val="0"/>
          <w:numId w:val="4"/>
        </w:numPr>
      </w:pPr>
      <w:r w:rsidRPr="007D3AC2">
        <w:t>technical decisions;</w:t>
      </w:r>
    </w:p>
    <w:p w14:paraId="5C4FD5F8" w14:textId="77777777" w:rsidR="007D3AC2" w:rsidRPr="007D3AC2" w:rsidRDefault="007D3AC2" w:rsidP="007D3AC2">
      <w:pPr>
        <w:numPr>
          <w:ilvl w:val="0"/>
          <w:numId w:val="4"/>
        </w:numPr>
      </w:pPr>
      <w:r w:rsidRPr="007D3AC2">
        <w:t>major constraints;</w:t>
      </w:r>
    </w:p>
    <w:p w14:paraId="7DD0733E" w14:textId="77777777" w:rsidR="007D3AC2" w:rsidRPr="007D3AC2" w:rsidRDefault="007D3AC2" w:rsidP="007D3AC2">
      <w:pPr>
        <w:numPr>
          <w:ilvl w:val="0"/>
          <w:numId w:val="4"/>
        </w:numPr>
      </w:pPr>
      <w:r w:rsidRPr="007D3AC2">
        <w:t>problems resolved;</w:t>
      </w:r>
    </w:p>
    <w:p w14:paraId="40E1FDCC" w14:textId="77777777" w:rsidR="007D3AC2" w:rsidRPr="007D3AC2" w:rsidRDefault="007D3AC2" w:rsidP="007D3AC2">
      <w:pPr>
        <w:numPr>
          <w:ilvl w:val="0"/>
          <w:numId w:val="4"/>
        </w:numPr>
      </w:pPr>
      <w:r w:rsidRPr="007D3AC2">
        <w:t>lessons learned.</w:t>
      </w:r>
    </w:p>
    <w:p w14:paraId="38D240B8" w14:textId="77777777" w:rsidR="007D3AC2" w:rsidRPr="007D3AC2" w:rsidRDefault="007D3AC2" w:rsidP="007D3AC2">
      <w:r w:rsidRPr="007D3AC2">
        <w:t>A strong case study should connect the project challenge with the provider’s actions and evidence. It should also explain trade-offs or limits where they mattered.</w:t>
      </w:r>
    </w:p>
    <w:p w14:paraId="7509A2DD" w14:textId="77777777" w:rsidR="007D3AC2" w:rsidRPr="007D3AC2" w:rsidRDefault="007D3AC2" w:rsidP="007D3AC2">
      <w:r w:rsidRPr="007D3AC2">
        <w:t>A logo wall does not prove delivery capability. A stronger signal is a provider that can explain what it built, why it made specific technical decisions, what risks it managed, and what changed after delivery.</w:t>
      </w:r>
    </w:p>
    <w:p w14:paraId="31FF534D" w14:textId="77777777" w:rsidR="007D3AC2" w:rsidRDefault="007D3AC2"/>
    <w:p w14:paraId="4FBC29FA" w14:textId="77777777" w:rsidR="004372F0" w:rsidRDefault="004372F0"/>
    <w:p w14:paraId="1E4A034D" w14:textId="77777777" w:rsidR="004372F0" w:rsidRPr="00BE1CCC" w:rsidRDefault="004372F0" w:rsidP="00BE1CCC">
      <w:pPr>
        <w:pStyle w:val="Heading2"/>
        <w:rPr>
          <w:b/>
          <w:bCs/>
        </w:rPr>
      </w:pPr>
      <w:r w:rsidRPr="00BE1CCC">
        <w:rPr>
          <w:b/>
          <w:bCs/>
        </w:rPr>
        <w:t>How Can You Verify the Team’s Technical Capability?</w:t>
      </w:r>
    </w:p>
    <w:p w14:paraId="186D502E" w14:textId="77777777" w:rsidR="004372F0" w:rsidRPr="004372F0" w:rsidRDefault="004372F0" w:rsidP="004372F0">
      <w:r w:rsidRPr="004372F0">
        <w:t>Verify the people who will make technical decisions, not only the company’s sales presentation. A capable team should explain the proposed architecture, identify technical risks, challenge weak assumptions, and show who is responsible for code quality, releases, security, and incident handling.</w:t>
      </w:r>
    </w:p>
    <w:p w14:paraId="34A9B8D2" w14:textId="77777777" w:rsidR="004372F0" w:rsidRPr="00BE1CCC" w:rsidRDefault="004372F0" w:rsidP="00BE1CCC">
      <w:pPr>
        <w:pStyle w:val="Heading3"/>
        <w:rPr>
          <w:b/>
          <w:bCs/>
        </w:rPr>
      </w:pPr>
      <w:r w:rsidRPr="00BE1CCC">
        <w:rPr>
          <w:b/>
          <w:bCs/>
        </w:rPr>
        <w:t>Identify the Proposed Team</w:t>
      </w:r>
    </w:p>
    <w:p w14:paraId="6E242E66" w14:textId="77777777" w:rsidR="004372F0" w:rsidRPr="004372F0" w:rsidRDefault="004372F0" w:rsidP="004372F0">
      <w:r w:rsidRPr="004372F0">
        <w:t>Ask which people are likely to work on the project and what each person will own.</w:t>
      </w:r>
    </w:p>
    <w:p w14:paraId="7D14DE49" w14:textId="77777777" w:rsidR="004372F0" w:rsidRPr="004372F0" w:rsidRDefault="004372F0" w:rsidP="004372F0">
      <w:r w:rsidRPr="004372F0">
        <w:t>The proposed team may include:</w:t>
      </w:r>
    </w:p>
    <w:p w14:paraId="24A091A1" w14:textId="77777777" w:rsidR="004372F0" w:rsidRPr="004372F0" w:rsidRDefault="004372F0" w:rsidP="004372F0">
      <w:pPr>
        <w:numPr>
          <w:ilvl w:val="0"/>
          <w:numId w:val="5"/>
        </w:numPr>
      </w:pPr>
      <w:r w:rsidRPr="004372F0">
        <w:t>technical lead;</w:t>
      </w:r>
    </w:p>
    <w:p w14:paraId="3EFF91C0" w14:textId="77777777" w:rsidR="004372F0" w:rsidRPr="004372F0" w:rsidRDefault="004372F0" w:rsidP="004372F0">
      <w:pPr>
        <w:numPr>
          <w:ilvl w:val="0"/>
          <w:numId w:val="5"/>
        </w:numPr>
      </w:pPr>
      <w:r w:rsidRPr="004372F0">
        <w:t>software architect;</w:t>
      </w:r>
    </w:p>
    <w:p w14:paraId="6D87386E" w14:textId="77777777" w:rsidR="004372F0" w:rsidRPr="004372F0" w:rsidRDefault="004372F0" w:rsidP="004372F0">
      <w:pPr>
        <w:numPr>
          <w:ilvl w:val="0"/>
          <w:numId w:val="5"/>
        </w:numPr>
      </w:pPr>
      <w:r w:rsidRPr="004372F0">
        <w:t>frontend engineer;</w:t>
      </w:r>
    </w:p>
    <w:p w14:paraId="778CD150" w14:textId="77777777" w:rsidR="004372F0" w:rsidRPr="004372F0" w:rsidRDefault="004372F0" w:rsidP="004372F0">
      <w:pPr>
        <w:numPr>
          <w:ilvl w:val="0"/>
          <w:numId w:val="5"/>
        </w:numPr>
      </w:pPr>
      <w:r w:rsidRPr="004372F0">
        <w:t>backend engineer;</w:t>
      </w:r>
    </w:p>
    <w:p w14:paraId="7046E5EB" w14:textId="77777777" w:rsidR="004372F0" w:rsidRPr="004372F0" w:rsidRDefault="004372F0" w:rsidP="004372F0">
      <w:pPr>
        <w:numPr>
          <w:ilvl w:val="0"/>
          <w:numId w:val="5"/>
        </w:numPr>
      </w:pPr>
      <w:r w:rsidRPr="004372F0">
        <w:t>AI engineer;</w:t>
      </w:r>
    </w:p>
    <w:p w14:paraId="6AEF4BF3" w14:textId="77777777" w:rsidR="004372F0" w:rsidRPr="004372F0" w:rsidRDefault="004372F0" w:rsidP="004372F0">
      <w:pPr>
        <w:numPr>
          <w:ilvl w:val="0"/>
          <w:numId w:val="5"/>
        </w:numPr>
      </w:pPr>
      <w:r w:rsidRPr="004372F0">
        <w:t>QA engineer;</w:t>
      </w:r>
    </w:p>
    <w:p w14:paraId="7941928C" w14:textId="77777777" w:rsidR="004372F0" w:rsidRPr="004372F0" w:rsidRDefault="004372F0" w:rsidP="004372F0">
      <w:pPr>
        <w:numPr>
          <w:ilvl w:val="0"/>
          <w:numId w:val="5"/>
        </w:numPr>
      </w:pPr>
      <w:r w:rsidRPr="004372F0">
        <w:t>DevOps engineer;</w:t>
      </w:r>
    </w:p>
    <w:p w14:paraId="63A00D01" w14:textId="77777777" w:rsidR="004372F0" w:rsidRPr="004372F0" w:rsidRDefault="004372F0" w:rsidP="004372F0">
      <w:pPr>
        <w:numPr>
          <w:ilvl w:val="0"/>
          <w:numId w:val="5"/>
        </w:numPr>
      </w:pPr>
      <w:r w:rsidRPr="004372F0">
        <w:t>project manager.</w:t>
      </w:r>
    </w:p>
    <w:p w14:paraId="0E1FBADB" w14:textId="77777777" w:rsidR="004372F0" w:rsidRPr="004372F0" w:rsidRDefault="004372F0" w:rsidP="004372F0">
      <w:r w:rsidRPr="004372F0">
        <w:lastRenderedPageBreak/>
        <w:t>Job titles alone provide limited evidence. Ask which roles are confirmed, which are shared across projects, and which people will join key technical discussions.</w:t>
      </w:r>
    </w:p>
    <w:p w14:paraId="72500EB7" w14:textId="77777777" w:rsidR="004372F0" w:rsidRPr="00BE1CCC" w:rsidRDefault="004372F0" w:rsidP="00BE1CCC">
      <w:pPr>
        <w:pStyle w:val="Heading3"/>
        <w:rPr>
          <w:b/>
          <w:bCs/>
        </w:rPr>
      </w:pPr>
      <w:r w:rsidRPr="00BE1CCC">
        <w:rPr>
          <w:b/>
          <w:bCs/>
        </w:rPr>
        <w:t>Review Engineering Seniority</w:t>
      </w:r>
    </w:p>
    <w:p w14:paraId="0451744D" w14:textId="77777777" w:rsidR="004372F0" w:rsidRPr="004372F0" w:rsidRDefault="004372F0" w:rsidP="004372F0">
      <w:r w:rsidRPr="004372F0">
        <w:t>Engineering seniority matters most where the project carries higher technical risk.</w:t>
      </w:r>
    </w:p>
    <w:p w14:paraId="43E75E27" w14:textId="77777777" w:rsidR="004372F0" w:rsidRPr="004372F0" w:rsidRDefault="004372F0" w:rsidP="004372F0">
      <w:r w:rsidRPr="004372F0">
        <w:t>Ask who will:</w:t>
      </w:r>
    </w:p>
    <w:p w14:paraId="1E13D024" w14:textId="77777777" w:rsidR="004372F0" w:rsidRPr="004372F0" w:rsidRDefault="004372F0" w:rsidP="004372F0">
      <w:pPr>
        <w:numPr>
          <w:ilvl w:val="0"/>
          <w:numId w:val="6"/>
        </w:numPr>
      </w:pPr>
      <w:r w:rsidRPr="004372F0">
        <w:t>design the architecture;</w:t>
      </w:r>
    </w:p>
    <w:p w14:paraId="7924C3F9" w14:textId="77777777" w:rsidR="004372F0" w:rsidRPr="004372F0" w:rsidRDefault="004372F0" w:rsidP="004372F0">
      <w:pPr>
        <w:numPr>
          <w:ilvl w:val="0"/>
          <w:numId w:val="6"/>
        </w:numPr>
      </w:pPr>
      <w:r w:rsidRPr="004372F0">
        <w:t>review code;</w:t>
      </w:r>
    </w:p>
    <w:p w14:paraId="127F31ED" w14:textId="77777777" w:rsidR="004372F0" w:rsidRPr="004372F0" w:rsidRDefault="004372F0" w:rsidP="004372F0">
      <w:pPr>
        <w:numPr>
          <w:ilvl w:val="0"/>
          <w:numId w:val="6"/>
        </w:numPr>
      </w:pPr>
      <w:r w:rsidRPr="004372F0">
        <w:t>approve releases;</w:t>
      </w:r>
    </w:p>
    <w:p w14:paraId="34AB1E5A" w14:textId="77777777" w:rsidR="004372F0" w:rsidRPr="004372F0" w:rsidRDefault="004372F0" w:rsidP="004372F0">
      <w:pPr>
        <w:numPr>
          <w:ilvl w:val="0"/>
          <w:numId w:val="6"/>
        </w:numPr>
      </w:pPr>
      <w:r w:rsidRPr="004372F0">
        <w:t>handle incidents;</w:t>
      </w:r>
    </w:p>
    <w:p w14:paraId="23B82097" w14:textId="77777777" w:rsidR="004372F0" w:rsidRPr="004372F0" w:rsidRDefault="004372F0" w:rsidP="004372F0">
      <w:pPr>
        <w:numPr>
          <w:ilvl w:val="0"/>
          <w:numId w:val="6"/>
        </w:numPr>
      </w:pPr>
      <w:r w:rsidRPr="004372F0">
        <w:t>manage security decisions.</w:t>
      </w:r>
    </w:p>
    <w:p w14:paraId="69C6F5AD" w14:textId="77777777" w:rsidR="004372F0" w:rsidRPr="004372F0" w:rsidRDefault="004372F0" w:rsidP="004372F0">
      <w:r w:rsidRPr="004372F0">
        <w:t>The provider should be able to identify the people responsible for these decisions. If senior staff appear only during sales calls and disappear after signing, the delivery model may carry more risk than the proposal suggests.</w:t>
      </w:r>
    </w:p>
    <w:p w14:paraId="10CBF03A" w14:textId="77777777" w:rsidR="004372F0" w:rsidRPr="00BE1CCC" w:rsidRDefault="004372F0" w:rsidP="00BE1CCC">
      <w:pPr>
        <w:pStyle w:val="Heading3"/>
        <w:rPr>
          <w:b/>
          <w:bCs/>
        </w:rPr>
      </w:pPr>
      <w:r w:rsidRPr="00BE1CCC">
        <w:rPr>
          <w:b/>
          <w:bCs/>
        </w:rPr>
        <w:t>Test Technical Thinking</w:t>
      </w:r>
    </w:p>
    <w:p w14:paraId="7ACB96A4" w14:textId="77777777" w:rsidR="004372F0" w:rsidRPr="004372F0" w:rsidRDefault="004372F0" w:rsidP="004372F0">
      <w:r w:rsidRPr="004372F0">
        <w:t>Use a short technical workshop before signing.</w:t>
      </w:r>
    </w:p>
    <w:p w14:paraId="6F5F0CE8" w14:textId="77777777" w:rsidR="004372F0" w:rsidRPr="004372F0" w:rsidRDefault="004372F0" w:rsidP="004372F0">
      <w:r w:rsidRPr="004372F0">
        <w:t>Ask the team to explain:</w:t>
      </w:r>
    </w:p>
    <w:p w14:paraId="2C7F1FE3" w14:textId="77777777" w:rsidR="004372F0" w:rsidRPr="004372F0" w:rsidRDefault="004372F0" w:rsidP="004372F0">
      <w:pPr>
        <w:numPr>
          <w:ilvl w:val="0"/>
          <w:numId w:val="7"/>
        </w:numPr>
      </w:pPr>
      <w:r w:rsidRPr="004372F0">
        <w:t>system boundaries;</w:t>
      </w:r>
    </w:p>
    <w:p w14:paraId="23F707D5" w14:textId="77777777" w:rsidR="004372F0" w:rsidRPr="004372F0" w:rsidRDefault="004372F0" w:rsidP="004372F0">
      <w:pPr>
        <w:numPr>
          <w:ilvl w:val="0"/>
          <w:numId w:val="7"/>
        </w:numPr>
      </w:pPr>
      <w:r w:rsidRPr="004372F0">
        <w:t>data flow;</w:t>
      </w:r>
    </w:p>
    <w:p w14:paraId="56F42AFA" w14:textId="77777777" w:rsidR="004372F0" w:rsidRPr="004372F0" w:rsidRDefault="004372F0" w:rsidP="004372F0">
      <w:pPr>
        <w:numPr>
          <w:ilvl w:val="0"/>
          <w:numId w:val="7"/>
        </w:numPr>
      </w:pPr>
      <w:r w:rsidRPr="004372F0">
        <w:t>integration risks;</w:t>
      </w:r>
    </w:p>
    <w:p w14:paraId="7021A64A" w14:textId="77777777" w:rsidR="004372F0" w:rsidRPr="004372F0" w:rsidRDefault="004372F0" w:rsidP="004372F0">
      <w:pPr>
        <w:numPr>
          <w:ilvl w:val="0"/>
          <w:numId w:val="7"/>
        </w:numPr>
      </w:pPr>
      <w:r w:rsidRPr="004372F0">
        <w:t>scaling concerns;</w:t>
      </w:r>
    </w:p>
    <w:p w14:paraId="55F54D2F" w14:textId="77777777" w:rsidR="004372F0" w:rsidRPr="004372F0" w:rsidRDefault="004372F0" w:rsidP="004372F0">
      <w:pPr>
        <w:numPr>
          <w:ilvl w:val="0"/>
          <w:numId w:val="7"/>
        </w:numPr>
      </w:pPr>
      <w:r w:rsidRPr="004372F0">
        <w:t>deployment approach;</w:t>
      </w:r>
    </w:p>
    <w:p w14:paraId="3E9ED7EB" w14:textId="77777777" w:rsidR="004372F0" w:rsidRPr="004372F0" w:rsidRDefault="004372F0" w:rsidP="004372F0">
      <w:pPr>
        <w:numPr>
          <w:ilvl w:val="0"/>
          <w:numId w:val="7"/>
        </w:numPr>
      </w:pPr>
      <w:r w:rsidRPr="004372F0">
        <w:t>likely trade-offs.</w:t>
      </w:r>
    </w:p>
    <w:p w14:paraId="0B638D48" w14:textId="77777777" w:rsidR="00364CAD" w:rsidRPr="00364CAD" w:rsidRDefault="004372F0" w:rsidP="00364CAD">
      <w:r w:rsidRPr="004372F0">
        <w:t>For example, give the team one known project constraint, such as an integration with an ageing internal system. Ask how they would assess the dependency, what information they would need, and which risks they would test before committing to an approach.</w:t>
      </w:r>
      <w:r w:rsidR="00F47C0A">
        <w:br/>
      </w:r>
      <w:r w:rsidR="00F47C0A">
        <w:br/>
      </w:r>
      <w:r w:rsidR="00364CAD" w:rsidRPr="00364CAD">
        <w:t>We tested one shortlisted team by giving it a real constraint from the proposed project: an ageing internal system with limited API documentation. The team had 45 minutes to explain how it would assess the dependency before committing to an integration approach.</w:t>
      </w:r>
    </w:p>
    <w:p w14:paraId="052FC206" w14:textId="77777777" w:rsidR="00364CAD" w:rsidRPr="00364CAD" w:rsidRDefault="00364CAD" w:rsidP="00364CAD">
      <w:r w:rsidRPr="00364CAD">
        <w:lastRenderedPageBreak/>
        <w:t>Rather than proposing a technology immediately, the technical lead asked for authentication details, data volumes, failure behaviour, rate limits, ownership of the legacy system, and access to sample responses. The team then identified 7 risks that needed validation before estimating the work, including authentication limitations, inconsistent response formats, undocumented rate limits, incomplete error handling, data-quality issues, dependency ownership, and production-access constraints.</w:t>
      </w:r>
    </w:p>
    <w:p w14:paraId="143322DE" w14:textId="77777777" w:rsidR="00364CAD" w:rsidRPr="00364CAD" w:rsidRDefault="00364CAD" w:rsidP="00364CAD">
      <w:r w:rsidRPr="00364CAD">
        <w:t>A second provider proposed a fixed integration design without asking for those details. The difference was useful because technical capability became visible through the quality of the questions, not through job titles or presentation slides.</w:t>
      </w:r>
    </w:p>
    <w:p w14:paraId="77FB7458" w14:textId="77777777" w:rsidR="004372F0" w:rsidRPr="004372F0" w:rsidRDefault="004372F0" w:rsidP="004372F0">
      <w:r w:rsidRPr="004372F0">
        <w:t>The goal is not to receive a finished architecture. The goal is to see how the team reasons.</w:t>
      </w:r>
    </w:p>
    <w:p w14:paraId="04AB5107" w14:textId="77777777" w:rsidR="004372F0" w:rsidRPr="004372F0" w:rsidRDefault="004372F0" w:rsidP="003230B7">
      <w:pPr>
        <w:pStyle w:val="Heading3"/>
      </w:pPr>
      <w:r w:rsidRPr="004372F0">
        <w:t>Check Whether the Team Challenges Assumptions</w:t>
      </w:r>
    </w:p>
    <w:p w14:paraId="3B50332A" w14:textId="77777777" w:rsidR="004372F0" w:rsidRPr="004372F0" w:rsidRDefault="004372F0" w:rsidP="004372F0">
      <w:r w:rsidRPr="004372F0">
        <w:t>A capable software partner should not approve every requested feature without analysis.</w:t>
      </w:r>
    </w:p>
    <w:p w14:paraId="0EC79FE3" w14:textId="77777777" w:rsidR="004372F0" w:rsidRPr="004372F0" w:rsidRDefault="004372F0" w:rsidP="004372F0">
      <w:r w:rsidRPr="004372F0">
        <w:t>The team should question unclear requirements, identify conflicting priorities, flag unnecessary technical complexity, and explain where a simpler approach may work better.</w:t>
      </w:r>
    </w:p>
    <w:p w14:paraId="1B4D81D6" w14:textId="77777777" w:rsidR="004372F0" w:rsidRPr="004372F0" w:rsidRDefault="004372F0" w:rsidP="004372F0">
      <w:r w:rsidRPr="004372F0">
        <w:t>Strong technical capability appears in the quality of the questions, the clarity of the explanations, and the responsibility the proposed team takes for important decisions.</w:t>
      </w:r>
    </w:p>
    <w:p w14:paraId="0F2C1322" w14:textId="77777777" w:rsidR="004372F0" w:rsidRDefault="004372F0"/>
    <w:p w14:paraId="31CAA9C5" w14:textId="77777777" w:rsidR="00A14CB7" w:rsidRDefault="00A14CB7"/>
    <w:p w14:paraId="001FE95F" w14:textId="77777777" w:rsidR="00A14CB7" w:rsidRPr="00A14CB7" w:rsidRDefault="00A14CB7" w:rsidP="003230B7">
      <w:pPr>
        <w:pStyle w:val="Heading2"/>
      </w:pPr>
      <w:r w:rsidRPr="00A14CB7">
        <w:t>How Do You Test Whether an AI Development Company Has Real Capability?</w:t>
      </w:r>
    </w:p>
    <w:p w14:paraId="634887B9" w14:textId="77777777" w:rsidR="00A14CB7" w:rsidRPr="00A14CB7" w:rsidRDefault="00A14CB7" w:rsidP="00A14CB7">
      <w:r w:rsidRPr="00A14CB7">
        <w:t>A capable AI development company should show production evidence, explain why it selected a particular AI approach, define how it measures output quality, protect private data, estimate operating costs, and clarify ownership of AI-related assets. A prototype or API connection alone does not prove production capability.</w:t>
      </w:r>
    </w:p>
    <w:p w14:paraId="708BB679" w14:textId="77777777" w:rsidR="00A14CB7" w:rsidRPr="00A14CB7" w:rsidRDefault="00A14CB7" w:rsidP="003230B7">
      <w:pPr>
        <w:pStyle w:val="Heading3"/>
      </w:pPr>
      <w:r w:rsidRPr="00A14CB7">
        <w:t>Ask What Reached Production</w:t>
      </w:r>
    </w:p>
    <w:p w14:paraId="3AE42842" w14:textId="77777777" w:rsidR="00A14CB7" w:rsidRPr="00A14CB7" w:rsidRDefault="00A14CB7" w:rsidP="00A14CB7">
      <w:r w:rsidRPr="00A14CB7">
        <w:t>Ask which AI systems moved beyond a proof of concept and reached real users.</w:t>
      </w:r>
    </w:p>
    <w:p w14:paraId="5DE93FD2" w14:textId="77777777" w:rsidR="00A14CB7" w:rsidRPr="00A14CB7" w:rsidRDefault="00A14CB7" w:rsidP="00A14CB7">
      <w:r w:rsidRPr="00A14CB7">
        <w:t>Useful evidence may include:</w:t>
      </w:r>
    </w:p>
    <w:p w14:paraId="58423EF1" w14:textId="77777777" w:rsidR="00A14CB7" w:rsidRPr="00A14CB7" w:rsidRDefault="00A14CB7" w:rsidP="00A14CB7">
      <w:pPr>
        <w:numPr>
          <w:ilvl w:val="0"/>
          <w:numId w:val="8"/>
        </w:numPr>
      </w:pPr>
      <w:r w:rsidRPr="00A14CB7">
        <w:t>active users;</w:t>
      </w:r>
    </w:p>
    <w:p w14:paraId="007593B9" w14:textId="77777777" w:rsidR="00A14CB7" w:rsidRPr="00A14CB7" w:rsidRDefault="00A14CB7" w:rsidP="00A14CB7">
      <w:pPr>
        <w:numPr>
          <w:ilvl w:val="0"/>
          <w:numId w:val="8"/>
        </w:numPr>
      </w:pPr>
      <w:r w:rsidRPr="00A14CB7">
        <w:t>real business data;</w:t>
      </w:r>
    </w:p>
    <w:p w14:paraId="39B0D076" w14:textId="77777777" w:rsidR="00A14CB7" w:rsidRPr="00A14CB7" w:rsidRDefault="00A14CB7" w:rsidP="00A14CB7">
      <w:pPr>
        <w:numPr>
          <w:ilvl w:val="0"/>
          <w:numId w:val="8"/>
        </w:numPr>
      </w:pPr>
      <w:r w:rsidRPr="00A14CB7">
        <w:t>reliability records;</w:t>
      </w:r>
    </w:p>
    <w:p w14:paraId="4F3A17CF" w14:textId="77777777" w:rsidR="00A14CB7" w:rsidRPr="00A14CB7" w:rsidRDefault="00A14CB7" w:rsidP="00A14CB7">
      <w:pPr>
        <w:numPr>
          <w:ilvl w:val="0"/>
          <w:numId w:val="8"/>
        </w:numPr>
      </w:pPr>
      <w:r w:rsidRPr="00A14CB7">
        <w:lastRenderedPageBreak/>
        <w:t>failure handling;</w:t>
      </w:r>
    </w:p>
    <w:p w14:paraId="02B03672" w14:textId="77777777" w:rsidR="00A14CB7" w:rsidRPr="00A14CB7" w:rsidRDefault="00A14CB7" w:rsidP="00A14CB7">
      <w:pPr>
        <w:numPr>
          <w:ilvl w:val="0"/>
          <w:numId w:val="8"/>
        </w:numPr>
      </w:pPr>
      <w:r w:rsidRPr="00A14CB7">
        <w:t>monitoring;</w:t>
      </w:r>
    </w:p>
    <w:p w14:paraId="3D256983" w14:textId="77777777" w:rsidR="00A14CB7" w:rsidRPr="00A14CB7" w:rsidRDefault="00A14CB7" w:rsidP="00A14CB7">
      <w:pPr>
        <w:numPr>
          <w:ilvl w:val="0"/>
          <w:numId w:val="8"/>
        </w:numPr>
      </w:pPr>
      <w:r w:rsidRPr="00A14CB7">
        <w:t>operating costs;</w:t>
      </w:r>
    </w:p>
    <w:p w14:paraId="5F4DA5F9" w14:textId="77777777" w:rsidR="00A14CB7" w:rsidRPr="00A14CB7" w:rsidRDefault="00A14CB7" w:rsidP="00A14CB7">
      <w:pPr>
        <w:numPr>
          <w:ilvl w:val="0"/>
          <w:numId w:val="8"/>
        </w:numPr>
      </w:pPr>
      <w:r w:rsidRPr="00A14CB7">
        <w:t>support responsibilities.</w:t>
      </w:r>
    </w:p>
    <w:p w14:paraId="40E53B11" w14:textId="77777777" w:rsidR="00A14CB7" w:rsidRPr="00A14CB7" w:rsidRDefault="00A14CB7" w:rsidP="00A14CB7">
      <w:r w:rsidRPr="00A14CB7">
        <w:t>The provider should explain what happened after launch, not only what the prototype demonstrated.</w:t>
      </w:r>
    </w:p>
    <w:p w14:paraId="3517CD73" w14:textId="77777777" w:rsidR="00A14CB7" w:rsidRPr="00A14CB7" w:rsidRDefault="00A14CB7" w:rsidP="003230B7">
      <w:pPr>
        <w:pStyle w:val="Heading3"/>
      </w:pPr>
      <w:r w:rsidRPr="00A14CB7">
        <w:t>Review Model Selection</w:t>
      </w:r>
    </w:p>
    <w:p w14:paraId="6D31792F" w14:textId="77777777" w:rsidR="00A14CB7" w:rsidRPr="00A14CB7" w:rsidRDefault="00A14CB7" w:rsidP="00A14CB7">
      <w:r w:rsidRPr="00A14CB7">
        <w:t>Ask why the team selected its proposed approach.</w:t>
      </w:r>
    </w:p>
    <w:p w14:paraId="1E02FA0F" w14:textId="77777777" w:rsidR="00A14CB7" w:rsidRPr="00A14CB7" w:rsidRDefault="00A14CB7" w:rsidP="00A14CB7">
      <w:r w:rsidRPr="00A14CB7">
        <w:t>The answer may involve:</w:t>
      </w:r>
    </w:p>
    <w:p w14:paraId="733FE032" w14:textId="77777777" w:rsidR="00A14CB7" w:rsidRPr="00A14CB7" w:rsidRDefault="00A14CB7" w:rsidP="00A14CB7">
      <w:pPr>
        <w:numPr>
          <w:ilvl w:val="0"/>
          <w:numId w:val="9"/>
        </w:numPr>
      </w:pPr>
      <w:r w:rsidRPr="00A14CB7">
        <w:t>a hosted model;</w:t>
      </w:r>
    </w:p>
    <w:p w14:paraId="7488DAB1" w14:textId="77777777" w:rsidR="00A14CB7" w:rsidRPr="00A14CB7" w:rsidRDefault="00A14CB7" w:rsidP="00A14CB7">
      <w:pPr>
        <w:numPr>
          <w:ilvl w:val="0"/>
          <w:numId w:val="9"/>
        </w:numPr>
      </w:pPr>
      <w:r w:rsidRPr="00A14CB7">
        <w:t>an open-source model;</w:t>
      </w:r>
    </w:p>
    <w:p w14:paraId="413AB44F" w14:textId="77777777" w:rsidR="00A14CB7" w:rsidRPr="00A14CB7" w:rsidRDefault="00A14CB7" w:rsidP="00A14CB7">
      <w:pPr>
        <w:numPr>
          <w:ilvl w:val="0"/>
          <w:numId w:val="9"/>
        </w:numPr>
      </w:pPr>
      <w:r w:rsidRPr="00A14CB7">
        <w:t>a smaller model;</w:t>
      </w:r>
    </w:p>
    <w:p w14:paraId="042405DB" w14:textId="77777777" w:rsidR="00A14CB7" w:rsidRPr="00A14CB7" w:rsidRDefault="00A14CB7" w:rsidP="00A14CB7">
      <w:pPr>
        <w:numPr>
          <w:ilvl w:val="0"/>
          <w:numId w:val="9"/>
        </w:numPr>
      </w:pPr>
      <w:r w:rsidRPr="00A14CB7">
        <w:t>retrieval-augmented generation;</w:t>
      </w:r>
    </w:p>
    <w:p w14:paraId="75015D26" w14:textId="77777777" w:rsidR="00A14CB7" w:rsidRPr="00A14CB7" w:rsidRDefault="00A14CB7" w:rsidP="00A14CB7">
      <w:pPr>
        <w:numPr>
          <w:ilvl w:val="0"/>
          <w:numId w:val="9"/>
        </w:numPr>
      </w:pPr>
      <w:r w:rsidRPr="00A14CB7">
        <w:t>fine-tuning;</w:t>
      </w:r>
    </w:p>
    <w:p w14:paraId="505F7CA8" w14:textId="77777777" w:rsidR="00A14CB7" w:rsidRPr="00A14CB7" w:rsidRDefault="00A14CB7" w:rsidP="00A14CB7">
      <w:pPr>
        <w:numPr>
          <w:ilvl w:val="0"/>
          <w:numId w:val="9"/>
        </w:numPr>
      </w:pPr>
      <w:r w:rsidRPr="00A14CB7">
        <w:t>deterministic automation.</w:t>
      </w:r>
    </w:p>
    <w:p w14:paraId="7A3E0AA0" w14:textId="77777777" w:rsidR="00A14CB7" w:rsidRPr="00A14CB7" w:rsidRDefault="00A14CB7" w:rsidP="00A14CB7">
      <w:r w:rsidRPr="00A14CB7">
        <w:t>The provider should connect the choice to accuracy needs, privacy, latency, cost, maintenance, and user risk. It should also explain when standard software logic may be safer or more economical than AI.</w:t>
      </w:r>
    </w:p>
    <w:p w14:paraId="392A94E9" w14:textId="77777777" w:rsidR="00A14CB7" w:rsidRPr="00A14CB7" w:rsidRDefault="00A14CB7" w:rsidP="003230B7">
      <w:pPr>
        <w:pStyle w:val="Heading3"/>
      </w:pPr>
      <w:r w:rsidRPr="00A14CB7">
        <w:t>Review AI Evaluation</w:t>
      </w:r>
    </w:p>
    <w:p w14:paraId="319F80FE" w14:textId="77777777" w:rsidR="00A14CB7" w:rsidRPr="00A14CB7" w:rsidRDefault="00A14CB7" w:rsidP="00A14CB7">
      <w:r w:rsidRPr="00A14CB7">
        <w:t>AI quality should have defined measures.</w:t>
      </w:r>
    </w:p>
    <w:p w14:paraId="4F245BA7" w14:textId="77777777" w:rsidR="00A14CB7" w:rsidRPr="00A14CB7" w:rsidRDefault="00A14CB7" w:rsidP="00A14CB7">
      <w:r w:rsidRPr="00A14CB7">
        <w:t>Ask how the provider handles:</w:t>
      </w:r>
    </w:p>
    <w:p w14:paraId="40DCE52B" w14:textId="77777777" w:rsidR="00A14CB7" w:rsidRPr="00A14CB7" w:rsidRDefault="00A14CB7" w:rsidP="00A14CB7">
      <w:pPr>
        <w:numPr>
          <w:ilvl w:val="0"/>
          <w:numId w:val="10"/>
        </w:numPr>
      </w:pPr>
      <w:r w:rsidRPr="00A14CB7">
        <w:t>accuracy measures;</w:t>
      </w:r>
    </w:p>
    <w:p w14:paraId="755071BE" w14:textId="77777777" w:rsidR="00A14CB7" w:rsidRPr="00A14CB7" w:rsidRDefault="00A14CB7" w:rsidP="00A14CB7">
      <w:pPr>
        <w:numPr>
          <w:ilvl w:val="0"/>
          <w:numId w:val="10"/>
        </w:numPr>
      </w:pPr>
      <w:r w:rsidRPr="00A14CB7">
        <w:t>quality thresholds;</w:t>
      </w:r>
    </w:p>
    <w:p w14:paraId="2A287F09" w14:textId="77777777" w:rsidR="00A14CB7" w:rsidRPr="00A14CB7" w:rsidRDefault="00A14CB7" w:rsidP="00A14CB7">
      <w:pPr>
        <w:numPr>
          <w:ilvl w:val="0"/>
          <w:numId w:val="10"/>
        </w:numPr>
      </w:pPr>
      <w:r w:rsidRPr="00A14CB7">
        <w:t>test datasets;</w:t>
      </w:r>
    </w:p>
    <w:p w14:paraId="6E9E3D3B" w14:textId="77777777" w:rsidR="00A14CB7" w:rsidRPr="00A14CB7" w:rsidRDefault="00A14CB7" w:rsidP="00A14CB7">
      <w:pPr>
        <w:numPr>
          <w:ilvl w:val="0"/>
          <w:numId w:val="10"/>
        </w:numPr>
      </w:pPr>
      <w:r w:rsidRPr="00A14CB7">
        <w:t>human review;</w:t>
      </w:r>
    </w:p>
    <w:p w14:paraId="479FECC8" w14:textId="77777777" w:rsidR="00A14CB7" w:rsidRPr="00A14CB7" w:rsidRDefault="00A14CB7" w:rsidP="00A14CB7">
      <w:pPr>
        <w:numPr>
          <w:ilvl w:val="0"/>
          <w:numId w:val="10"/>
        </w:numPr>
      </w:pPr>
      <w:r w:rsidRPr="00A14CB7">
        <w:t>hallucination checks;</w:t>
      </w:r>
    </w:p>
    <w:p w14:paraId="5D4B814E" w14:textId="77777777" w:rsidR="00A14CB7" w:rsidRPr="00A14CB7" w:rsidRDefault="00A14CB7" w:rsidP="00A14CB7">
      <w:pPr>
        <w:numPr>
          <w:ilvl w:val="0"/>
          <w:numId w:val="10"/>
        </w:numPr>
      </w:pPr>
      <w:r w:rsidRPr="00A14CB7">
        <w:t>regression testing.</w:t>
      </w:r>
    </w:p>
    <w:p w14:paraId="34AC8692" w14:textId="77777777" w:rsidR="00A14CB7" w:rsidRPr="00A14CB7" w:rsidRDefault="00A14CB7" w:rsidP="00A14CB7">
      <w:r w:rsidRPr="00A14CB7">
        <w:lastRenderedPageBreak/>
        <w:t>A strong team should explain what acceptable output means and how it tests changes before release.</w:t>
      </w:r>
    </w:p>
    <w:p w14:paraId="59B364D5" w14:textId="77777777" w:rsidR="00A14CB7" w:rsidRPr="00A14CB7" w:rsidRDefault="00A14CB7" w:rsidP="003230B7">
      <w:pPr>
        <w:pStyle w:val="Heading3"/>
      </w:pPr>
      <w:r w:rsidRPr="00A14CB7">
        <w:t>Review Data Controls</w:t>
      </w:r>
    </w:p>
    <w:p w14:paraId="52301865" w14:textId="77777777" w:rsidR="00A14CB7" w:rsidRPr="00A14CB7" w:rsidRDefault="00A14CB7" w:rsidP="00A14CB7">
      <w:r w:rsidRPr="00A14CB7">
        <w:t>AI systems may process sensitive business or customer information.</w:t>
      </w:r>
    </w:p>
    <w:p w14:paraId="1A24AC71" w14:textId="77777777" w:rsidR="00A14CB7" w:rsidRPr="00A14CB7" w:rsidRDefault="00A14CB7" w:rsidP="00A14CB7">
      <w:r w:rsidRPr="00A14CB7">
        <w:t>Ask how the provider handles:</w:t>
      </w:r>
    </w:p>
    <w:p w14:paraId="0BF8250C" w14:textId="77777777" w:rsidR="00A14CB7" w:rsidRPr="00A14CB7" w:rsidRDefault="00A14CB7" w:rsidP="00A14CB7">
      <w:pPr>
        <w:numPr>
          <w:ilvl w:val="0"/>
          <w:numId w:val="11"/>
        </w:numPr>
      </w:pPr>
      <w:r w:rsidRPr="00A14CB7">
        <w:t>private data;</w:t>
      </w:r>
    </w:p>
    <w:p w14:paraId="49B20777" w14:textId="77777777" w:rsidR="00A14CB7" w:rsidRPr="00A14CB7" w:rsidRDefault="00A14CB7" w:rsidP="00A14CB7">
      <w:pPr>
        <w:numPr>
          <w:ilvl w:val="0"/>
          <w:numId w:val="11"/>
        </w:numPr>
      </w:pPr>
      <w:r w:rsidRPr="00A14CB7">
        <w:t>training data;</w:t>
      </w:r>
    </w:p>
    <w:p w14:paraId="4DD52C5B" w14:textId="77777777" w:rsidR="00A14CB7" w:rsidRPr="00A14CB7" w:rsidRDefault="00A14CB7" w:rsidP="00A14CB7">
      <w:pPr>
        <w:numPr>
          <w:ilvl w:val="0"/>
          <w:numId w:val="11"/>
        </w:numPr>
      </w:pPr>
      <w:r w:rsidRPr="00A14CB7">
        <w:t>prompts;</w:t>
      </w:r>
    </w:p>
    <w:p w14:paraId="06138DE2" w14:textId="77777777" w:rsidR="00A14CB7" w:rsidRPr="00A14CB7" w:rsidRDefault="00A14CB7" w:rsidP="00A14CB7">
      <w:pPr>
        <w:numPr>
          <w:ilvl w:val="0"/>
          <w:numId w:val="11"/>
        </w:numPr>
      </w:pPr>
      <w:r w:rsidRPr="00A14CB7">
        <w:t>embeddings;</w:t>
      </w:r>
    </w:p>
    <w:p w14:paraId="3736BD04" w14:textId="77777777" w:rsidR="00A14CB7" w:rsidRPr="00A14CB7" w:rsidRDefault="00A14CB7" w:rsidP="00A14CB7">
      <w:pPr>
        <w:numPr>
          <w:ilvl w:val="0"/>
          <w:numId w:val="11"/>
        </w:numPr>
      </w:pPr>
      <w:r w:rsidRPr="00A14CB7">
        <w:t>model outputs;</w:t>
      </w:r>
    </w:p>
    <w:p w14:paraId="49FE18D8" w14:textId="77777777" w:rsidR="00A14CB7" w:rsidRPr="00A14CB7" w:rsidRDefault="00A14CB7" w:rsidP="00A14CB7">
      <w:pPr>
        <w:numPr>
          <w:ilvl w:val="0"/>
          <w:numId w:val="11"/>
        </w:numPr>
      </w:pPr>
      <w:r w:rsidRPr="00A14CB7">
        <w:t>retention;</w:t>
      </w:r>
    </w:p>
    <w:p w14:paraId="340C00DE" w14:textId="77777777" w:rsidR="00A14CB7" w:rsidRPr="00A14CB7" w:rsidRDefault="00A14CB7" w:rsidP="00A14CB7">
      <w:pPr>
        <w:numPr>
          <w:ilvl w:val="0"/>
          <w:numId w:val="11"/>
        </w:numPr>
      </w:pPr>
      <w:r w:rsidRPr="00A14CB7">
        <w:t>third-party AI providers.</w:t>
      </w:r>
    </w:p>
    <w:p w14:paraId="4B8A1BCA" w14:textId="77777777" w:rsidR="00A14CB7" w:rsidRPr="00A14CB7" w:rsidRDefault="00A14CB7" w:rsidP="00A14CB7">
      <w:r w:rsidRPr="00A14CB7">
        <w:t>The team should explain where data travels, who can access it, and whether external model providers store or reuse it.</w:t>
      </w:r>
    </w:p>
    <w:p w14:paraId="0C58F7BE" w14:textId="77777777" w:rsidR="00A14CB7" w:rsidRPr="00A14CB7" w:rsidRDefault="00A14CB7" w:rsidP="003230B7">
      <w:pPr>
        <w:pStyle w:val="Heading3"/>
      </w:pPr>
      <w:r w:rsidRPr="00A14CB7">
        <w:t>Review Operating Costs</w:t>
      </w:r>
    </w:p>
    <w:p w14:paraId="4C24E1F4" w14:textId="77777777" w:rsidR="00A14CB7" w:rsidRPr="00A14CB7" w:rsidRDefault="00A14CB7" w:rsidP="00A14CB7">
      <w:r w:rsidRPr="00A14CB7">
        <w:t>AI systems create continuing costs after launch.</w:t>
      </w:r>
    </w:p>
    <w:p w14:paraId="3DFD34BE" w14:textId="77777777" w:rsidR="00A14CB7" w:rsidRPr="00A14CB7" w:rsidRDefault="00A14CB7" w:rsidP="00A14CB7">
      <w:r w:rsidRPr="00A14CB7">
        <w:t>Ask the provider to estimate:</w:t>
      </w:r>
    </w:p>
    <w:p w14:paraId="35DD3477" w14:textId="77777777" w:rsidR="00A14CB7" w:rsidRPr="00A14CB7" w:rsidRDefault="00A14CB7" w:rsidP="00A14CB7">
      <w:pPr>
        <w:numPr>
          <w:ilvl w:val="0"/>
          <w:numId w:val="12"/>
        </w:numPr>
      </w:pPr>
      <w:r w:rsidRPr="00A14CB7">
        <w:t>inference use;</w:t>
      </w:r>
    </w:p>
    <w:p w14:paraId="02329219" w14:textId="77777777" w:rsidR="00A14CB7" w:rsidRPr="00A14CB7" w:rsidRDefault="00A14CB7" w:rsidP="00A14CB7">
      <w:pPr>
        <w:numPr>
          <w:ilvl w:val="0"/>
          <w:numId w:val="12"/>
        </w:numPr>
      </w:pPr>
      <w:r w:rsidRPr="00A14CB7">
        <w:t>storage;</w:t>
      </w:r>
    </w:p>
    <w:p w14:paraId="691B8CE4" w14:textId="77777777" w:rsidR="00A14CB7" w:rsidRPr="00A14CB7" w:rsidRDefault="00A14CB7" w:rsidP="00A14CB7">
      <w:pPr>
        <w:numPr>
          <w:ilvl w:val="0"/>
          <w:numId w:val="12"/>
        </w:numPr>
      </w:pPr>
      <w:r w:rsidRPr="00A14CB7">
        <w:t>vector search;</w:t>
      </w:r>
    </w:p>
    <w:p w14:paraId="60F8EF6E" w14:textId="77777777" w:rsidR="00A14CB7" w:rsidRPr="00A14CB7" w:rsidRDefault="00A14CB7" w:rsidP="00A14CB7">
      <w:pPr>
        <w:numPr>
          <w:ilvl w:val="0"/>
          <w:numId w:val="12"/>
        </w:numPr>
      </w:pPr>
      <w:r w:rsidRPr="00A14CB7">
        <w:t>model access;</w:t>
      </w:r>
    </w:p>
    <w:p w14:paraId="49062F52" w14:textId="77777777" w:rsidR="00A14CB7" w:rsidRPr="00A14CB7" w:rsidRDefault="00A14CB7" w:rsidP="00A14CB7">
      <w:pPr>
        <w:numPr>
          <w:ilvl w:val="0"/>
          <w:numId w:val="12"/>
        </w:numPr>
      </w:pPr>
      <w:r w:rsidRPr="00A14CB7">
        <w:t>monitoring;</w:t>
      </w:r>
    </w:p>
    <w:p w14:paraId="0D5226E6" w14:textId="77777777" w:rsidR="00A14CB7" w:rsidRPr="00A14CB7" w:rsidRDefault="00A14CB7" w:rsidP="00A14CB7">
      <w:pPr>
        <w:numPr>
          <w:ilvl w:val="0"/>
          <w:numId w:val="12"/>
        </w:numPr>
      </w:pPr>
      <w:r w:rsidRPr="00A14CB7">
        <w:t>human review.</w:t>
      </w:r>
    </w:p>
    <w:p w14:paraId="23AAEB52" w14:textId="77777777" w:rsidR="00A14CB7" w:rsidRPr="00A14CB7" w:rsidRDefault="00A14CB7" w:rsidP="00A14CB7">
      <w:r w:rsidRPr="00A14CB7">
        <w:t>A technically strong solution can still be a poor business fit if operating costs rise faster than expected.</w:t>
      </w:r>
    </w:p>
    <w:p w14:paraId="6F12713E" w14:textId="77777777" w:rsidR="00A14CB7" w:rsidRPr="00A14CB7" w:rsidRDefault="00A14CB7" w:rsidP="003230B7">
      <w:pPr>
        <w:pStyle w:val="Heading3"/>
      </w:pPr>
      <w:r w:rsidRPr="00A14CB7">
        <w:t>Confirm AI Asset Ownership</w:t>
      </w:r>
    </w:p>
    <w:p w14:paraId="318F4A2A" w14:textId="77777777" w:rsidR="00A14CB7" w:rsidRPr="00A14CB7" w:rsidRDefault="00A14CB7" w:rsidP="00A14CB7">
      <w:r w:rsidRPr="00A14CB7">
        <w:t>The contract should address the treatment of:</w:t>
      </w:r>
    </w:p>
    <w:p w14:paraId="611D03CC" w14:textId="77777777" w:rsidR="00A14CB7" w:rsidRPr="00A14CB7" w:rsidRDefault="00A14CB7" w:rsidP="00A14CB7">
      <w:pPr>
        <w:numPr>
          <w:ilvl w:val="0"/>
          <w:numId w:val="13"/>
        </w:numPr>
      </w:pPr>
      <w:r w:rsidRPr="00A14CB7">
        <w:lastRenderedPageBreak/>
        <w:t>prompts;</w:t>
      </w:r>
    </w:p>
    <w:p w14:paraId="3127A172" w14:textId="77777777" w:rsidR="00A14CB7" w:rsidRPr="00A14CB7" w:rsidRDefault="00A14CB7" w:rsidP="00A14CB7">
      <w:pPr>
        <w:numPr>
          <w:ilvl w:val="0"/>
          <w:numId w:val="13"/>
        </w:numPr>
      </w:pPr>
      <w:r w:rsidRPr="00A14CB7">
        <w:t>workflows;</w:t>
      </w:r>
    </w:p>
    <w:p w14:paraId="58696150" w14:textId="77777777" w:rsidR="00A14CB7" w:rsidRPr="00A14CB7" w:rsidRDefault="00A14CB7" w:rsidP="00A14CB7">
      <w:pPr>
        <w:numPr>
          <w:ilvl w:val="0"/>
          <w:numId w:val="13"/>
        </w:numPr>
      </w:pPr>
      <w:r w:rsidRPr="00A14CB7">
        <w:t>training datasets;</w:t>
      </w:r>
    </w:p>
    <w:p w14:paraId="5DC71E2A" w14:textId="77777777" w:rsidR="00A14CB7" w:rsidRPr="00A14CB7" w:rsidRDefault="00A14CB7" w:rsidP="00A14CB7">
      <w:pPr>
        <w:numPr>
          <w:ilvl w:val="0"/>
          <w:numId w:val="13"/>
        </w:numPr>
      </w:pPr>
      <w:r w:rsidRPr="00A14CB7">
        <w:t>evaluation datasets;</w:t>
      </w:r>
    </w:p>
    <w:p w14:paraId="3ADD24DF" w14:textId="77777777" w:rsidR="00A14CB7" w:rsidRPr="00A14CB7" w:rsidRDefault="00A14CB7" w:rsidP="00A14CB7">
      <w:pPr>
        <w:numPr>
          <w:ilvl w:val="0"/>
          <w:numId w:val="13"/>
        </w:numPr>
      </w:pPr>
      <w:r w:rsidRPr="00A14CB7">
        <w:t>fine-tuned models;</w:t>
      </w:r>
    </w:p>
    <w:p w14:paraId="50DC6344" w14:textId="77777777" w:rsidR="00A14CB7" w:rsidRPr="00A14CB7" w:rsidRDefault="00A14CB7" w:rsidP="00A14CB7">
      <w:pPr>
        <w:numPr>
          <w:ilvl w:val="0"/>
          <w:numId w:val="13"/>
        </w:numPr>
      </w:pPr>
      <w:r w:rsidRPr="00A14CB7">
        <w:t>generated code;</w:t>
      </w:r>
    </w:p>
    <w:p w14:paraId="31D902E4" w14:textId="77777777" w:rsidR="00A14CB7" w:rsidRPr="00A14CB7" w:rsidRDefault="00A14CB7" w:rsidP="00A14CB7">
      <w:pPr>
        <w:numPr>
          <w:ilvl w:val="0"/>
          <w:numId w:val="13"/>
        </w:numPr>
      </w:pPr>
      <w:r w:rsidRPr="00A14CB7">
        <w:t>orchestration logic.</w:t>
      </w:r>
    </w:p>
    <w:p w14:paraId="6D50C0D6" w14:textId="77777777" w:rsidR="00A14CB7" w:rsidRPr="00A14CB7" w:rsidRDefault="00A14CB7" w:rsidP="00A14CB7">
      <w:r w:rsidRPr="00A14CB7">
        <w:t>Ownership outcomes can vary by asset, agreement, third-party terms, and applicable law. A qualified legal adviser should review the final contract wording.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6"/>
        <w:gridCol w:w="2482"/>
        <w:gridCol w:w="2996"/>
        <w:gridCol w:w="2476"/>
      </w:tblGrid>
      <w:tr w:rsidR="00A14CB7" w:rsidRPr="00A14CB7" w14:paraId="173DF1CE" w14:textId="77777777">
        <w:trPr>
          <w:tblHeader/>
          <w:tblCellSpacing w:w="15" w:type="dxa"/>
        </w:trPr>
        <w:tc>
          <w:tcPr>
            <w:tcW w:w="0" w:type="auto"/>
            <w:vAlign w:val="center"/>
            <w:hideMark/>
          </w:tcPr>
          <w:p w14:paraId="4E02D40B" w14:textId="77777777" w:rsidR="00A14CB7" w:rsidRPr="00A14CB7" w:rsidRDefault="00A14CB7" w:rsidP="00A14CB7">
            <w:pPr>
              <w:rPr>
                <w:b/>
                <w:bCs/>
              </w:rPr>
            </w:pPr>
            <w:r w:rsidRPr="00A14CB7">
              <w:rPr>
                <w:b/>
                <w:bCs/>
              </w:rPr>
              <w:t>AI capability area</w:t>
            </w:r>
          </w:p>
        </w:tc>
        <w:tc>
          <w:tcPr>
            <w:tcW w:w="0" w:type="auto"/>
            <w:vAlign w:val="center"/>
            <w:hideMark/>
          </w:tcPr>
          <w:p w14:paraId="5D8D7F0A" w14:textId="77777777" w:rsidR="00A14CB7" w:rsidRPr="00A14CB7" w:rsidRDefault="00A14CB7" w:rsidP="00A14CB7">
            <w:pPr>
              <w:rPr>
                <w:b/>
                <w:bCs/>
              </w:rPr>
            </w:pPr>
            <w:r w:rsidRPr="00A14CB7">
              <w:rPr>
                <w:b/>
                <w:bCs/>
              </w:rPr>
              <w:t>Evidence to request</w:t>
            </w:r>
          </w:p>
        </w:tc>
        <w:tc>
          <w:tcPr>
            <w:tcW w:w="0" w:type="auto"/>
            <w:vAlign w:val="center"/>
            <w:hideMark/>
          </w:tcPr>
          <w:p w14:paraId="184F82B2" w14:textId="77777777" w:rsidR="00A14CB7" w:rsidRPr="00A14CB7" w:rsidRDefault="00A14CB7" w:rsidP="00A14CB7">
            <w:pPr>
              <w:rPr>
                <w:b/>
                <w:bCs/>
              </w:rPr>
            </w:pPr>
            <w:r w:rsidRPr="00A14CB7">
              <w:rPr>
                <w:b/>
                <w:bCs/>
              </w:rPr>
              <w:t>Strong indicator</w:t>
            </w:r>
          </w:p>
        </w:tc>
        <w:tc>
          <w:tcPr>
            <w:tcW w:w="0" w:type="auto"/>
            <w:vAlign w:val="center"/>
            <w:hideMark/>
          </w:tcPr>
          <w:p w14:paraId="3D5594E5" w14:textId="77777777" w:rsidR="00A14CB7" w:rsidRPr="00A14CB7" w:rsidRDefault="00A14CB7" w:rsidP="00A14CB7">
            <w:pPr>
              <w:rPr>
                <w:b/>
                <w:bCs/>
              </w:rPr>
            </w:pPr>
            <w:r w:rsidRPr="00A14CB7">
              <w:rPr>
                <w:b/>
                <w:bCs/>
              </w:rPr>
              <w:t>Warning sign</w:t>
            </w:r>
          </w:p>
        </w:tc>
      </w:tr>
      <w:tr w:rsidR="00A14CB7" w:rsidRPr="00A14CB7" w14:paraId="5373CAF3" w14:textId="77777777">
        <w:trPr>
          <w:tblCellSpacing w:w="15" w:type="dxa"/>
        </w:trPr>
        <w:tc>
          <w:tcPr>
            <w:tcW w:w="0" w:type="auto"/>
            <w:vAlign w:val="center"/>
            <w:hideMark/>
          </w:tcPr>
          <w:p w14:paraId="3E7232CB" w14:textId="77777777" w:rsidR="00A14CB7" w:rsidRPr="00A14CB7" w:rsidRDefault="00A14CB7" w:rsidP="00A14CB7">
            <w:r w:rsidRPr="00A14CB7">
              <w:t>Production use</w:t>
            </w:r>
          </w:p>
        </w:tc>
        <w:tc>
          <w:tcPr>
            <w:tcW w:w="0" w:type="auto"/>
            <w:vAlign w:val="center"/>
            <w:hideMark/>
          </w:tcPr>
          <w:p w14:paraId="3E13701C" w14:textId="77777777" w:rsidR="00A14CB7" w:rsidRPr="00A14CB7" w:rsidRDefault="00A14CB7" w:rsidP="00A14CB7">
            <w:r w:rsidRPr="00A14CB7">
              <w:t>Live-system examples and operating history</w:t>
            </w:r>
          </w:p>
        </w:tc>
        <w:tc>
          <w:tcPr>
            <w:tcW w:w="0" w:type="auto"/>
            <w:vAlign w:val="center"/>
            <w:hideMark/>
          </w:tcPr>
          <w:p w14:paraId="0AC0BE43" w14:textId="77777777" w:rsidR="00A14CB7" w:rsidRPr="00A14CB7" w:rsidRDefault="00A14CB7" w:rsidP="00A14CB7">
            <w:r w:rsidRPr="00A14CB7">
              <w:t>The team explains users, failures, monitoring, and support</w:t>
            </w:r>
          </w:p>
        </w:tc>
        <w:tc>
          <w:tcPr>
            <w:tcW w:w="0" w:type="auto"/>
            <w:vAlign w:val="center"/>
            <w:hideMark/>
          </w:tcPr>
          <w:p w14:paraId="1F4FCCE2" w14:textId="77777777" w:rsidR="00A14CB7" w:rsidRPr="00A14CB7" w:rsidRDefault="00A14CB7" w:rsidP="00A14CB7">
            <w:r w:rsidRPr="00A14CB7">
              <w:t>Only prototypes or demos are available</w:t>
            </w:r>
          </w:p>
        </w:tc>
      </w:tr>
      <w:tr w:rsidR="00A14CB7" w:rsidRPr="00A14CB7" w14:paraId="7E1ACA57" w14:textId="77777777">
        <w:trPr>
          <w:tblCellSpacing w:w="15" w:type="dxa"/>
        </w:trPr>
        <w:tc>
          <w:tcPr>
            <w:tcW w:w="0" w:type="auto"/>
            <w:vAlign w:val="center"/>
            <w:hideMark/>
          </w:tcPr>
          <w:p w14:paraId="1C3DA5BF" w14:textId="77777777" w:rsidR="00A14CB7" w:rsidRPr="00A14CB7" w:rsidRDefault="00A14CB7" w:rsidP="00A14CB7">
            <w:r w:rsidRPr="00A14CB7">
              <w:t>Model selection</w:t>
            </w:r>
          </w:p>
        </w:tc>
        <w:tc>
          <w:tcPr>
            <w:tcW w:w="0" w:type="auto"/>
            <w:vAlign w:val="center"/>
            <w:hideMark/>
          </w:tcPr>
          <w:p w14:paraId="040C3F39" w14:textId="77777777" w:rsidR="00A14CB7" w:rsidRPr="00A14CB7" w:rsidRDefault="00A14CB7" w:rsidP="00A14CB7">
            <w:r w:rsidRPr="00A14CB7">
              <w:t>Written rationale</w:t>
            </w:r>
          </w:p>
        </w:tc>
        <w:tc>
          <w:tcPr>
            <w:tcW w:w="0" w:type="auto"/>
            <w:vAlign w:val="center"/>
            <w:hideMark/>
          </w:tcPr>
          <w:p w14:paraId="64E20EF9" w14:textId="77777777" w:rsidR="00A14CB7" w:rsidRPr="00A14CB7" w:rsidRDefault="00A14CB7" w:rsidP="00A14CB7">
            <w:r w:rsidRPr="00A14CB7">
              <w:t>The choice connects to cost, quality, privacy, and risk</w:t>
            </w:r>
          </w:p>
        </w:tc>
        <w:tc>
          <w:tcPr>
            <w:tcW w:w="0" w:type="auto"/>
            <w:vAlign w:val="center"/>
            <w:hideMark/>
          </w:tcPr>
          <w:p w14:paraId="4F65592C" w14:textId="77777777" w:rsidR="00A14CB7" w:rsidRPr="00A14CB7" w:rsidRDefault="00A14CB7" w:rsidP="00A14CB7">
            <w:r w:rsidRPr="00A14CB7">
              <w:t>One model is used for every problem</w:t>
            </w:r>
          </w:p>
        </w:tc>
      </w:tr>
      <w:tr w:rsidR="00A14CB7" w:rsidRPr="00A14CB7" w14:paraId="4AA59326" w14:textId="77777777">
        <w:trPr>
          <w:tblCellSpacing w:w="15" w:type="dxa"/>
        </w:trPr>
        <w:tc>
          <w:tcPr>
            <w:tcW w:w="0" w:type="auto"/>
            <w:vAlign w:val="center"/>
            <w:hideMark/>
          </w:tcPr>
          <w:p w14:paraId="64D1783E" w14:textId="77777777" w:rsidR="00A14CB7" w:rsidRPr="00A14CB7" w:rsidRDefault="00A14CB7" w:rsidP="00A14CB7">
            <w:r w:rsidRPr="00A14CB7">
              <w:t>Evaluation</w:t>
            </w:r>
          </w:p>
        </w:tc>
        <w:tc>
          <w:tcPr>
            <w:tcW w:w="0" w:type="auto"/>
            <w:vAlign w:val="center"/>
            <w:hideMark/>
          </w:tcPr>
          <w:p w14:paraId="52FEE07A" w14:textId="77777777" w:rsidR="00A14CB7" w:rsidRPr="00A14CB7" w:rsidRDefault="00A14CB7" w:rsidP="00A14CB7">
            <w:r w:rsidRPr="00A14CB7">
              <w:t>Test method and thresholds</w:t>
            </w:r>
          </w:p>
        </w:tc>
        <w:tc>
          <w:tcPr>
            <w:tcW w:w="0" w:type="auto"/>
            <w:vAlign w:val="center"/>
            <w:hideMark/>
          </w:tcPr>
          <w:p w14:paraId="16F68F20" w14:textId="77777777" w:rsidR="00A14CB7" w:rsidRPr="00A14CB7" w:rsidRDefault="00A14CB7" w:rsidP="00A14CB7">
            <w:r w:rsidRPr="00A14CB7">
              <w:t>Quality is measured before and after changes</w:t>
            </w:r>
          </w:p>
        </w:tc>
        <w:tc>
          <w:tcPr>
            <w:tcW w:w="0" w:type="auto"/>
            <w:vAlign w:val="center"/>
            <w:hideMark/>
          </w:tcPr>
          <w:p w14:paraId="0BDD7A32" w14:textId="77777777" w:rsidR="00A14CB7" w:rsidRPr="00A14CB7" w:rsidRDefault="00A14CB7" w:rsidP="00A14CB7">
            <w:r w:rsidRPr="00A14CB7">
              <w:t>Accuracy is described without a method</w:t>
            </w:r>
          </w:p>
        </w:tc>
      </w:tr>
      <w:tr w:rsidR="00A14CB7" w:rsidRPr="00A14CB7" w14:paraId="2D6B5D9E" w14:textId="77777777">
        <w:trPr>
          <w:tblCellSpacing w:w="15" w:type="dxa"/>
        </w:trPr>
        <w:tc>
          <w:tcPr>
            <w:tcW w:w="0" w:type="auto"/>
            <w:vAlign w:val="center"/>
            <w:hideMark/>
          </w:tcPr>
          <w:p w14:paraId="4D0B017B" w14:textId="77777777" w:rsidR="00A14CB7" w:rsidRPr="00A14CB7" w:rsidRDefault="00A14CB7" w:rsidP="00A14CB7">
            <w:r w:rsidRPr="00A14CB7">
              <w:t>Data controls</w:t>
            </w:r>
          </w:p>
        </w:tc>
        <w:tc>
          <w:tcPr>
            <w:tcW w:w="0" w:type="auto"/>
            <w:vAlign w:val="center"/>
            <w:hideMark/>
          </w:tcPr>
          <w:p w14:paraId="3A449C02" w14:textId="77777777" w:rsidR="00A14CB7" w:rsidRPr="00A14CB7" w:rsidRDefault="00A14CB7" w:rsidP="00A14CB7">
            <w:r w:rsidRPr="00A14CB7">
              <w:t>Data-flow and retention explanation</w:t>
            </w:r>
          </w:p>
        </w:tc>
        <w:tc>
          <w:tcPr>
            <w:tcW w:w="0" w:type="auto"/>
            <w:vAlign w:val="center"/>
            <w:hideMark/>
          </w:tcPr>
          <w:p w14:paraId="7521C7C6" w14:textId="77777777" w:rsidR="00A14CB7" w:rsidRPr="00A14CB7" w:rsidRDefault="00A14CB7" w:rsidP="00A14CB7">
            <w:r w:rsidRPr="00A14CB7">
              <w:t>Private data handling is clear</w:t>
            </w:r>
          </w:p>
        </w:tc>
        <w:tc>
          <w:tcPr>
            <w:tcW w:w="0" w:type="auto"/>
            <w:vAlign w:val="center"/>
            <w:hideMark/>
          </w:tcPr>
          <w:p w14:paraId="2BF9E8F9" w14:textId="77777777" w:rsidR="00A14CB7" w:rsidRPr="00A14CB7" w:rsidRDefault="00A14CB7" w:rsidP="00A14CB7">
            <w:r w:rsidRPr="00A14CB7">
              <w:t>Data use by third parties is unclear</w:t>
            </w:r>
          </w:p>
        </w:tc>
      </w:tr>
      <w:tr w:rsidR="00A14CB7" w:rsidRPr="00A14CB7" w14:paraId="3F2C7330" w14:textId="77777777">
        <w:trPr>
          <w:tblCellSpacing w:w="15" w:type="dxa"/>
        </w:trPr>
        <w:tc>
          <w:tcPr>
            <w:tcW w:w="0" w:type="auto"/>
            <w:vAlign w:val="center"/>
            <w:hideMark/>
          </w:tcPr>
          <w:p w14:paraId="0AF342FB" w14:textId="77777777" w:rsidR="00A14CB7" w:rsidRPr="00A14CB7" w:rsidRDefault="00A14CB7" w:rsidP="00A14CB7">
            <w:r w:rsidRPr="00A14CB7">
              <w:t>Operating cost</w:t>
            </w:r>
          </w:p>
        </w:tc>
        <w:tc>
          <w:tcPr>
            <w:tcW w:w="0" w:type="auto"/>
            <w:vAlign w:val="center"/>
            <w:hideMark/>
          </w:tcPr>
          <w:p w14:paraId="315D3CB9" w14:textId="77777777" w:rsidR="00A14CB7" w:rsidRPr="00A14CB7" w:rsidRDefault="00A14CB7" w:rsidP="00A14CB7">
            <w:r w:rsidRPr="00A14CB7">
              <w:t>Usage and cost assumptions</w:t>
            </w:r>
          </w:p>
        </w:tc>
        <w:tc>
          <w:tcPr>
            <w:tcW w:w="0" w:type="auto"/>
            <w:vAlign w:val="center"/>
            <w:hideMark/>
          </w:tcPr>
          <w:p w14:paraId="60EF5F1F" w14:textId="77777777" w:rsidR="00A14CB7" w:rsidRPr="00A14CB7" w:rsidRDefault="00A14CB7" w:rsidP="00A14CB7">
            <w:r w:rsidRPr="00A14CB7">
              <w:t>Ongoing costs are estimated and monitored</w:t>
            </w:r>
          </w:p>
        </w:tc>
        <w:tc>
          <w:tcPr>
            <w:tcW w:w="0" w:type="auto"/>
            <w:vAlign w:val="center"/>
            <w:hideMark/>
          </w:tcPr>
          <w:p w14:paraId="5A2100E7" w14:textId="77777777" w:rsidR="00A14CB7" w:rsidRPr="00A14CB7" w:rsidRDefault="00A14CB7" w:rsidP="00A14CB7">
            <w:r w:rsidRPr="00A14CB7">
              <w:t>Only build cost is discussed</w:t>
            </w:r>
          </w:p>
        </w:tc>
      </w:tr>
      <w:tr w:rsidR="00A14CB7" w:rsidRPr="00A14CB7" w14:paraId="68F75A50" w14:textId="77777777">
        <w:trPr>
          <w:tblCellSpacing w:w="15" w:type="dxa"/>
        </w:trPr>
        <w:tc>
          <w:tcPr>
            <w:tcW w:w="0" w:type="auto"/>
            <w:vAlign w:val="center"/>
            <w:hideMark/>
          </w:tcPr>
          <w:p w14:paraId="274BC70A" w14:textId="77777777" w:rsidR="00A14CB7" w:rsidRPr="00A14CB7" w:rsidRDefault="00A14CB7" w:rsidP="00A14CB7">
            <w:r w:rsidRPr="00A14CB7">
              <w:t>Ownership</w:t>
            </w:r>
          </w:p>
        </w:tc>
        <w:tc>
          <w:tcPr>
            <w:tcW w:w="0" w:type="auto"/>
            <w:vAlign w:val="center"/>
            <w:hideMark/>
          </w:tcPr>
          <w:p w14:paraId="211F92DE" w14:textId="77777777" w:rsidR="00A14CB7" w:rsidRPr="00A14CB7" w:rsidRDefault="00A14CB7" w:rsidP="00A14CB7">
            <w:r w:rsidRPr="00A14CB7">
              <w:t>Asset and contract treatment</w:t>
            </w:r>
          </w:p>
        </w:tc>
        <w:tc>
          <w:tcPr>
            <w:tcW w:w="0" w:type="auto"/>
            <w:vAlign w:val="center"/>
            <w:hideMark/>
          </w:tcPr>
          <w:p w14:paraId="53520605" w14:textId="77777777" w:rsidR="00A14CB7" w:rsidRPr="00A14CB7" w:rsidRDefault="00A14CB7" w:rsidP="00A14CB7">
            <w:r w:rsidRPr="00A14CB7">
              <w:t>AI assets are identified separately</w:t>
            </w:r>
          </w:p>
        </w:tc>
        <w:tc>
          <w:tcPr>
            <w:tcW w:w="0" w:type="auto"/>
            <w:vAlign w:val="center"/>
            <w:hideMark/>
          </w:tcPr>
          <w:p w14:paraId="0CBDD093" w14:textId="77777777" w:rsidR="00A14CB7" w:rsidRPr="00A14CB7" w:rsidRDefault="00A14CB7" w:rsidP="00A14CB7">
            <w:r w:rsidRPr="00A14CB7">
              <w:t>Ownership is described as one broad promise</w:t>
            </w:r>
          </w:p>
        </w:tc>
      </w:tr>
    </w:tbl>
    <w:p w14:paraId="745090C4" w14:textId="77777777" w:rsidR="00A14CB7" w:rsidRPr="00A14CB7" w:rsidRDefault="00A14CB7" w:rsidP="00A14CB7">
      <w:r w:rsidRPr="00A14CB7">
        <w:t>Real AI capability appears in evidence across the full operating cycle. The provider should be able to explain how the system works, how quality is measured, how data is protected, what it costs to run, and who controls the important assets.</w:t>
      </w:r>
    </w:p>
    <w:p w14:paraId="1076275B" w14:textId="77777777" w:rsidR="00A14CB7" w:rsidRDefault="00A14CB7"/>
    <w:p w14:paraId="24879B7C" w14:textId="77777777" w:rsidR="008D1BFF" w:rsidRDefault="008D1BFF"/>
    <w:p w14:paraId="02B4C83A" w14:textId="77777777" w:rsidR="008D1BFF" w:rsidRPr="003230B7" w:rsidRDefault="008D1BFF" w:rsidP="003230B7">
      <w:pPr>
        <w:pStyle w:val="Heading2"/>
        <w:rPr>
          <w:b/>
          <w:bCs/>
        </w:rPr>
      </w:pPr>
      <w:r w:rsidRPr="003230B7">
        <w:rPr>
          <w:b/>
          <w:bCs/>
        </w:rPr>
        <w:t>How Should You Assess Communication and Time-Zone Coverage?</w:t>
      </w:r>
    </w:p>
    <w:p w14:paraId="6C71FDEF" w14:textId="77777777" w:rsidR="008D1BFF" w:rsidRPr="008D1BFF" w:rsidRDefault="008D1BFF" w:rsidP="008D1BFF">
      <w:r w:rsidRPr="008D1BFF">
        <w:t>A remote or offshore software team should provide clear communication ownership, defined business-hour overlap, direct access to technical leaders, and visible project reporting. These controls help the client make decisions quickly and reduce the risk of delays caused by distance or time-zone differences.</w:t>
      </w:r>
    </w:p>
    <w:p w14:paraId="6C27A1C0" w14:textId="77777777" w:rsidR="008D1BFF" w:rsidRPr="008D1BFF" w:rsidRDefault="008D1BFF" w:rsidP="003230B7">
      <w:pPr>
        <w:pStyle w:val="Heading3"/>
      </w:pPr>
      <w:r w:rsidRPr="008D1BFF">
        <w:t>Confirm Business-Hour Overlap</w:t>
      </w:r>
    </w:p>
    <w:p w14:paraId="4775311F" w14:textId="77777777" w:rsidR="008D1BFF" w:rsidRPr="008D1BFF" w:rsidRDefault="008D1BFF" w:rsidP="008D1BFF">
      <w:r w:rsidRPr="008D1BFF">
        <w:t>Ask the provider to state the working overlap available between both teams.</w:t>
      </w:r>
    </w:p>
    <w:p w14:paraId="75EA3B2A" w14:textId="77777777" w:rsidR="008D1BFF" w:rsidRPr="008D1BFF" w:rsidRDefault="008D1BFF" w:rsidP="008D1BFF">
      <w:r w:rsidRPr="008D1BFF">
        <w:t>Confirm:</w:t>
      </w:r>
    </w:p>
    <w:p w14:paraId="35ECB059" w14:textId="77777777" w:rsidR="008D1BFF" w:rsidRPr="008D1BFF" w:rsidRDefault="008D1BFF" w:rsidP="008D1BFF">
      <w:pPr>
        <w:numPr>
          <w:ilvl w:val="0"/>
          <w:numId w:val="14"/>
        </w:numPr>
      </w:pPr>
      <w:r w:rsidRPr="008D1BFF">
        <w:t>daily overlap hours;</w:t>
      </w:r>
    </w:p>
    <w:p w14:paraId="543603FF" w14:textId="77777777" w:rsidR="008D1BFF" w:rsidRPr="008D1BFF" w:rsidRDefault="008D1BFF" w:rsidP="008D1BFF">
      <w:pPr>
        <w:numPr>
          <w:ilvl w:val="0"/>
          <w:numId w:val="14"/>
        </w:numPr>
      </w:pPr>
      <w:r w:rsidRPr="008D1BFF">
        <w:t>expected response times;</w:t>
      </w:r>
    </w:p>
    <w:p w14:paraId="37443A49" w14:textId="77777777" w:rsidR="008D1BFF" w:rsidRPr="008D1BFF" w:rsidRDefault="008D1BFF" w:rsidP="008D1BFF">
      <w:pPr>
        <w:numPr>
          <w:ilvl w:val="0"/>
          <w:numId w:val="14"/>
        </w:numPr>
      </w:pPr>
      <w:r w:rsidRPr="008D1BFF">
        <w:t>meeting windows;</w:t>
      </w:r>
    </w:p>
    <w:p w14:paraId="4F7CC488" w14:textId="77777777" w:rsidR="008D1BFF" w:rsidRPr="008D1BFF" w:rsidRDefault="008D1BFF" w:rsidP="008D1BFF">
      <w:pPr>
        <w:numPr>
          <w:ilvl w:val="0"/>
          <w:numId w:val="14"/>
        </w:numPr>
      </w:pPr>
      <w:r w:rsidRPr="008D1BFF">
        <w:t>escalation coverage;</w:t>
      </w:r>
    </w:p>
    <w:p w14:paraId="008C7039" w14:textId="77777777" w:rsidR="008D1BFF" w:rsidRPr="008D1BFF" w:rsidRDefault="008D1BFF" w:rsidP="008D1BFF">
      <w:pPr>
        <w:numPr>
          <w:ilvl w:val="0"/>
          <w:numId w:val="14"/>
        </w:numPr>
      </w:pPr>
      <w:r w:rsidRPr="008D1BFF">
        <w:t>urgent issue handling.</w:t>
      </w:r>
    </w:p>
    <w:p w14:paraId="26B9F3E1" w14:textId="77777777" w:rsidR="008D1BFF" w:rsidRPr="008D1BFF" w:rsidRDefault="008D1BFF" w:rsidP="008D1BFF">
      <w:r w:rsidRPr="008D1BFF">
        <w:t>The required overlap depends on the project. A stable maintenance engagement may need less live contact than a fast-moving product build with frequent technical decisions.</w:t>
      </w:r>
    </w:p>
    <w:p w14:paraId="46CDC8EB" w14:textId="77777777" w:rsidR="008D1BFF" w:rsidRPr="008D1BFF" w:rsidRDefault="008D1BFF" w:rsidP="003230B7">
      <w:pPr>
        <w:pStyle w:val="Heading3"/>
      </w:pPr>
      <w:r w:rsidRPr="008D1BFF">
        <w:t>Ask Who Communicates with You</w:t>
      </w:r>
    </w:p>
    <w:p w14:paraId="5FA1BDF7" w14:textId="77777777" w:rsidR="008D1BFF" w:rsidRPr="008D1BFF" w:rsidRDefault="008D1BFF" w:rsidP="008D1BFF">
      <w:r w:rsidRPr="008D1BFF">
        <w:t>The client should know who provides delivery updates and who answers technical questions.</w:t>
      </w:r>
    </w:p>
    <w:p w14:paraId="5B01A61D" w14:textId="77777777" w:rsidR="008D1BFF" w:rsidRPr="008D1BFF" w:rsidRDefault="008D1BFF" w:rsidP="008D1BFF">
      <w:r w:rsidRPr="008D1BFF">
        <w:t>Avoid a structure where every discussion passes through sales staff or an account manager who cannot explain engineering decisions. The client should have direct access to the project manager, technical lead, or other relevant delivery leaders when their input is needed.</w:t>
      </w:r>
    </w:p>
    <w:p w14:paraId="694E8A43" w14:textId="6ACCD2F9" w:rsidR="008D1BFF" w:rsidRPr="008D1BFF" w:rsidRDefault="008D1BFF" w:rsidP="008D1BFF">
      <w:r w:rsidRPr="008D1BFF">
        <w:t xml:space="preserve">Optimize Tech Studio uses a </w:t>
      </w:r>
      <w:r w:rsidR="000820DE">
        <w:t>Global</w:t>
      </w:r>
      <w:r w:rsidRPr="008D1BFF">
        <w:t>-facing communication layer while senior engineering delivery takes place in India. The delivery structure should remain clear so clients know where each role sits and who owns each decision.</w:t>
      </w:r>
    </w:p>
    <w:p w14:paraId="051B237B" w14:textId="77777777" w:rsidR="008D1BFF" w:rsidRPr="008D1BFF" w:rsidRDefault="008D1BFF" w:rsidP="003230B7">
      <w:pPr>
        <w:pStyle w:val="Heading3"/>
      </w:pPr>
      <w:r w:rsidRPr="008D1BFF">
        <w:t>Review Reporting Practices</w:t>
      </w:r>
    </w:p>
    <w:p w14:paraId="7D2CD1D0" w14:textId="77777777" w:rsidR="008D1BFF" w:rsidRPr="008D1BFF" w:rsidRDefault="008D1BFF" w:rsidP="008D1BFF">
      <w:r w:rsidRPr="008D1BFF">
        <w:t>Good communication should create visible project information rather than depend on meetings alone.</w:t>
      </w:r>
    </w:p>
    <w:p w14:paraId="3B7A183E" w14:textId="77777777" w:rsidR="008D1BFF" w:rsidRPr="008D1BFF" w:rsidRDefault="008D1BFF" w:rsidP="008D1BFF">
      <w:r w:rsidRPr="008D1BFF">
        <w:t>Useful visibility may include:</w:t>
      </w:r>
    </w:p>
    <w:p w14:paraId="5600C9C7" w14:textId="77777777" w:rsidR="008D1BFF" w:rsidRPr="008D1BFF" w:rsidRDefault="008D1BFF" w:rsidP="008D1BFF">
      <w:pPr>
        <w:numPr>
          <w:ilvl w:val="0"/>
          <w:numId w:val="15"/>
        </w:numPr>
      </w:pPr>
      <w:r w:rsidRPr="008D1BFF">
        <w:t>sprint reviews;</w:t>
      </w:r>
    </w:p>
    <w:p w14:paraId="7749CD87" w14:textId="77777777" w:rsidR="008D1BFF" w:rsidRPr="008D1BFF" w:rsidRDefault="008D1BFF" w:rsidP="008D1BFF">
      <w:pPr>
        <w:numPr>
          <w:ilvl w:val="0"/>
          <w:numId w:val="15"/>
        </w:numPr>
      </w:pPr>
      <w:r w:rsidRPr="008D1BFF">
        <w:lastRenderedPageBreak/>
        <w:t>backlog access;</w:t>
      </w:r>
    </w:p>
    <w:p w14:paraId="655EA602" w14:textId="77777777" w:rsidR="008D1BFF" w:rsidRPr="008D1BFF" w:rsidRDefault="008D1BFF" w:rsidP="008D1BFF">
      <w:pPr>
        <w:numPr>
          <w:ilvl w:val="0"/>
          <w:numId w:val="15"/>
        </w:numPr>
      </w:pPr>
      <w:r w:rsidRPr="008D1BFF">
        <w:t>delivery dashboards;</w:t>
      </w:r>
    </w:p>
    <w:p w14:paraId="7B137F34" w14:textId="77777777" w:rsidR="008D1BFF" w:rsidRPr="008D1BFF" w:rsidRDefault="008D1BFF" w:rsidP="008D1BFF">
      <w:pPr>
        <w:numPr>
          <w:ilvl w:val="0"/>
          <w:numId w:val="15"/>
        </w:numPr>
      </w:pPr>
      <w:r w:rsidRPr="008D1BFF">
        <w:t>risk logs;</w:t>
      </w:r>
    </w:p>
    <w:p w14:paraId="3603DDFC" w14:textId="77777777" w:rsidR="008D1BFF" w:rsidRPr="008D1BFF" w:rsidRDefault="008D1BFF" w:rsidP="008D1BFF">
      <w:pPr>
        <w:numPr>
          <w:ilvl w:val="0"/>
          <w:numId w:val="15"/>
        </w:numPr>
      </w:pPr>
      <w:r w:rsidRPr="008D1BFF">
        <w:t>release notes;</w:t>
      </w:r>
    </w:p>
    <w:p w14:paraId="4D67DC32" w14:textId="77777777" w:rsidR="008D1BFF" w:rsidRPr="008D1BFF" w:rsidRDefault="008D1BFF" w:rsidP="008D1BFF">
      <w:pPr>
        <w:numPr>
          <w:ilvl w:val="0"/>
          <w:numId w:val="15"/>
        </w:numPr>
      </w:pPr>
      <w:r w:rsidRPr="008D1BFF">
        <w:t>weekly written updates.</w:t>
      </w:r>
    </w:p>
    <w:p w14:paraId="2477473A" w14:textId="77777777" w:rsidR="008D1BFF" w:rsidRPr="008D1BFF" w:rsidRDefault="008D1BFF" w:rsidP="008D1BFF">
      <w:r w:rsidRPr="008D1BFF">
        <w:t>These records help the client understand completed work, upcoming priorities, open risks, and decisions that require attention.</w:t>
      </w:r>
    </w:p>
    <w:p w14:paraId="0EF4467A" w14:textId="77777777" w:rsidR="008D1BFF" w:rsidRPr="008D1BFF" w:rsidRDefault="008D1BFF" w:rsidP="003230B7">
      <w:pPr>
        <w:pStyle w:val="Heading3"/>
      </w:pPr>
      <w:r w:rsidRPr="008D1BFF">
        <w:t>Test Communication Before Signing</w:t>
      </w:r>
    </w:p>
    <w:p w14:paraId="4C4077F5" w14:textId="77777777" w:rsidR="008D1BFF" w:rsidRPr="008D1BFF" w:rsidRDefault="008D1BFF" w:rsidP="008D1BFF">
      <w:r w:rsidRPr="008D1BFF">
        <w:t>Discovery workshops provide a practical way to test communication before the main development agreement begins.</w:t>
      </w:r>
    </w:p>
    <w:p w14:paraId="6046D056" w14:textId="77777777" w:rsidR="008D1BFF" w:rsidRPr="008D1BFF" w:rsidRDefault="008D1BFF" w:rsidP="008D1BFF">
      <w:r w:rsidRPr="008D1BFF">
        <w:t>Review whether the provider:</w:t>
      </w:r>
    </w:p>
    <w:p w14:paraId="17B36762" w14:textId="77777777" w:rsidR="008D1BFF" w:rsidRPr="008D1BFF" w:rsidRDefault="008D1BFF" w:rsidP="008D1BFF">
      <w:pPr>
        <w:numPr>
          <w:ilvl w:val="0"/>
          <w:numId w:val="16"/>
        </w:numPr>
      </w:pPr>
      <w:r w:rsidRPr="008D1BFF">
        <w:t>listens before proposing a solution;</w:t>
      </w:r>
    </w:p>
    <w:p w14:paraId="5891E2E8" w14:textId="77777777" w:rsidR="008D1BFF" w:rsidRPr="008D1BFF" w:rsidRDefault="008D1BFF" w:rsidP="008D1BFF">
      <w:pPr>
        <w:numPr>
          <w:ilvl w:val="0"/>
          <w:numId w:val="16"/>
        </w:numPr>
      </w:pPr>
      <w:r w:rsidRPr="008D1BFF">
        <w:t>explains technical points in clear language;</w:t>
      </w:r>
    </w:p>
    <w:p w14:paraId="6FBAC2FB" w14:textId="77777777" w:rsidR="008D1BFF" w:rsidRPr="008D1BFF" w:rsidRDefault="008D1BFF" w:rsidP="008D1BFF">
      <w:pPr>
        <w:numPr>
          <w:ilvl w:val="0"/>
          <w:numId w:val="16"/>
        </w:numPr>
      </w:pPr>
      <w:r w:rsidRPr="008D1BFF">
        <w:t>records decisions accurately;</w:t>
      </w:r>
    </w:p>
    <w:p w14:paraId="6AD71C2E" w14:textId="77777777" w:rsidR="008D1BFF" w:rsidRPr="008D1BFF" w:rsidRDefault="008D1BFF" w:rsidP="008D1BFF">
      <w:pPr>
        <w:numPr>
          <w:ilvl w:val="0"/>
          <w:numId w:val="16"/>
        </w:numPr>
      </w:pPr>
      <w:r w:rsidRPr="008D1BFF">
        <w:t>follows up in writing;</w:t>
      </w:r>
    </w:p>
    <w:p w14:paraId="5960FA6F" w14:textId="77777777" w:rsidR="008D1BFF" w:rsidRPr="008D1BFF" w:rsidRDefault="008D1BFF" w:rsidP="008D1BFF">
      <w:pPr>
        <w:numPr>
          <w:ilvl w:val="0"/>
          <w:numId w:val="16"/>
        </w:numPr>
      </w:pPr>
      <w:r w:rsidRPr="008D1BFF">
        <w:t>responds to unanswered questions;</w:t>
      </w:r>
    </w:p>
    <w:p w14:paraId="7874598D" w14:textId="77777777" w:rsidR="008D1BFF" w:rsidRPr="008D1BFF" w:rsidRDefault="008D1BFF" w:rsidP="008D1BFF">
      <w:pPr>
        <w:numPr>
          <w:ilvl w:val="0"/>
          <w:numId w:val="16"/>
        </w:numPr>
      </w:pPr>
      <w:r w:rsidRPr="008D1BFF">
        <w:t>identifies risks instead of avoiding them.</w:t>
      </w:r>
    </w:p>
    <w:p w14:paraId="229C5F46" w14:textId="77777777" w:rsidR="008D1BFF" w:rsidRPr="008D1BFF" w:rsidRDefault="008D1BFF" w:rsidP="008D1BFF">
      <w:r w:rsidRPr="008D1BFF">
        <w:t>A provider may promise strong communication during sales discussions. The stronger evidence comes from how the team communicates while discussing real requirements, technical constraints, and unresolved decisions.</w:t>
      </w:r>
    </w:p>
    <w:p w14:paraId="63FFCD61" w14:textId="77777777" w:rsidR="008D1BFF" w:rsidRPr="008D1BFF" w:rsidRDefault="008D1BFF" w:rsidP="008D1BFF">
      <w:r w:rsidRPr="008D1BFF">
        <w:t>Before signing, confirm who you can contact, when they are available, how delivery progress will remain visible, and how urgent issues will reach the right person.</w:t>
      </w:r>
    </w:p>
    <w:p w14:paraId="0EA2187D" w14:textId="77777777" w:rsidR="008D1BFF" w:rsidRDefault="008D1BFF"/>
    <w:p w14:paraId="687E459D" w14:textId="77777777" w:rsidR="004A2BFD" w:rsidRDefault="004A2BFD"/>
    <w:p w14:paraId="378DB021" w14:textId="77777777" w:rsidR="004A2BFD" w:rsidRPr="004A2BFD" w:rsidRDefault="004A2BFD" w:rsidP="003230B7">
      <w:pPr>
        <w:pStyle w:val="Heading2"/>
      </w:pPr>
      <w:r w:rsidRPr="004A2BFD">
        <w:t>What Should You Check When Hiring an Offshore Software Development Company?</w:t>
      </w:r>
    </w:p>
    <w:p w14:paraId="51AAA5DF" w14:textId="77777777" w:rsidR="004A2BFD" w:rsidRPr="004A2BFD" w:rsidRDefault="004A2BFD" w:rsidP="004A2BFD">
      <w:r w:rsidRPr="004A2BFD">
        <w:t xml:space="preserve">An offshore software development company can provide broader engineering capacity and access to specialist skills at a lower delivery cost than some local models. The client should still </w:t>
      </w:r>
      <w:r w:rsidRPr="004A2BFD">
        <w:lastRenderedPageBreak/>
        <w:t>verify team visibility, direct technical access, security, ownership, continuity, documentation, and delivery responsibility before signing.</w:t>
      </w:r>
    </w:p>
    <w:p w14:paraId="1AAA4B95" w14:textId="77777777" w:rsidR="004A2BFD" w:rsidRPr="004A2BFD" w:rsidRDefault="004A2BFD" w:rsidP="004A2BFD">
      <w:r w:rsidRPr="004A2BFD">
        <w:t>Offshore delivery should create a cost advantage without reducing client control.</w:t>
      </w:r>
    </w:p>
    <w:p w14:paraId="1222585E" w14:textId="77777777" w:rsidR="004A2BFD" w:rsidRPr="004A2BFD" w:rsidRDefault="004A2BFD" w:rsidP="003230B7">
      <w:pPr>
        <w:pStyle w:val="Heading3"/>
      </w:pPr>
      <w:r w:rsidRPr="004A2BFD">
        <w:t>Confirm Where Each Role Is Located</w:t>
      </w:r>
    </w:p>
    <w:p w14:paraId="4AA4BB54" w14:textId="77777777" w:rsidR="004A2BFD" w:rsidRPr="004A2BFD" w:rsidRDefault="004A2BFD" w:rsidP="004A2BFD">
      <w:r w:rsidRPr="004A2BFD">
        <w:t>Ask where the people involved in sales, product, engineering, testing, DevOps, project management, and support actually work.</w:t>
      </w:r>
    </w:p>
    <w:p w14:paraId="2CB373A9" w14:textId="77777777" w:rsidR="004A2BFD" w:rsidRPr="004A2BFD" w:rsidRDefault="004A2BFD" w:rsidP="004A2BFD">
      <w:r w:rsidRPr="004A2BFD">
        <w:t>A transparent provider should explain the delivery structure clearly. The client should know which roles sit locally, which roles work offshore, and which people will make technical decisions.</w:t>
      </w:r>
    </w:p>
    <w:p w14:paraId="7B68F4AE" w14:textId="77777777" w:rsidR="004A2BFD" w:rsidRPr="004A2BFD" w:rsidRDefault="004A2BFD" w:rsidP="004A2BFD">
      <w:r w:rsidRPr="004A2BFD">
        <w:t>Hidden delivery locations create avoidable trust and communication risk.</w:t>
      </w:r>
    </w:p>
    <w:p w14:paraId="047FB2B2" w14:textId="77777777" w:rsidR="004A2BFD" w:rsidRPr="004A2BFD" w:rsidRDefault="004A2BFD" w:rsidP="003230B7">
      <w:pPr>
        <w:pStyle w:val="Heading3"/>
      </w:pPr>
      <w:r w:rsidRPr="004A2BFD">
        <w:t>Confirm Direct Access to Engineers</w:t>
      </w:r>
    </w:p>
    <w:p w14:paraId="31F71754" w14:textId="77777777" w:rsidR="004A2BFD" w:rsidRPr="004A2BFD" w:rsidRDefault="004A2BFD" w:rsidP="004A2BFD">
      <w:r w:rsidRPr="004A2BFD">
        <w:t>The client should be able to reach the people responsible for important technical decisions.</w:t>
      </w:r>
    </w:p>
    <w:p w14:paraId="6F46C1FC" w14:textId="77777777" w:rsidR="004A2BFD" w:rsidRPr="004A2BFD" w:rsidRDefault="004A2BFD" w:rsidP="004A2BFD">
      <w:r w:rsidRPr="004A2BFD">
        <w:t>Direct access may include the technical lead, software architect, DevOps engineer, QA lead, or other relevant specialists.</w:t>
      </w:r>
    </w:p>
    <w:p w14:paraId="088CE3E6" w14:textId="77777777" w:rsidR="004A2BFD" w:rsidRPr="004A2BFD" w:rsidRDefault="004A2BFD" w:rsidP="004A2BFD">
      <w:r w:rsidRPr="004A2BFD">
        <w:t>A structure where every technical question passes through sales staff can slow decisions and remove useful context.</w:t>
      </w:r>
    </w:p>
    <w:p w14:paraId="200FB211" w14:textId="77777777" w:rsidR="004A2BFD" w:rsidRPr="004A2BFD" w:rsidRDefault="004A2BFD" w:rsidP="003230B7">
      <w:pPr>
        <w:pStyle w:val="Heading3"/>
      </w:pPr>
      <w:r w:rsidRPr="004A2BFD">
        <w:t>Review Staff Continuity</w:t>
      </w:r>
    </w:p>
    <w:p w14:paraId="152F02E8" w14:textId="77777777" w:rsidR="004A2BFD" w:rsidRPr="004A2BFD" w:rsidRDefault="004A2BFD" w:rsidP="004A2BFD">
      <w:r w:rsidRPr="004A2BFD">
        <w:t>Ask how the provider handles team changes during the project.</w:t>
      </w:r>
    </w:p>
    <w:p w14:paraId="478F31C2" w14:textId="77777777" w:rsidR="004A2BFD" w:rsidRPr="004A2BFD" w:rsidRDefault="004A2BFD" w:rsidP="004A2BFD">
      <w:r w:rsidRPr="004A2BFD">
        <w:t>Review:</w:t>
      </w:r>
    </w:p>
    <w:p w14:paraId="5B74B126" w14:textId="77777777" w:rsidR="004A2BFD" w:rsidRPr="004A2BFD" w:rsidRDefault="004A2BFD" w:rsidP="004A2BFD">
      <w:pPr>
        <w:numPr>
          <w:ilvl w:val="0"/>
          <w:numId w:val="17"/>
        </w:numPr>
      </w:pPr>
      <w:r w:rsidRPr="004A2BFD">
        <w:t>developer replacement;</w:t>
      </w:r>
    </w:p>
    <w:p w14:paraId="26BCD832" w14:textId="77777777" w:rsidR="004A2BFD" w:rsidRPr="004A2BFD" w:rsidRDefault="004A2BFD" w:rsidP="004A2BFD">
      <w:pPr>
        <w:numPr>
          <w:ilvl w:val="0"/>
          <w:numId w:val="17"/>
        </w:numPr>
      </w:pPr>
      <w:r w:rsidRPr="004A2BFD">
        <w:t>handover periods;</w:t>
      </w:r>
    </w:p>
    <w:p w14:paraId="35BEC464" w14:textId="77777777" w:rsidR="004A2BFD" w:rsidRPr="004A2BFD" w:rsidRDefault="004A2BFD" w:rsidP="004A2BFD">
      <w:pPr>
        <w:numPr>
          <w:ilvl w:val="0"/>
          <w:numId w:val="17"/>
        </w:numPr>
      </w:pPr>
      <w:r w:rsidRPr="004A2BFD">
        <w:t>notice periods;</w:t>
      </w:r>
    </w:p>
    <w:p w14:paraId="7280FC14" w14:textId="77777777" w:rsidR="004A2BFD" w:rsidRPr="004A2BFD" w:rsidRDefault="004A2BFD" w:rsidP="004A2BFD">
      <w:pPr>
        <w:numPr>
          <w:ilvl w:val="0"/>
          <w:numId w:val="17"/>
        </w:numPr>
      </w:pPr>
      <w:r w:rsidRPr="004A2BFD">
        <w:t>backup coverage;</w:t>
      </w:r>
    </w:p>
    <w:p w14:paraId="59537D9B" w14:textId="77777777" w:rsidR="004A2BFD" w:rsidRPr="004A2BFD" w:rsidRDefault="004A2BFD" w:rsidP="004A2BFD">
      <w:pPr>
        <w:numPr>
          <w:ilvl w:val="0"/>
          <w:numId w:val="17"/>
        </w:numPr>
      </w:pPr>
      <w:r w:rsidRPr="004A2BFD">
        <w:t>knowledge transfer.</w:t>
      </w:r>
    </w:p>
    <w:p w14:paraId="73068457" w14:textId="77777777" w:rsidR="004A2BFD" w:rsidRPr="004A2BFD" w:rsidRDefault="004A2BFD" w:rsidP="004A2BFD">
      <w:r w:rsidRPr="004A2BFD">
        <w:t>One developer should not hold critical project knowledge without documentation or backup support.</w:t>
      </w:r>
    </w:p>
    <w:p w14:paraId="5C0FE00F" w14:textId="77777777" w:rsidR="004A2BFD" w:rsidRPr="004A2BFD" w:rsidRDefault="004A2BFD" w:rsidP="004A2BFD">
      <w:r w:rsidRPr="004A2BFD">
        <w:t>The provider should explain how another team member can continue the work if someone leaves or becomes unavailable.</w:t>
      </w:r>
    </w:p>
    <w:p w14:paraId="6813935C" w14:textId="77777777" w:rsidR="004A2BFD" w:rsidRPr="004A2BFD" w:rsidRDefault="004A2BFD" w:rsidP="003230B7">
      <w:pPr>
        <w:pStyle w:val="Heading3"/>
      </w:pPr>
      <w:r w:rsidRPr="004A2BFD">
        <w:lastRenderedPageBreak/>
        <w:t>Review Delivery Ownership</w:t>
      </w:r>
    </w:p>
    <w:p w14:paraId="5209308C" w14:textId="77777777" w:rsidR="004A2BFD" w:rsidRPr="004A2BFD" w:rsidRDefault="004A2BFD" w:rsidP="004A2BFD">
      <w:r w:rsidRPr="004A2BFD">
        <w:t>Clarify who owns each important delivery responsibility.</w:t>
      </w:r>
    </w:p>
    <w:p w14:paraId="45985BED" w14:textId="77777777" w:rsidR="004A2BFD" w:rsidRPr="004A2BFD" w:rsidRDefault="004A2BFD" w:rsidP="004A2BFD">
      <w:r w:rsidRPr="004A2BFD">
        <w:t>Check who manages:</w:t>
      </w:r>
    </w:p>
    <w:p w14:paraId="010B709D" w14:textId="77777777" w:rsidR="004A2BFD" w:rsidRPr="004A2BFD" w:rsidRDefault="004A2BFD" w:rsidP="004A2BFD">
      <w:pPr>
        <w:numPr>
          <w:ilvl w:val="0"/>
          <w:numId w:val="18"/>
        </w:numPr>
      </w:pPr>
      <w:r w:rsidRPr="004A2BFD">
        <w:t>priorities;</w:t>
      </w:r>
    </w:p>
    <w:p w14:paraId="2EEBDE86" w14:textId="77777777" w:rsidR="004A2BFD" w:rsidRPr="004A2BFD" w:rsidRDefault="004A2BFD" w:rsidP="004A2BFD">
      <w:pPr>
        <w:numPr>
          <w:ilvl w:val="0"/>
          <w:numId w:val="18"/>
        </w:numPr>
      </w:pPr>
      <w:r w:rsidRPr="004A2BFD">
        <w:t>acceptance;</w:t>
      </w:r>
    </w:p>
    <w:p w14:paraId="29C489F5" w14:textId="77777777" w:rsidR="004A2BFD" w:rsidRPr="004A2BFD" w:rsidRDefault="004A2BFD" w:rsidP="004A2BFD">
      <w:pPr>
        <w:numPr>
          <w:ilvl w:val="0"/>
          <w:numId w:val="18"/>
        </w:numPr>
      </w:pPr>
      <w:r w:rsidRPr="004A2BFD">
        <w:t>code review;</w:t>
      </w:r>
    </w:p>
    <w:p w14:paraId="73ED41B9" w14:textId="77777777" w:rsidR="004A2BFD" w:rsidRPr="004A2BFD" w:rsidRDefault="004A2BFD" w:rsidP="004A2BFD">
      <w:pPr>
        <w:numPr>
          <w:ilvl w:val="0"/>
          <w:numId w:val="18"/>
        </w:numPr>
      </w:pPr>
      <w:r w:rsidRPr="004A2BFD">
        <w:t>testing;</w:t>
      </w:r>
    </w:p>
    <w:p w14:paraId="6FFF43DD" w14:textId="77777777" w:rsidR="004A2BFD" w:rsidRPr="004A2BFD" w:rsidRDefault="004A2BFD" w:rsidP="004A2BFD">
      <w:pPr>
        <w:numPr>
          <w:ilvl w:val="0"/>
          <w:numId w:val="18"/>
        </w:numPr>
      </w:pPr>
      <w:r w:rsidRPr="004A2BFD">
        <w:t>releases;</w:t>
      </w:r>
    </w:p>
    <w:p w14:paraId="2EDB5BDD" w14:textId="77777777" w:rsidR="004A2BFD" w:rsidRPr="004A2BFD" w:rsidRDefault="004A2BFD" w:rsidP="004A2BFD">
      <w:pPr>
        <w:numPr>
          <w:ilvl w:val="0"/>
          <w:numId w:val="18"/>
        </w:numPr>
      </w:pPr>
      <w:r w:rsidRPr="004A2BFD">
        <w:t>incidents.</w:t>
      </w:r>
    </w:p>
    <w:p w14:paraId="305FFA63" w14:textId="77777777" w:rsidR="004A2BFD" w:rsidRPr="004A2BFD" w:rsidRDefault="004A2BFD" w:rsidP="004A2BFD">
      <w:r w:rsidRPr="004A2BFD">
        <w:t>The provider should assign clear responsibility instead of relying on a general promise that “the team” will manage delivery.</w:t>
      </w:r>
    </w:p>
    <w:p w14:paraId="6D157E48" w14:textId="77777777" w:rsidR="004A2BFD" w:rsidRPr="004A2BFD" w:rsidRDefault="004A2BFD" w:rsidP="003230B7">
      <w:pPr>
        <w:pStyle w:val="Heading3"/>
      </w:pPr>
      <w:r w:rsidRPr="004A2BFD">
        <w:t>Compare Total Delivery Value</w:t>
      </w:r>
    </w:p>
    <w:p w14:paraId="6C9A7395" w14:textId="77777777" w:rsidR="004A2BFD" w:rsidRPr="004A2BFD" w:rsidRDefault="004A2BFD" w:rsidP="004A2BFD">
      <w:r w:rsidRPr="004A2BFD">
        <w:t>Do not compare offshore and local providers through hourly rates alone.</w:t>
      </w:r>
    </w:p>
    <w:p w14:paraId="7C511CD4" w14:textId="77777777" w:rsidR="004A2BFD" w:rsidRPr="004A2BFD" w:rsidRDefault="004A2BFD" w:rsidP="004A2BFD">
      <w:r w:rsidRPr="004A2BFD">
        <w:t>A lower rate may lose value if the project requires more client management, repeated rework, weak documentation, or frequent staff replacement.</w:t>
      </w:r>
    </w:p>
    <w:p w14:paraId="4ECBDB0A" w14:textId="77777777" w:rsidR="004A2BFD" w:rsidRPr="004A2BFD" w:rsidRDefault="004A2BFD" w:rsidP="004A2BFD">
      <w:r w:rsidRPr="004A2BFD">
        <w:t>Compare:</w:t>
      </w:r>
    </w:p>
    <w:p w14:paraId="7D9EE95E" w14:textId="77777777" w:rsidR="004A2BFD" w:rsidRPr="004A2BFD" w:rsidRDefault="004A2BFD" w:rsidP="004A2BFD">
      <w:pPr>
        <w:numPr>
          <w:ilvl w:val="0"/>
          <w:numId w:val="19"/>
        </w:numPr>
      </w:pPr>
      <w:r w:rsidRPr="004A2BFD">
        <w:t>team seniority;</w:t>
      </w:r>
    </w:p>
    <w:p w14:paraId="546BBA13" w14:textId="77777777" w:rsidR="004A2BFD" w:rsidRPr="004A2BFD" w:rsidRDefault="004A2BFD" w:rsidP="004A2BFD">
      <w:pPr>
        <w:numPr>
          <w:ilvl w:val="0"/>
          <w:numId w:val="19"/>
        </w:numPr>
      </w:pPr>
      <w:r w:rsidRPr="004A2BFD">
        <w:t>rework risk;</w:t>
      </w:r>
    </w:p>
    <w:p w14:paraId="43CE5FB7" w14:textId="77777777" w:rsidR="004A2BFD" w:rsidRPr="004A2BFD" w:rsidRDefault="004A2BFD" w:rsidP="004A2BFD">
      <w:pPr>
        <w:numPr>
          <w:ilvl w:val="0"/>
          <w:numId w:val="19"/>
        </w:numPr>
      </w:pPr>
      <w:r w:rsidRPr="004A2BFD">
        <w:t>management effort;</w:t>
      </w:r>
    </w:p>
    <w:p w14:paraId="5F3AD023" w14:textId="77777777" w:rsidR="004A2BFD" w:rsidRPr="004A2BFD" w:rsidRDefault="004A2BFD" w:rsidP="004A2BFD">
      <w:pPr>
        <w:numPr>
          <w:ilvl w:val="0"/>
          <w:numId w:val="19"/>
        </w:numPr>
      </w:pPr>
      <w:r w:rsidRPr="004A2BFD">
        <w:t>delivery speed;</w:t>
      </w:r>
    </w:p>
    <w:p w14:paraId="6E4FB4B1" w14:textId="77777777" w:rsidR="004A2BFD" w:rsidRPr="004A2BFD" w:rsidRDefault="004A2BFD" w:rsidP="004A2BFD">
      <w:pPr>
        <w:numPr>
          <w:ilvl w:val="0"/>
          <w:numId w:val="19"/>
        </w:numPr>
      </w:pPr>
      <w:r w:rsidRPr="004A2BFD">
        <w:t>continuity;</w:t>
      </w:r>
    </w:p>
    <w:p w14:paraId="02D3CC50" w14:textId="77777777" w:rsidR="004A2BFD" w:rsidRPr="004A2BFD" w:rsidRDefault="004A2BFD" w:rsidP="004A2BFD">
      <w:pPr>
        <w:numPr>
          <w:ilvl w:val="0"/>
          <w:numId w:val="19"/>
        </w:numPr>
      </w:pPr>
      <w:r w:rsidRPr="004A2BFD">
        <w:t>documentation;</w:t>
      </w:r>
    </w:p>
    <w:p w14:paraId="1251BCA8" w14:textId="77777777" w:rsidR="004A2BFD" w:rsidRPr="004A2BFD" w:rsidRDefault="004A2BFD" w:rsidP="004A2BFD">
      <w:pPr>
        <w:numPr>
          <w:ilvl w:val="0"/>
          <w:numId w:val="19"/>
        </w:numPr>
      </w:pPr>
      <w:r w:rsidRPr="004A2BFD">
        <w:t>security practices;</w:t>
      </w:r>
    </w:p>
    <w:p w14:paraId="64BF3739" w14:textId="77777777" w:rsidR="004A2BFD" w:rsidRPr="004A2BFD" w:rsidRDefault="004A2BFD" w:rsidP="004A2BFD">
      <w:pPr>
        <w:numPr>
          <w:ilvl w:val="0"/>
          <w:numId w:val="19"/>
        </w:numPr>
      </w:pPr>
      <w:r w:rsidRPr="004A2BFD">
        <w:t>support;</w:t>
      </w:r>
    </w:p>
    <w:p w14:paraId="16B66D69" w14:textId="77777777" w:rsidR="004A2BFD" w:rsidRPr="004A2BFD" w:rsidRDefault="004A2BFD" w:rsidP="004A2BFD">
      <w:pPr>
        <w:numPr>
          <w:ilvl w:val="0"/>
          <w:numId w:val="19"/>
        </w:numPr>
      </w:pPr>
      <w:r w:rsidRPr="004A2BFD">
        <w:t>knowledge transfer.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6"/>
        <w:gridCol w:w="2396"/>
        <w:gridCol w:w="2830"/>
        <w:gridCol w:w="2348"/>
      </w:tblGrid>
      <w:tr w:rsidR="004A2BFD" w:rsidRPr="004A2BFD" w14:paraId="7DF8673C" w14:textId="77777777">
        <w:trPr>
          <w:tblHeader/>
          <w:tblCellSpacing w:w="15" w:type="dxa"/>
        </w:trPr>
        <w:tc>
          <w:tcPr>
            <w:tcW w:w="0" w:type="auto"/>
            <w:vAlign w:val="center"/>
            <w:hideMark/>
          </w:tcPr>
          <w:p w14:paraId="6F90179A" w14:textId="77777777" w:rsidR="004A2BFD" w:rsidRPr="004A2BFD" w:rsidRDefault="004A2BFD" w:rsidP="004A2BFD">
            <w:pPr>
              <w:rPr>
                <w:b/>
                <w:bCs/>
              </w:rPr>
            </w:pPr>
            <w:r w:rsidRPr="004A2BFD">
              <w:rPr>
                <w:b/>
                <w:bCs/>
              </w:rPr>
              <w:lastRenderedPageBreak/>
              <w:t>Offshore review area</w:t>
            </w:r>
          </w:p>
        </w:tc>
        <w:tc>
          <w:tcPr>
            <w:tcW w:w="0" w:type="auto"/>
            <w:vAlign w:val="center"/>
            <w:hideMark/>
          </w:tcPr>
          <w:p w14:paraId="05E67393" w14:textId="77777777" w:rsidR="004A2BFD" w:rsidRPr="004A2BFD" w:rsidRDefault="004A2BFD" w:rsidP="004A2BFD">
            <w:pPr>
              <w:rPr>
                <w:b/>
                <w:bCs/>
              </w:rPr>
            </w:pPr>
            <w:r w:rsidRPr="004A2BFD">
              <w:rPr>
                <w:b/>
                <w:bCs/>
              </w:rPr>
              <w:t>What to verify</w:t>
            </w:r>
          </w:p>
        </w:tc>
        <w:tc>
          <w:tcPr>
            <w:tcW w:w="0" w:type="auto"/>
            <w:vAlign w:val="center"/>
            <w:hideMark/>
          </w:tcPr>
          <w:p w14:paraId="74EC6EFE" w14:textId="77777777" w:rsidR="004A2BFD" w:rsidRPr="004A2BFD" w:rsidRDefault="004A2BFD" w:rsidP="004A2BFD">
            <w:pPr>
              <w:rPr>
                <w:b/>
                <w:bCs/>
              </w:rPr>
            </w:pPr>
            <w:r w:rsidRPr="004A2BFD">
              <w:rPr>
                <w:b/>
                <w:bCs/>
              </w:rPr>
              <w:t>Strong indicator</w:t>
            </w:r>
          </w:p>
        </w:tc>
        <w:tc>
          <w:tcPr>
            <w:tcW w:w="0" w:type="auto"/>
            <w:vAlign w:val="center"/>
            <w:hideMark/>
          </w:tcPr>
          <w:p w14:paraId="2D6B0700" w14:textId="77777777" w:rsidR="004A2BFD" w:rsidRPr="004A2BFD" w:rsidRDefault="004A2BFD" w:rsidP="004A2BFD">
            <w:pPr>
              <w:rPr>
                <w:b/>
                <w:bCs/>
              </w:rPr>
            </w:pPr>
            <w:r w:rsidRPr="004A2BFD">
              <w:rPr>
                <w:b/>
                <w:bCs/>
              </w:rPr>
              <w:t>Warning sign</w:t>
            </w:r>
          </w:p>
        </w:tc>
      </w:tr>
      <w:tr w:rsidR="004A2BFD" w:rsidRPr="004A2BFD" w14:paraId="1AE23189" w14:textId="77777777">
        <w:trPr>
          <w:tblCellSpacing w:w="15" w:type="dxa"/>
        </w:trPr>
        <w:tc>
          <w:tcPr>
            <w:tcW w:w="0" w:type="auto"/>
            <w:vAlign w:val="center"/>
            <w:hideMark/>
          </w:tcPr>
          <w:p w14:paraId="3D9D59A4" w14:textId="77777777" w:rsidR="004A2BFD" w:rsidRPr="004A2BFD" w:rsidRDefault="004A2BFD" w:rsidP="004A2BFD">
            <w:r w:rsidRPr="004A2BFD">
              <w:t>Team location</w:t>
            </w:r>
          </w:p>
        </w:tc>
        <w:tc>
          <w:tcPr>
            <w:tcW w:w="0" w:type="auto"/>
            <w:vAlign w:val="center"/>
            <w:hideMark/>
          </w:tcPr>
          <w:p w14:paraId="5884B155" w14:textId="77777777" w:rsidR="004A2BFD" w:rsidRPr="004A2BFD" w:rsidRDefault="004A2BFD" w:rsidP="004A2BFD">
            <w:r w:rsidRPr="004A2BFD">
              <w:t>Where each delivery role works</w:t>
            </w:r>
          </w:p>
        </w:tc>
        <w:tc>
          <w:tcPr>
            <w:tcW w:w="0" w:type="auto"/>
            <w:vAlign w:val="center"/>
            <w:hideMark/>
          </w:tcPr>
          <w:p w14:paraId="7593F207" w14:textId="77777777" w:rsidR="004A2BFD" w:rsidRPr="004A2BFD" w:rsidRDefault="004A2BFD" w:rsidP="004A2BFD">
            <w:r w:rsidRPr="004A2BFD">
              <w:t>Roles and locations are stated clearly</w:t>
            </w:r>
          </w:p>
        </w:tc>
        <w:tc>
          <w:tcPr>
            <w:tcW w:w="0" w:type="auto"/>
            <w:vAlign w:val="center"/>
            <w:hideMark/>
          </w:tcPr>
          <w:p w14:paraId="47B8E2D0" w14:textId="77777777" w:rsidR="004A2BFD" w:rsidRPr="004A2BFD" w:rsidRDefault="004A2BFD" w:rsidP="004A2BFD">
            <w:r w:rsidRPr="004A2BFD">
              <w:t>Delivery location remains vague</w:t>
            </w:r>
          </w:p>
        </w:tc>
      </w:tr>
      <w:tr w:rsidR="004A2BFD" w:rsidRPr="004A2BFD" w14:paraId="2DB6549C" w14:textId="77777777">
        <w:trPr>
          <w:tblCellSpacing w:w="15" w:type="dxa"/>
        </w:trPr>
        <w:tc>
          <w:tcPr>
            <w:tcW w:w="0" w:type="auto"/>
            <w:vAlign w:val="center"/>
            <w:hideMark/>
          </w:tcPr>
          <w:p w14:paraId="729324CA" w14:textId="77777777" w:rsidR="004A2BFD" w:rsidRPr="004A2BFD" w:rsidRDefault="004A2BFD" w:rsidP="004A2BFD">
            <w:r w:rsidRPr="004A2BFD">
              <w:t>Technical access</w:t>
            </w:r>
          </w:p>
        </w:tc>
        <w:tc>
          <w:tcPr>
            <w:tcW w:w="0" w:type="auto"/>
            <w:vAlign w:val="center"/>
            <w:hideMark/>
          </w:tcPr>
          <w:p w14:paraId="11F7594A" w14:textId="77777777" w:rsidR="004A2BFD" w:rsidRPr="004A2BFD" w:rsidRDefault="004A2BFD" w:rsidP="004A2BFD">
            <w:r w:rsidRPr="004A2BFD">
              <w:t>Who the client can contact</w:t>
            </w:r>
          </w:p>
        </w:tc>
        <w:tc>
          <w:tcPr>
            <w:tcW w:w="0" w:type="auto"/>
            <w:vAlign w:val="center"/>
            <w:hideMark/>
          </w:tcPr>
          <w:p w14:paraId="592921C1" w14:textId="77777777" w:rsidR="004A2BFD" w:rsidRPr="004A2BFD" w:rsidRDefault="004A2BFD" w:rsidP="004A2BFD">
            <w:r w:rsidRPr="004A2BFD">
              <w:t>Direct access to technical decision-makers</w:t>
            </w:r>
          </w:p>
        </w:tc>
        <w:tc>
          <w:tcPr>
            <w:tcW w:w="0" w:type="auto"/>
            <w:vAlign w:val="center"/>
            <w:hideMark/>
          </w:tcPr>
          <w:p w14:paraId="1A00D9F5" w14:textId="77777777" w:rsidR="004A2BFD" w:rsidRPr="004A2BFD" w:rsidRDefault="004A2BFD" w:rsidP="004A2BFD">
            <w:r w:rsidRPr="004A2BFD">
              <w:t>All contact passes through sales</w:t>
            </w:r>
          </w:p>
        </w:tc>
      </w:tr>
      <w:tr w:rsidR="004A2BFD" w:rsidRPr="004A2BFD" w14:paraId="26F2C17E" w14:textId="77777777">
        <w:trPr>
          <w:tblCellSpacing w:w="15" w:type="dxa"/>
        </w:trPr>
        <w:tc>
          <w:tcPr>
            <w:tcW w:w="0" w:type="auto"/>
            <w:vAlign w:val="center"/>
            <w:hideMark/>
          </w:tcPr>
          <w:p w14:paraId="46D8BEE3" w14:textId="77777777" w:rsidR="004A2BFD" w:rsidRPr="004A2BFD" w:rsidRDefault="004A2BFD" w:rsidP="004A2BFD">
            <w:r w:rsidRPr="004A2BFD">
              <w:t>Staff continuity</w:t>
            </w:r>
          </w:p>
        </w:tc>
        <w:tc>
          <w:tcPr>
            <w:tcW w:w="0" w:type="auto"/>
            <w:vAlign w:val="center"/>
            <w:hideMark/>
          </w:tcPr>
          <w:p w14:paraId="041FD89E" w14:textId="77777777" w:rsidR="004A2BFD" w:rsidRPr="004A2BFD" w:rsidRDefault="004A2BFD" w:rsidP="004A2BFD">
            <w:r w:rsidRPr="004A2BFD">
              <w:t>How replacements are managed</w:t>
            </w:r>
          </w:p>
        </w:tc>
        <w:tc>
          <w:tcPr>
            <w:tcW w:w="0" w:type="auto"/>
            <w:vAlign w:val="center"/>
            <w:hideMark/>
          </w:tcPr>
          <w:p w14:paraId="54C5EA2F" w14:textId="77777777" w:rsidR="004A2BFD" w:rsidRPr="004A2BFD" w:rsidRDefault="004A2BFD" w:rsidP="004A2BFD">
            <w:r w:rsidRPr="004A2BFD">
              <w:t>Defined handover and backup coverage</w:t>
            </w:r>
          </w:p>
        </w:tc>
        <w:tc>
          <w:tcPr>
            <w:tcW w:w="0" w:type="auto"/>
            <w:vAlign w:val="center"/>
            <w:hideMark/>
          </w:tcPr>
          <w:p w14:paraId="47B5DD2C" w14:textId="77777777" w:rsidR="004A2BFD" w:rsidRPr="004A2BFD" w:rsidRDefault="004A2BFD" w:rsidP="004A2BFD">
            <w:r w:rsidRPr="004A2BFD">
              <w:t>No replacement process exists</w:t>
            </w:r>
          </w:p>
        </w:tc>
      </w:tr>
      <w:tr w:rsidR="004A2BFD" w:rsidRPr="004A2BFD" w14:paraId="674000E3" w14:textId="77777777">
        <w:trPr>
          <w:tblCellSpacing w:w="15" w:type="dxa"/>
        </w:trPr>
        <w:tc>
          <w:tcPr>
            <w:tcW w:w="0" w:type="auto"/>
            <w:vAlign w:val="center"/>
            <w:hideMark/>
          </w:tcPr>
          <w:p w14:paraId="49F5D6D0" w14:textId="77777777" w:rsidR="004A2BFD" w:rsidRPr="004A2BFD" w:rsidRDefault="004A2BFD" w:rsidP="004A2BFD">
            <w:r w:rsidRPr="004A2BFD">
              <w:t>Delivery ownership</w:t>
            </w:r>
          </w:p>
        </w:tc>
        <w:tc>
          <w:tcPr>
            <w:tcW w:w="0" w:type="auto"/>
            <w:vAlign w:val="center"/>
            <w:hideMark/>
          </w:tcPr>
          <w:p w14:paraId="773ED3CF" w14:textId="77777777" w:rsidR="004A2BFD" w:rsidRPr="004A2BFD" w:rsidRDefault="004A2BFD" w:rsidP="004A2BFD">
            <w:r w:rsidRPr="004A2BFD">
              <w:t>Who owns quality and release decisions</w:t>
            </w:r>
          </w:p>
        </w:tc>
        <w:tc>
          <w:tcPr>
            <w:tcW w:w="0" w:type="auto"/>
            <w:vAlign w:val="center"/>
            <w:hideMark/>
          </w:tcPr>
          <w:p w14:paraId="40509BC5" w14:textId="77777777" w:rsidR="004A2BFD" w:rsidRPr="004A2BFD" w:rsidRDefault="004A2BFD" w:rsidP="004A2BFD">
            <w:r w:rsidRPr="004A2BFD">
              <w:t>Named responsibilities</w:t>
            </w:r>
          </w:p>
        </w:tc>
        <w:tc>
          <w:tcPr>
            <w:tcW w:w="0" w:type="auto"/>
            <w:vAlign w:val="center"/>
            <w:hideMark/>
          </w:tcPr>
          <w:p w14:paraId="6F7499DF" w14:textId="77777777" w:rsidR="004A2BFD" w:rsidRPr="004A2BFD" w:rsidRDefault="004A2BFD" w:rsidP="004A2BFD">
            <w:r w:rsidRPr="004A2BFD">
              <w:t>Responsibility remains unclear</w:t>
            </w:r>
          </w:p>
        </w:tc>
      </w:tr>
      <w:tr w:rsidR="004A2BFD" w:rsidRPr="004A2BFD" w14:paraId="1BBEE615" w14:textId="77777777">
        <w:trPr>
          <w:tblCellSpacing w:w="15" w:type="dxa"/>
        </w:trPr>
        <w:tc>
          <w:tcPr>
            <w:tcW w:w="0" w:type="auto"/>
            <w:vAlign w:val="center"/>
            <w:hideMark/>
          </w:tcPr>
          <w:p w14:paraId="1D6EEE7E" w14:textId="77777777" w:rsidR="004A2BFD" w:rsidRPr="004A2BFD" w:rsidRDefault="004A2BFD" w:rsidP="004A2BFD">
            <w:r w:rsidRPr="004A2BFD">
              <w:t>Documentation</w:t>
            </w:r>
          </w:p>
        </w:tc>
        <w:tc>
          <w:tcPr>
            <w:tcW w:w="0" w:type="auto"/>
            <w:vAlign w:val="center"/>
            <w:hideMark/>
          </w:tcPr>
          <w:p w14:paraId="43C00C13" w14:textId="77777777" w:rsidR="004A2BFD" w:rsidRPr="004A2BFD" w:rsidRDefault="004A2BFD" w:rsidP="004A2BFD">
            <w:r w:rsidRPr="004A2BFD">
              <w:t>How project knowledge is recorded</w:t>
            </w:r>
          </w:p>
        </w:tc>
        <w:tc>
          <w:tcPr>
            <w:tcW w:w="0" w:type="auto"/>
            <w:vAlign w:val="center"/>
            <w:hideMark/>
          </w:tcPr>
          <w:p w14:paraId="399C0680" w14:textId="77777777" w:rsidR="004A2BFD" w:rsidRPr="004A2BFD" w:rsidRDefault="004A2BFD" w:rsidP="004A2BFD">
            <w:r w:rsidRPr="004A2BFD">
              <w:t>Current technical and operational records</w:t>
            </w:r>
          </w:p>
        </w:tc>
        <w:tc>
          <w:tcPr>
            <w:tcW w:w="0" w:type="auto"/>
            <w:vAlign w:val="center"/>
            <w:hideMark/>
          </w:tcPr>
          <w:p w14:paraId="31B22EEC" w14:textId="77777777" w:rsidR="004A2BFD" w:rsidRPr="004A2BFD" w:rsidRDefault="004A2BFD" w:rsidP="004A2BFD">
            <w:r w:rsidRPr="004A2BFD">
              <w:t>Knowledge stays with individuals</w:t>
            </w:r>
          </w:p>
        </w:tc>
      </w:tr>
      <w:tr w:rsidR="004A2BFD" w:rsidRPr="004A2BFD" w14:paraId="488DB786" w14:textId="77777777">
        <w:trPr>
          <w:tblCellSpacing w:w="15" w:type="dxa"/>
        </w:trPr>
        <w:tc>
          <w:tcPr>
            <w:tcW w:w="0" w:type="auto"/>
            <w:vAlign w:val="center"/>
            <w:hideMark/>
          </w:tcPr>
          <w:p w14:paraId="058D7F03" w14:textId="77777777" w:rsidR="004A2BFD" w:rsidRPr="004A2BFD" w:rsidRDefault="004A2BFD" w:rsidP="004A2BFD">
            <w:r w:rsidRPr="004A2BFD">
              <w:t>Client control</w:t>
            </w:r>
          </w:p>
        </w:tc>
        <w:tc>
          <w:tcPr>
            <w:tcW w:w="0" w:type="auto"/>
            <w:vAlign w:val="center"/>
            <w:hideMark/>
          </w:tcPr>
          <w:p w14:paraId="204E3F3A" w14:textId="77777777" w:rsidR="004A2BFD" w:rsidRPr="004A2BFD" w:rsidRDefault="004A2BFD" w:rsidP="004A2BFD">
            <w:r w:rsidRPr="004A2BFD">
              <w:t>Who controls repositories and key accounts</w:t>
            </w:r>
          </w:p>
        </w:tc>
        <w:tc>
          <w:tcPr>
            <w:tcW w:w="0" w:type="auto"/>
            <w:vAlign w:val="center"/>
            <w:hideMark/>
          </w:tcPr>
          <w:p w14:paraId="74DC6331" w14:textId="77777777" w:rsidR="004A2BFD" w:rsidRPr="004A2BFD" w:rsidRDefault="004A2BFD" w:rsidP="004A2BFD">
            <w:r w:rsidRPr="004A2BFD">
              <w:t>Client access is defined from the start</w:t>
            </w:r>
          </w:p>
        </w:tc>
        <w:tc>
          <w:tcPr>
            <w:tcW w:w="0" w:type="auto"/>
            <w:vAlign w:val="center"/>
            <w:hideMark/>
          </w:tcPr>
          <w:p w14:paraId="45D647CF" w14:textId="77777777" w:rsidR="004A2BFD" w:rsidRPr="004A2BFD" w:rsidRDefault="004A2BFD" w:rsidP="004A2BFD">
            <w:r w:rsidRPr="004A2BFD">
              <w:t>Critical assets stay under provider control</w:t>
            </w:r>
          </w:p>
        </w:tc>
      </w:tr>
      <w:tr w:rsidR="004A2BFD" w:rsidRPr="004A2BFD" w14:paraId="045E0D30" w14:textId="77777777">
        <w:trPr>
          <w:tblCellSpacing w:w="15" w:type="dxa"/>
        </w:trPr>
        <w:tc>
          <w:tcPr>
            <w:tcW w:w="0" w:type="auto"/>
            <w:vAlign w:val="center"/>
            <w:hideMark/>
          </w:tcPr>
          <w:p w14:paraId="7FC67C06" w14:textId="77777777" w:rsidR="004A2BFD" w:rsidRPr="004A2BFD" w:rsidRDefault="004A2BFD" w:rsidP="004A2BFD">
            <w:r w:rsidRPr="004A2BFD">
              <w:t>Total value</w:t>
            </w:r>
          </w:p>
        </w:tc>
        <w:tc>
          <w:tcPr>
            <w:tcW w:w="0" w:type="auto"/>
            <w:vAlign w:val="center"/>
            <w:hideMark/>
          </w:tcPr>
          <w:p w14:paraId="7C90E50B" w14:textId="77777777" w:rsidR="004A2BFD" w:rsidRPr="004A2BFD" w:rsidRDefault="004A2BFD" w:rsidP="004A2BFD">
            <w:r w:rsidRPr="004A2BFD">
              <w:t>Cost compared with delivery conditions</w:t>
            </w:r>
          </w:p>
        </w:tc>
        <w:tc>
          <w:tcPr>
            <w:tcW w:w="0" w:type="auto"/>
            <w:vAlign w:val="center"/>
            <w:hideMark/>
          </w:tcPr>
          <w:p w14:paraId="5DAFC25E" w14:textId="77777777" w:rsidR="004A2BFD" w:rsidRPr="004A2BFD" w:rsidRDefault="004A2BFD" w:rsidP="004A2BFD">
            <w:r w:rsidRPr="004A2BFD">
              <w:t>Price is assessed with seniority, quality, and continuity</w:t>
            </w:r>
          </w:p>
        </w:tc>
        <w:tc>
          <w:tcPr>
            <w:tcW w:w="0" w:type="auto"/>
            <w:vAlign w:val="center"/>
            <w:hideMark/>
          </w:tcPr>
          <w:p w14:paraId="3AC0753A" w14:textId="77777777" w:rsidR="004A2BFD" w:rsidRPr="004A2BFD" w:rsidRDefault="004A2BFD" w:rsidP="004A2BFD">
            <w:r w:rsidRPr="004A2BFD">
              <w:t>Low rate is the main selling point</w:t>
            </w:r>
          </w:p>
        </w:tc>
      </w:tr>
    </w:tbl>
    <w:p w14:paraId="272C991F" w14:textId="77777777" w:rsidR="004A2BFD" w:rsidRPr="004A2BFD" w:rsidRDefault="004A2BFD" w:rsidP="004A2BFD">
      <w:r w:rsidRPr="004A2BFD">
        <w:t>A strong offshore model makes the delivery structure visible. It gives the client direct access, clear responsibilities, current documentation, and enough control to continue the project even if the team changes.</w:t>
      </w:r>
    </w:p>
    <w:p w14:paraId="21607A82" w14:textId="77777777" w:rsidR="004A2BFD" w:rsidRDefault="004A2BFD"/>
    <w:p w14:paraId="2C4FFF54" w14:textId="77777777" w:rsidR="002F2232" w:rsidRDefault="002F2232"/>
    <w:p w14:paraId="5050322D" w14:textId="77777777" w:rsidR="002F2232" w:rsidRDefault="002F2232"/>
    <w:p w14:paraId="77CE1A0C" w14:textId="77777777" w:rsidR="002F2232" w:rsidRPr="002F2232" w:rsidRDefault="002F2232" w:rsidP="003230B7">
      <w:pPr>
        <w:pStyle w:val="Heading2"/>
      </w:pPr>
      <w:r w:rsidRPr="002F2232">
        <w:t>How Do You Evaluate the Discovery and Planning Process?</w:t>
      </w:r>
    </w:p>
    <w:p w14:paraId="38CA430F" w14:textId="77777777" w:rsidR="002F2232" w:rsidRPr="002F2232" w:rsidRDefault="002F2232" w:rsidP="002F2232">
      <w:r w:rsidRPr="002F2232">
        <w:t>A reliable software development company should investigate the business problem, users, workflows, data, integrations, constraints, risks, and acceptance criteria before making firm delivery commitments. Good discovery reduces uncertainty and gives the provider a stronger basis for scope, architecture, estimates, and delivery planning.</w:t>
      </w:r>
    </w:p>
    <w:p w14:paraId="427B644D" w14:textId="77777777" w:rsidR="002F2232" w:rsidRPr="002F2232" w:rsidRDefault="002F2232" w:rsidP="003230B7">
      <w:pPr>
        <w:pStyle w:val="Heading3"/>
      </w:pPr>
      <w:r w:rsidRPr="002F2232">
        <w:lastRenderedPageBreak/>
        <w:t>Review Discovery Inputs</w:t>
      </w:r>
    </w:p>
    <w:p w14:paraId="12C3AD40" w14:textId="77777777" w:rsidR="002F2232" w:rsidRPr="002F2232" w:rsidRDefault="002F2232" w:rsidP="002F2232">
      <w:r w:rsidRPr="002F2232">
        <w:t>The provider should collect enough information to understand the project conditions.</w:t>
      </w:r>
    </w:p>
    <w:p w14:paraId="77DA2A77" w14:textId="77777777" w:rsidR="002F2232" w:rsidRPr="002F2232" w:rsidRDefault="002F2232" w:rsidP="002F2232">
      <w:r w:rsidRPr="002F2232">
        <w:t>Useful discovery inputs include:</w:t>
      </w:r>
    </w:p>
    <w:p w14:paraId="079C1C9B" w14:textId="77777777" w:rsidR="002F2232" w:rsidRPr="002F2232" w:rsidRDefault="002F2232" w:rsidP="002F2232">
      <w:pPr>
        <w:numPr>
          <w:ilvl w:val="0"/>
          <w:numId w:val="20"/>
        </w:numPr>
      </w:pPr>
      <w:r w:rsidRPr="002F2232">
        <w:t>business objectives;</w:t>
      </w:r>
    </w:p>
    <w:p w14:paraId="0B022613" w14:textId="77777777" w:rsidR="002F2232" w:rsidRPr="002F2232" w:rsidRDefault="002F2232" w:rsidP="002F2232">
      <w:pPr>
        <w:numPr>
          <w:ilvl w:val="0"/>
          <w:numId w:val="20"/>
        </w:numPr>
      </w:pPr>
      <w:r w:rsidRPr="002F2232">
        <w:t>user roles;</w:t>
      </w:r>
    </w:p>
    <w:p w14:paraId="6C7B707B" w14:textId="77777777" w:rsidR="002F2232" w:rsidRPr="002F2232" w:rsidRDefault="002F2232" w:rsidP="002F2232">
      <w:pPr>
        <w:numPr>
          <w:ilvl w:val="0"/>
          <w:numId w:val="20"/>
        </w:numPr>
      </w:pPr>
      <w:r w:rsidRPr="002F2232">
        <w:t>current workflows;</w:t>
      </w:r>
    </w:p>
    <w:p w14:paraId="569706C2" w14:textId="77777777" w:rsidR="002F2232" w:rsidRPr="002F2232" w:rsidRDefault="002F2232" w:rsidP="002F2232">
      <w:pPr>
        <w:numPr>
          <w:ilvl w:val="0"/>
          <w:numId w:val="20"/>
        </w:numPr>
      </w:pPr>
      <w:r w:rsidRPr="002F2232">
        <w:t>data sources;</w:t>
      </w:r>
    </w:p>
    <w:p w14:paraId="7AEB25DA" w14:textId="77777777" w:rsidR="002F2232" w:rsidRPr="002F2232" w:rsidRDefault="002F2232" w:rsidP="002F2232">
      <w:pPr>
        <w:numPr>
          <w:ilvl w:val="0"/>
          <w:numId w:val="20"/>
        </w:numPr>
      </w:pPr>
      <w:r w:rsidRPr="002F2232">
        <w:t>integrations;</w:t>
      </w:r>
    </w:p>
    <w:p w14:paraId="2A18132F" w14:textId="77777777" w:rsidR="002F2232" w:rsidRPr="002F2232" w:rsidRDefault="002F2232" w:rsidP="002F2232">
      <w:pPr>
        <w:numPr>
          <w:ilvl w:val="0"/>
          <w:numId w:val="20"/>
        </w:numPr>
      </w:pPr>
      <w:r w:rsidRPr="002F2232">
        <w:t>compliance needs;</w:t>
      </w:r>
    </w:p>
    <w:p w14:paraId="78A4B6A1" w14:textId="77777777" w:rsidR="002F2232" w:rsidRPr="002F2232" w:rsidRDefault="002F2232" w:rsidP="002F2232">
      <w:pPr>
        <w:numPr>
          <w:ilvl w:val="0"/>
          <w:numId w:val="20"/>
        </w:numPr>
      </w:pPr>
      <w:r w:rsidRPr="002F2232">
        <w:t>technical constraints.</w:t>
      </w:r>
    </w:p>
    <w:p w14:paraId="61FF4668" w14:textId="77777777" w:rsidR="002F2232" w:rsidRPr="002F2232" w:rsidRDefault="002F2232" w:rsidP="002F2232">
      <w:r w:rsidRPr="002F2232">
        <w:t>These inputs help the team identify dependencies, unclear requirements, conflicting priorities, and areas that need further validation.</w:t>
      </w:r>
    </w:p>
    <w:p w14:paraId="193CF0CE" w14:textId="77777777" w:rsidR="002F2232" w:rsidRPr="002F2232" w:rsidRDefault="002F2232" w:rsidP="003230B7">
      <w:pPr>
        <w:pStyle w:val="Heading3"/>
      </w:pPr>
      <w:r w:rsidRPr="002F2232">
        <w:t>Review Expected Outputs</w:t>
      </w:r>
    </w:p>
    <w:p w14:paraId="51EECD53" w14:textId="77777777" w:rsidR="002F2232" w:rsidRPr="002F2232" w:rsidRDefault="002F2232" w:rsidP="002F2232">
      <w:r w:rsidRPr="002F2232">
        <w:t>Discovery should produce practical outputs that support later decisions.</w:t>
      </w:r>
    </w:p>
    <w:p w14:paraId="5147D5B9" w14:textId="77777777" w:rsidR="002F2232" w:rsidRPr="002F2232" w:rsidRDefault="002F2232" w:rsidP="002F2232">
      <w:r w:rsidRPr="002F2232">
        <w:t>These may include:</w:t>
      </w:r>
    </w:p>
    <w:p w14:paraId="4BDEFB9D" w14:textId="77777777" w:rsidR="002F2232" w:rsidRPr="002F2232" w:rsidRDefault="002F2232" w:rsidP="002F2232">
      <w:pPr>
        <w:numPr>
          <w:ilvl w:val="0"/>
          <w:numId w:val="21"/>
        </w:numPr>
      </w:pPr>
      <w:r w:rsidRPr="002F2232">
        <w:t>scope definition;</w:t>
      </w:r>
    </w:p>
    <w:p w14:paraId="446794F8" w14:textId="77777777" w:rsidR="002F2232" w:rsidRPr="002F2232" w:rsidRDefault="002F2232" w:rsidP="002F2232">
      <w:pPr>
        <w:numPr>
          <w:ilvl w:val="0"/>
          <w:numId w:val="21"/>
        </w:numPr>
      </w:pPr>
      <w:r w:rsidRPr="002F2232">
        <w:t>user flows;</w:t>
      </w:r>
    </w:p>
    <w:p w14:paraId="54CACD40" w14:textId="77777777" w:rsidR="002F2232" w:rsidRPr="002F2232" w:rsidRDefault="002F2232" w:rsidP="002F2232">
      <w:pPr>
        <w:numPr>
          <w:ilvl w:val="0"/>
          <w:numId w:val="21"/>
        </w:numPr>
      </w:pPr>
      <w:r w:rsidRPr="002F2232">
        <w:t>architecture direction;</w:t>
      </w:r>
    </w:p>
    <w:p w14:paraId="03310451" w14:textId="77777777" w:rsidR="002F2232" w:rsidRPr="002F2232" w:rsidRDefault="002F2232" w:rsidP="002F2232">
      <w:pPr>
        <w:numPr>
          <w:ilvl w:val="0"/>
          <w:numId w:val="21"/>
        </w:numPr>
      </w:pPr>
      <w:r w:rsidRPr="002F2232">
        <w:t>delivery phases;</w:t>
      </w:r>
    </w:p>
    <w:p w14:paraId="0A7F58C4" w14:textId="77777777" w:rsidR="002F2232" w:rsidRPr="002F2232" w:rsidRDefault="002F2232" w:rsidP="002F2232">
      <w:pPr>
        <w:numPr>
          <w:ilvl w:val="0"/>
          <w:numId w:val="21"/>
        </w:numPr>
      </w:pPr>
      <w:r w:rsidRPr="002F2232">
        <w:t>risk register;</w:t>
      </w:r>
    </w:p>
    <w:p w14:paraId="527D19AB" w14:textId="77777777" w:rsidR="002F2232" w:rsidRPr="002F2232" w:rsidRDefault="002F2232" w:rsidP="002F2232">
      <w:pPr>
        <w:numPr>
          <w:ilvl w:val="0"/>
          <w:numId w:val="21"/>
        </w:numPr>
      </w:pPr>
      <w:r w:rsidRPr="002F2232">
        <w:t>estimate assumptions;</w:t>
      </w:r>
    </w:p>
    <w:p w14:paraId="244E8403" w14:textId="77777777" w:rsidR="002F2232" w:rsidRPr="002F2232" w:rsidRDefault="002F2232" w:rsidP="002F2232">
      <w:pPr>
        <w:numPr>
          <w:ilvl w:val="0"/>
          <w:numId w:val="21"/>
        </w:numPr>
      </w:pPr>
      <w:r w:rsidRPr="002F2232">
        <w:t>product backlog;</w:t>
      </w:r>
    </w:p>
    <w:p w14:paraId="732B3BE8" w14:textId="77777777" w:rsidR="002F2232" w:rsidRPr="002F2232" w:rsidRDefault="002F2232" w:rsidP="002F2232">
      <w:pPr>
        <w:numPr>
          <w:ilvl w:val="0"/>
          <w:numId w:val="21"/>
        </w:numPr>
      </w:pPr>
      <w:r w:rsidRPr="002F2232">
        <w:t>acceptance criteria.</w:t>
      </w:r>
    </w:p>
    <w:p w14:paraId="5CA624CC" w14:textId="77777777" w:rsidR="002F2232" w:rsidRPr="002F2232" w:rsidRDefault="002F2232" w:rsidP="002F2232">
      <w:r w:rsidRPr="002F2232">
        <w:t>The outputs should show what the provider learned and how that information affects delivery.</w:t>
      </w:r>
    </w:p>
    <w:p w14:paraId="6CDE8724" w14:textId="77777777" w:rsidR="002F2232" w:rsidRPr="002F2232" w:rsidRDefault="002F2232" w:rsidP="003230B7">
      <w:pPr>
        <w:pStyle w:val="Heading3"/>
      </w:pPr>
      <w:r w:rsidRPr="002F2232">
        <w:t>Watch for Premature Certainty</w:t>
      </w:r>
    </w:p>
    <w:p w14:paraId="2FF35289" w14:textId="77777777" w:rsidR="002F2232" w:rsidRPr="002F2232" w:rsidRDefault="002F2232" w:rsidP="002F2232">
      <w:r w:rsidRPr="002F2232">
        <w:t>A company should not provide a fixed promise before understanding major unknowns.</w:t>
      </w:r>
    </w:p>
    <w:p w14:paraId="24B21F53" w14:textId="77777777" w:rsidR="002F2232" w:rsidRPr="002F2232" w:rsidRDefault="002F2232" w:rsidP="002F2232">
      <w:r w:rsidRPr="002F2232">
        <w:lastRenderedPageBreak/>
        <w:t>Early certainty can hide assumptions about integrations, data quality, user behaviour, third-party systems, security needs, or client responsibilities.</w:t>
      </w:r>
    </w:p>
    <w:p w14:paraId="6068668D" w14:textId="77777777" w:rsidR="002F2232" w:rsidRPr="002F2232" w:rsidRDefault="002F2232" w:rsidP="002F2232">
      <w:r w:rsidRPr="002F2232">
        <w:t>A responsible provider should identify what is known, what still needs validation, and which assumptions affect cost or timing.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7"/>
        <w:gridCol w:w="3914"/>
        <w:gridCol w:w="3439"/>
      </w:tblGrid>
      <w:tr w:rsidR="002F2232" w:rsidRPr="002F2232" w14:paraId="0CDA07C6" w14:textId="77777777">
        <w:trPr>
          <w:tblHeader/>
          <w:tblCellSpacing w:w="15" w:type="dxa"/>
        </w:trPr>
        <w:tc>
          <w:tcPr>
            <w:tcW w:w="0" w:type="auto"/>
            <w:vAlign w:val="center"/>
            <w:hideMark/>
          </w:tcPr>
          <w:p w14:paraId="2033204B" w14:textId="77777777" w:rsidR="002F2232" w:rsidRPr="002F2232" w:rsidRDefault="002F2232" w:rsidP="002F2232">
            <w:pPr>
              <w:rPr>
                <w:b/>
                <w:bCs/>
              </w:rPr>
            </w:pPr>
            <w:r w:rsidRPr="002F2232">
              <w:rPr>
                <w:b/>
                <w:bCs/>
              </w:rPr>
              <w:t>Discovery input</w:t>
            </w:r>
          </w:p>
        </w:tc>
        <w:tc>
          <w:tcPr>
            <w:tcW w:w="0" w:type="auto"/>
            <w:vAlign w:val="center"/>
            <w:hideMark/>
          </w:tcPr>
          <w:p w14:paraId="646A9464" w14:textId="77777777" w:rsidR="002F2232" w:rsidRPr="002F2232" w:rsidRDefault="002F2232" w:rsidP="002F2232">
            <w:pPr>
              <w:rPr>
                <w:b/>
                <w:bCs/>
              </w:rPr>
            </w:pPr>
            <w:r w:rsidRPr="002F2232">
              <w:rPr>
                <w:b/>
                <w:bCs/>
              </w:rPr>
              <w:t>What the provider should examine</w:t>
            </w:r>
          </w:p>
        </w:tc>
        <w:tc>
          <w:tcPr>
            <w:tcW w:w="0" w:type="auto"/>
            <w:vAlign w:val="center"/>
            <w:hideMark/>
          </w:tcPr>
          <w:p w14:paraId="67CBB48A" w14:textId="77777777" w:rsidR="002F2232" w:rsidRPr="002F2232" w:rsidRDefault="002F2232" w:rsidP="002F2232">
            <w:pPr>
              <w:rPr>
                <w:b/>
                <w:bCs/>
              </w:rPr>
            </w:pPr>
            <w:r w:rsidRPr="002F2232">
              <w:rPr>
                <w:b/>
                <w:bCs/>
              </w:rPr>
              <w:t>Useful output</w:t>
            </w:r>
          </w:p>
        </w:tc>
      </w:tr>
      <w:tr w:rsidR="002F2232" w:rsidRPr="002F2232" w14:paraId="3AE741E2" w14:textId="77777777">
        <w:trPr>
          <w:tblCellSpacing w:w="15" w:type="dxa"/>
        </w:trPr>
        <w:tc>
          <w:tcPr>
            <w:tcW w:w="0" w:type="auto"/>
            <w:vAlign w:val="center"/>
            <w:hideMark/>
          </w:tcPr>
          <w:p w14:paraId="2368F127" w14:textId="77777777" w:rsidR="002F2232" w:rsidRPr="002F2232" w:rsidRDefault="002F2232" w:rsidP="002F2232">
            <w:r w:rsidRPr="002F2232">
              <w:t>Business objectives</w:t>
            </w:r>
          </w:p>
        </w:tc>
        <w:tc>
          <w:tcPr>
            <w:tcW w:w="0" w:type="auto"/>
            <w:vAlign w:val="center"/>
            <w:hideMark/>
          </w:tcPr>
          <w:p w14:paraId="0BF81DD1" w14:textId="77777777" w:rsidR="002F2232" w:rsidRPr="002F2232" w:rsidRDefault="002F2232" w:rsidP="002F2232">
            <w:r w:rsidRPr="002F2232">
              <w:t>Desired result and success conditions</w:t>
            </w:r>
          </w:p>
        </w:tc>
        <w:tc>
          <w:tcPr>
            <w:tcW w:w="0" w:type="auto"/>
            <w:vAlign w:val="center"/>
            <w:hideMark/>
          </w:tcPr>
          <w:p w14:paraId="489C9AB1" w14:textId="77777777" w:rsidR="002F2232" w:rsidRPr="002F2232" w:rsidRDefault="002F2232" w:rsidP="002F2232">
            <w:r w:rsidRPr="002F2232">
              <w:t>Scope priorities</w:t>
            </w:r>
          </w:p>
        </w:tc>
      </w:tr>
      <w:tr w:rsidR="002F2232" w:rsidRPr="002F2232" w14:paraId="61644B04" w14:textId="77777777">
        <w:trPr>
          <w:tblCellSpacing w:w="15" w:type="dxa"/>
        </w:trPr>
        <w:tc>
          <w:tcPr>
            <w:tcW w:w="0" w:type="auto"/>
            <w:vAlign w:val="center"/>
            <w:hideMark/>
          </w:tcPr>
          <w:p w14:paraId="54D73CD0" w14:textId="77777777" w:rsidR="002F2232" w:rsidRPr="002F2232" w:rsidRDefault="002F2232" w:rsidP="002F2232">
            <w:r w:rsidRPr="002F2232">
              <w:t>User roles</w:t>
            </w:r>
          </w:p>
        </w:tc>
        <w:tc>
          <w:tcPr>
            <w:tcW w:w="0" w:type="auto"/>
            <w:vAlign w:val="center"/>
            <w:hideMark/>
          </w:tcPr>
          <w:p w14:paraId="6044DCDD" w14:textId="77777777" w:rsidR="002F2232" w:rsidRPr="002F2232" w:rsidRDefault="002F2232" w:rsidP="002F2232">
            <w:r w:rsidRPr="002F2232">
              <w:t>Who uses the system and why</w:t>
            </w:r>
          </w:p>
        </w:tc>
        <w:tc>
          <w:tcPr>
            <w:tcW w:w="0" w:type="auto"/>
            <w:vAlign w:val="center"/>
            <w:hideMark/>
          </w:tcPr>
          <w:p w14:paraId="4CD9FA4D" w14:textId="77777777" w:rsidR="002F2232" w:rsidRPr="002F2232" w:rsidRDefault="002F2232" w:rsidP="002F2232">
            <w:r w:rsidRPr="002F2232">
              <w:t>User flows and access needs</w:t>
            </w:r>
          </w:p>
        </w:tc>
      </w:tr>
      <w:tr w:rsidR="002F2232" w:rsidRPr="002F2232" w14:paraId="6A9902EF" w14:textId="77777777">
        <w:trPr>
          <w:tblCellSpacing w:w="15" w:type="dxa"/>
        </w:trPr>
        <w:tc>
          <w:tcPr>
            <w:tcW w:w="0" w:type="auto"/>
            <w:vAlign w:val="center"/>
            <w:hideMark/>
          </w:tcPr>
          <w:p w14:paraId="5F9EB9A2" w14:textId="77777777" w:rsidR="002F2232" w:rsidRPr="002F2232" w:rsidRDefault="002F2232" w:rsidP="002F2232">
            <w:r w:rsidRPr="002F2232">
              <w:t>Current workflows</w:t>
            </w:r>
          </w:p>
        </w:tc>
        <w:tc>
          <w:tcPr>
            <w:tcW w:w="0" w:type="auto"/>
            <w:vAlign w:val="center"/>
            <w:hideMark/>
          </w:tcPr>
          <w:p w14:paraId="67446C3E" w14:textId="77777777" w:rsidR="002F2232" w:rsidRPr="002F2232" w:rsidRDefault="002F2232" w:rsidP="002F2232">
            <w:r w:rsidRPr="002F2232">
              <w:t>Steps, delays, handoffs, and exceptions</w:t>
            </w:r>
          </w:p>
        </w:tc>
        <w:tc>
          <w:tcPr>
            <w:tcW w:w="0" w:type="auto"/>
            <w:vAlign w:val="center"/>
            <w:hideMark/>
          </w:tcPr>
          <w:p w14:paraId="46F9720C" w14:textId="77777777" w:rsidR="002F2232" w:rsidRPr="002F2232" w:rsidRDefault="002F2232" w:rsidP="002F2232">
            <w:r w:rsidRPr="002F2232">
              <w:t>Process requirements</w:t>
            </w:r>
          </w:p>
        </w:tc>
      </w:tr>
      <w:tr w:rsidR="002F2232" w:rsidRPr="002F2232" w14:paraId="0F7A2507" w14:textId="77777777">
        <w:trPr>
          <w:tblCellSpacing w:w="15" w:type="dxa"/>
        </w:trPr>
        <w:tc>
          <w:tcPr>
            <w:tcW w:w="0" w:type="auto"/>
            <w:vAlign w:val="center"/>
            <w:hideMark/>
          </w:tcPr>
          <w:p w14:paraId="0B127D18" w14:textId="77777777" w:rsidR="002F2232" w:rsidRPr="002F2232" w:rsidRDefault="002F2232" w:rsidP="002F2232">
            <w:r w:rsidRPr="002F2232">
              <w:t>Data sources</w:t>
            </w:r>
          </w:p>
        </w:tc>
        <w:tc>
          <w:tcPr>
            <w:tcW w:w="0" w:type="auto"/>
            <w:vAlign w:val="center"/>
            <w:hideMark/>
          </w:tcPr>
          <w:p w14:paraId="5F55B545" w14:textId="77777777" w:rsidR="002F2232" w:rsidRPr="002F2232" w:rsidRDefault="002F2232" w:rsidP="002F2232">
            <w:r w:rsidRPr="002F2232">
              <w:t>Data quality, ownership, and movement</w:t>
            </w:r>
          </w:p>
        </w:tc>
        <w:tc>
          <w:tcPr>
            <w:tcW w:w="0" w:type="auto"/>
            <w:vAlign w:val="center"/>
            <w:hideMark/>
          </w:tcPr>
          <w:p w14:paraId="7617F0B4" w14:textId="77777777" w:rsidR="002F2232" w:rsidRPr="002F2232" w:rsidRDefault="002F2232" w:rsidP="002F2232">
            <w:r w:rsidRPr="002F2232">
              <w:t>Data requirements</w:t>
            </w:r>
          </w:p>
        </w:tc>
      </w:tr>
      <w:tr w:rsidR="002F2232" w:rsidRPr="002F2232" w14:paraId="1B11BAB1" w14:textId="77777777">
        <w:trPr>
          <w:tblCellSpacing w:w="15" w:type="dxa"/>
        </w:trPr>
        <w:tc>
          <w:tcPr>
            <w:tcW w:w="0" w:type="auto"/>
            <w:vAlign w:val="center"/>
            <w:hideMark/>
          </w:tcPr>
          <w:p w14:paraId="5BEB25EE" w14:textId="77777777" w:rsidR="002F2232" w:rsidRPr="002F2232" w:rsidRDefault="002F2232" w:rsidP="002F2232">
            <w:r w:rsidRPr="002F2232">
              <w:t>Integrations</w:t>
            </w:r>
          </w:p>
        </w:tc>
        <w:tc>
          <w:tcPr>
            <w:tcW w:w="0" w:type="auto"/>
            <w:vAlign w:val="center"/>
            <w:hideMark/>
          </w:tcPr>
          <w:p w14:paraId="671AF1A0" w14:textId="77777777" w:rsidR="002F2232" w:rsidRPr="002F2232" w:rsidRDefault="002F2232" w:rsidP="002F2232">
            <w:r w:rsidRPr="002F2232">
              <w:t>External systems and dependencies</w:t>
            </w:r>
          </w:p>
        </w:tc>
        <w:tc>
          <w:tcPr>
            <w:tcW w:w="0" w:type="auto"/>
            <w:vAlign w:val="center"/>
            <w:hideMark/>
          </w:tcPr>
          <w:p w14:paraId="0FB482FC" w14:textId="77777777" w:rsidR="002F2232" w:rsidRPr="002F2232" w:rsidRDefault="002F2232" w:rsidP="002F2232">
            <w:r w:rsidRPr="002F2232">
              <w:t>Integration plan</w:t>
            </w:r>
          </w:p>
        </w:tc>
      </w:tr>
      <w:tr w:rsidR="002F2232" w:rsidRPr="002F2232" w14:paraId="62CBC532" w14:textId="77777777">
        <w:trPr>
          <w:tblCellSpacing w:w="15" w:type="dxa"/>
        </w:trPr>
        <w:tc>
          <w:tcPr>
            <w:tcW w:w="0" w:type="auto"/>
            <w:vAlign w:val="center"/>
            <w:hideMark/>
          </w:tcPr>
          <w:p w14:paraId="1233D42C" w14:textId="77777777" w:rsidR="002F2232" w:rsidRPr="002F2232" w:rsidRDefault="002F2232" w:rsidP="002F2232">
            <w:r w:rsidRPr="002F2232">
              <w:t>Constraints</w:t>
            </w:r>
          </w:p>
        </w:tc>
        <w:tc>
          <w:tcPr>
            <w:tcW w:w="0" w:type="auto"/>
            <w:vAlign w:val="center"/>
            <w:hideMark/>
          </w:tcPr>
          <w:p w14:paraId="695F547A" w14:textId="77777777" w:rsidR="002F2232" w:rsidRPr="002F2232" w:rsidRDefault="002F2232" w:rsidP="002F2232">
            <w:r w:rsidRPr="002F2232">
              <w:t>Technical, operational, and compliance limits</w:t>
            </w:r>
          </w:p>
        </w:tc>
        <w:tc>
          <w:tcPr>
            <w:tcW w:w="0" w:type="auto"/>
            <w:vAlign w:val="center"/>
            <w:hideMark/>
          </w:tcPr>
          <w:p w14:paraId="0938CAE1" w14:textId="77777777" w:rsidR="002F2232" w:rsidRPr="002F2232" w:rsidRDefault="002F2232" w:rsidP="002F2232">
            <w:r w:rsidRPr="002F2232">
              <w:t>Risk register</w:t>
            </w:r>
          </w:p>
        </w:tc>
      </w:tr>
      <w:tr w:rsidR="002F2232" w:rsidRPr="002F2232" w14:paraId="6D6DF531" w14:textId="77777777">
        <w:trPr>
          <w:tblCellSpacing w:w="15" w:type="dxa"/>
        </w:trPr>
        <w:tc>
          <w:tcPr>
            <w:tcW w:w="0" w:type="auto"/>
            <w:vAlign w:val="center"/>
            <w:hideMark/>
          </w:tcPr>
          <w:p w14:paraId="3E58F67E" w14:textId="77777777" w:rsidR="002F2232" w:rsidRPr="002F2232" w:rsidRDefault="002F2232" w:rsidP="002F2232">
            <w:r w:rsidRPr="002F2232">
              <w:t>Delivery assumptions</w:t>
            </w:r>
          </w:p>
        </w:tc>
        <w:tc>
          <w:tcPr>
            <w:tcW w:w="0" w:type="auto"/>
            <w:vAlign w:val="center"/>
            <w:hideMark/>
          </w:tcPr>
          <w:p w14:paraId="75F505C1" w14:textId="77777777" w:rsidR="002F2232" w:rsidRPr="002F2232" w:rsidRDefault="002F2232" w:rsidP="002F2232">
            <w:r w:rsidRPr="002F2232">
              <w:t>Unknowns that affect effort</w:t>
            </w:r>
          </w:p>
        </w:tc>
        <w:tc>
          <w:tcPr>
            <w:tcW w:w="0" w:type="auto"/>
            <w:vAlign w:val="center"/>
            <w:hideMark/>
          </w:tcPr>
          <w:p w14:paraId="53EAAFFA" w14:textId="77777777" w:rsidR="002F2232" w:rsidRPr="002F2232" w:rsidRDefault="002F2232" w:rsidP="002F2232">
            <w:r w:rsidRPr="002F2232">
              <w:t>Estimate assumptions and phased plan</w:t>
            </w:r>
          </w:p>
        </w:tc>
      </w:tr>
    </w:tbl>
    <w:p w14:paraId="2E643DCE" w14:textId="77777777" w:rsidR="002F2232" w:rsidRPr="002F2232" w:rsidRDefault="002F2232" w:rsidP="002F2232">
      <w:r w:rsidRPr="002F2232">
        <w:t>Strong discovery does not remove every unknown. It makes the important unknowns visible before they turn into delivery problems.</w:t>
      </w:r>
    </w:p>
    <w:p w14:paraId="6CDCCF03" w14:textId="77777777" w:rsidR="002F2232" w:rsidRDefault="002F2232"/>
    <w:p w14:paraId="3EA63670" w14:textId="77777777" w:rsidR="00E85D17" w:rsidRDefault="00E85D17"/>
    <w:p w14:paraId="40784DBC" w14:textId="77777777" w:rsidR="00E85D17" w:rsidRPr="00E85D17" w:rsidRDefault="00E85D17" w:rsidP="003230B7">
      <w:pPr>
        <w:pStyle w:val="Heading2"/>
      </w:pPr>
      <w:r w:rsidRPr="00E85D17">
        <w:t>How Should You Review the Proposed Technical Approach?</w:t>
      </w:r>
    </w:p>
    <w:p w14:paraId="624AF5B1" w14:textId="77777777" w:rsidR="00E85D17" w:rsidRPr="00E85D17" w:rsidRDefault="00E85D17" w:rsidP="00E85D17">
      <w:r w:rsidRPr="00E85D17">
        <w:t>The proposed technical approach should fit the current requirements while supporting security, maintainability, integration, scaling, and future change. A strong provider should explain the main technical choices in plain language and show why each choice suits the project rather than relying on team preference.</w:t>
      </w:r>
    </w:p>
    <w:p w14:paraId="70C083AE" w14:textId="77777777" w:rsidR="00E85D17" w:rsidRPr="00E85D17" w:rsidRDefault="00E85D17" w:rsidP="003230B7">
      <w:pPr>
        <w:pStyle w:val="Heading3"/>
      </w:pPr>
      <w:r w:rsidRPr="00E85D17">
        <w:t>Ask for a Plain-English Explanation</w:t>
      </w:r>
    </w:p>
    <w:p w14:paraId="24889822" w14:textId="77777777" w:rsidR="00E85D17" w:rsidRPr="00E85D17" w:rsidRDefault="00E85D17" w:rsidP="00E85D17">
      <w:r w:rsidRPr="00E85D17">
        <w:t>The provider should be able to explain the proposed system without hiding behind technical terms.</w:t>
      </w:r>
    </w:p>
    <w:p w14:paraId="274115D0" w14:textId="77777777" w:rsidR="00E85D17" w:rsidRPr="00E85D17" w:rsidRDefault="00E85D17" w:rsidP="00E85D17">
      <w:r w:rsidRPr="00E85D17">
        <w:t>Ask the team to describe:</w:t>
      </w:r>
    </w:p>
    <w:p w14:paraId="06EE8EA7" w14:textId="77777777" w:rsidR="00E85D17" w:rsidRPr="00E85D17" w:rsidRDefault="00E85D17" w:rsidP="00E85D17">
      <w:pPr>
        <w:numPr>
          <w:ilvl w:val="0"/>
          <w:numId w:val="22"/>
        </w:numPr>
      </w:pPr>
      <w:r w:rsidRPr="00E85D17">
        <w:lastRenderedPageBreak/>
        <w:t>core components;</w:t>
      </w:r>
    </w:p>
    <w:p w14:paraId="08E35817" w14:textId="77777777" w:rsidR="00E85D17" w:rsidRPr="00E85D17" w:rsidRDefault="00E85D17" w:rsidP="00E85D17">
      <w:pPr>
        <w:numPr>
          <w:ilvl w:val="0"/>
          <w:numId w:val="22"/>
        </w:numPr>
      </w:pPr>
      <w:r w:rsidRPr="00E85D17">
        <w:t>system boundaries;</w:t>
      </w:r>
    </w:p>
    <w:p w14:paraId="14B71F68" w14:textId="77777777" w:rsidR="00E85D17" w:rsidRPr="00E85D17" w:rsidRDefault="00E85D17" w:rsidP="00E85D17">
      <w:pPr>
        <w:numPr>
          <w:ilvl w:val="0"/>
          <w:numId w:val="22"/>
        </w:numPr>
      </w:pPr>
      <w:r w:rsidRPr="00E85D17">
        <w:t>data flow;</w:t>
      </w:r>
    </w:p>
    <w:p w14:paraId="503CA356" w14:textId="77777777" w:rsidR="00E85D17" w:rsidRPr="00E85D17" w:rsidRDefault="00E85D17" w:rsidP="00E85D17">
      <w:pPr>
        <w:numPr>
          <w:ilvl w:val="0"/>
          <w:numId w:val="22"/>
        </w:numPr>
      </w:pPr>
      <w:r w:rsidRPr="00E85D17">
        <w:t>hosting;</w:t>
      </w:r>
    </w:p>
    <w:p w14:paraId="4152E9D1" w14:textId="77777777" w:rsidR="00E85D17" w:rsidRPr="00E85D17" w:rsidRDefault="00E85D17" w:rsidP="00E85D17">
      <w:pPr>
        <w:numPr>
          <w:ilvl w:val="0"/>
          <w:numId w:val="22"/>
        </w:numPr>
      </w:pPr>
      <w:r w:rsidRPr="00E85D17">
        <w:t>integrations;</w:t>
      </w:r>
    </w:p>
    <w:p w14:paraId="24E0CD05" w14:textId="77777777" w:rsidR="00E85D17" w:rsidRPr="00E85D17" w:rsidRDefault="00E85D17" w:rsidP="00E85D17">
      <w:pPr>
        <w:numPr>
          <w:ilvl w:val="0"/>
          <w:numId w:val="22"/>
        </w:numPr>
      </w:pPr>
      <w:r w:rsidRPr="00E85D17">
        <w:t>deployment;</w:t>
      </w:r>
    </w:p>
    <w:p w14:paraId="5F260757" w14:textId="77777777" w:rsidR="00E85D17" w:rsidRPr="00E85D17" w:rsidRDefault="00E85D17" w:rsidP="00E85D17">
      <w:pPr>
        <w:numPr>
          <w:ilvl w:val="0"/>
          <w:numId w:val="22"/>
        </w:numPr>
      </w:pPr>
      <w:r w:rsidRPr="00E85D17">
        <w:t>monitoring.</w:t>
      </w:r>
    </w:p>
    <w:p w14:paraId="50F47C3B" w14:textId="77777777" w:rsidR="00E85D17" w:rsidRPr="00E85D17" w:rsidRDefault="00E85D17" w:rsidP="00E85D17">
      <w:r w:rsidRPr="00E85D17">
        <w:t>A clear explanation helps the client understand how the system will operate and where the main technical dependencies sit.</w:t>
      </w:r>
    </w:p>
    <w:p w14:paraId="4E4EC54A" w14:textId="77777777" w:rsidR="00E85D17" w:rsidRPr="00E85D17" w:rsidRDefault="00E85D17" w:rsidP="003230B7">
      <w:pPr>
        <w:pStyle w:val="Heading3"/>
      </w:pPr>
      <w:r w:rsidRPr="00E85D17">
        <w:t>Review Technology Choices</w:t>
      </w:r>
    </w:p>
    <w:p w14:paraId="3EF38A44" w14:textId="77777777" w:rsidR="00E85D17" w:rsidRPr="00E85D17" w:rsidRDefault="00E85D17" w:rsidP="00E85D17">
      <w:r w:rsidRPr="00E85D17">
        <w:t>Each major technology should have a clear reason.</w:t>
      </w:r>
    </w:p>
    <w:p w14:paraId="200C1923" w14:textId="77777777" w:rsidR="00E85D17" w:rsidRPr="00E85D17" w:rsidRDefault="00E85D17" w:rsidP="00E85D17">
      <w:r w:rsidRPr="00E85D17">
        <w:t>Ask why the provider selected a particular framework, database, cloud platform, integration method, or deployment model.</w:t>
      </w:r>
    </w:p>
    <w:p w14:paraId="0B2D23AB" w14:textId="77777777" w:rsidR="00E85D17" w:rsidRPr="00E85D17" w:rsidRDefault="00E85D17" w:rsidP="00E85D17">
      <w:r w:rsidRPr="00E85D17">
        <w:t>The answer should connect the choice to project needs such as performance, maintainability, security, available skills, integration requirements, and future support.</w:t>
      </w:r>
    </w:p>
    <w:p w14:paraId="5DBE0354" w14:textId="77777777" w:rsidR="00E85D17" w:rsidRPr="00E85D17" w:rsidRDefault="00E85D17" w:rsidP="00E85D17">
      <w:r w:rsidRPr="00E85D17">
        <w:t>Avoid choices based only on what the development team already prefers to use.</w:t>
      </w:r>
    </w:p>
    <w:p w14:paraId="5D928DCC" w14:textId="77777777" w:rsidR="00E85D17" w:rsidRPr="00E85D17" w:rsidRDefault="00E85D17" w:rsidP="003230B7">
      <w:pPr>
        <w:pStyle w:val="Heading3"/>
      </w:pPr>
      <w:r w:rsidRPr="00E85D17">
        <w:t>Assess Future Change</w:t>
      </w:r>
    </w:p>
    <w:p w14:paraId="5A56B49B" w14:textId="77777777" w:rsidR="00E85D17" w:rsidRPr="00E85D17" w:rsidRDefault="00E85D17" w:rsidP="00E85D17">
      <w:r w:rsidRPr="00E85D17">
        <w:t>Software should support likely business and product changes without forcing unnecessary rebuilding.</w:t>
      </w:r>
    </w:p>
    <w:p w14:paraId="4B5B94EB" w14:textId="77777777" w:rsidR="00E85D17" w:rsidRPr="00E85D17" w:rsidRDefault="00E85D17" w:rsidP="00E85D17">
      <w:r w:rsidRPr="00E85D17">
        <w:t>Ask how the proposed approach would handle:</w:t>
      </w:r>
    </w:p>
    <w:p w14:paraId="136CE9D2" w14:textId="77777777" w:rsidR="00E85D17" w:rsidRPr="00E85D17" w:rsidRDefault="00E85D17" w:rsidP="00E85D17">
      <w:pPr>
        <w:numPr>
          <w:ilvl w:val="0"/>
          <w:numId w:val="23"/>
        </w:numPr>
      </w:pPr>
      <w:r w:rsidRPr="00E85D17">
        <w:t>new users;</w:t>
      </w:r>
    </w:p>
    <w:p w14:paraId="5452C6B9" w14:textId="77777777" w:rsidR="00E85D17" w:rsidRPr="00E85D17" w:rsidRDefault="00E85D17" w:rsidP="00E85D17">
      <w:pPr>
        <w:numPr>
          <w:ilvl w:val="0"/>
          <w:numId w:val="23"/>
        </w:numPr>
      </w:pPr>
      <w:r w:rsidRPr="00E85D17">
        <w:t>new features;</w:t>
      </w:r>
    </w:p>
    <w:p w14:paraId="069E9235" w14:textId="77777777" w:rsidR="00E85D17" w:rsidRPr="00E85D17" w:rsidRDefault="00E85D17" w:rsidP="00E85D17">
      <w:pPr>
        <w:numPr>
          <w:ilvl w:val="0"/>
          <w:numId w:val="23"/>
        </w:numPr>
      </w:pPr>
      <w:r w:rsidRPr="00E85D17">
        <w:t>new integrations;</w:t>
      </w:r>
    </w:p>
    <w:p w14:paraId="0C5BBD6B" w14:textId="77777777" w:rsidR="00E85D17" w:rsidRPr="00E85D17" w:rsidRDefault="00E85D17" w:rsidP="00E85D17">
      <w:pPr>
        <w:numPr>
          <w:ilvl w:val="0"/>
          <w:numId w:val="23"/>
        </w:numPr>
      </w:pPr>
      <w:r w:rsidRPr="00E85D17">
        <w:t>geographic expansion;</w:t>
      </w:r>
    </w:p>
    <w:p w14:paraId="367E7442" w14:textId="77777777" w:rsidR="00E85D17" w:rsidRPr="00E85D17" w:rsidRDefault="00E85D17" w:rsidP="00E85D17">
      <w:pPr>
        <w:numPr>
          <w:ilvl w:val="0"/>
          <w:numId w:val="23"/>
        </w:numPr>
      </w:pPr>
      <w:r w:rsidRPr="00E85D17">
        <w:t>increased data volume;</w:t>
      </w:r>
    </w:p>
    <w:p w14:paraId="2C3EDF45" w14:textId="77777777" w:rsidR="00E85D17" w:rsidRPr="00E85D17" w:rsidRDefault="00E85D17" w:rsidP="00E85D17">
      <w:pPr>
        <w:numPr>
          <w:ilvl w:val="0"/>
          <w:numId w:val="23"/>
        </w:numPr>
      </w:pPr>
      <w:r w:rsidRPr="00E85D17">
        <w:t>team changes.</w:t>
      </w:r>
    </w:p>
    <w:p w14:paraId="03082500" w14:textId="77777777" w:rsidR="00E85D17" w:rsidRPr="00E85D17" w:rsidRDefault="00E85D17" w:rsidP="00E85D17">
      <w:r w:rsidRPr="00E85D17">
        <w:t>The provider does not need to predict every future requirement. It should show that the system can change without creating avoidable technical barriers.</w:t>
      </w:r>
    </w:p>
    <w:p w14:paraId="6A8016B0" w14:textId="77777777" w:rsidR="00E85D17" w:rsidRPr="00E85D17" w:rsidRDefault="00E85D17" w:rsidP="003230B7">
      <w:pPr>
        <w:pStyle w:val="Heading3"/>
      </w:pPr>
      <w:r w:rsidRPr="00E85D17">
        <w:lastRenderedPageBreak/>
        <w:t>Identify Unnecessary Technical Complexity</w:t>
      </w:r>
    </w:p>
    <w:p w14:paraId="4EF345CA" w14:textId="77777777" w:rsidR="00E85D17" w:rsidRPr="00E85D17" w:rsidRDefault="00E85D17" w:rsidP="00E85D17">
      <w:r w:rsidRPr="00E85D17">
        <w:t>Advanced architecture does not always mean better architecture.</w:t>
      </w:r>
    </w:p>
    <w:p w14:paraId="65C93DC8" w14:textId="77777777" w:rsidR="00E85D17" w:rsidRPr="00E85D17" w:rsidRDefault="00E85D17" w:rsidP="00E85D17">
      <w:r w:rsidRPr="00E85D17">
        <w:t>A small product may not need multiple services, complex infrastructure, or several deployment layers. Extra components can increase development effort, monitoring needs, security work, and maintenance cost.</w:t>
      </w:r>
    </w:p>
    <w:p w14:paraId="745414F8" w14:textId="77777777" w:rsidR="00E85D17" w:rsidRPr="00E85D17" w:rsidRDefault="00E85D17" w:rsidP="00E85D17">
      <w:r w:rsidRPr="00E85D17">
        <w:t>Use questions such as:</w:t>
      </w:r>
    </w:p>
    <w:p w14:paraId="58B55CD6" w14:textId="77777777" w:rsidR="00E85D17" w:rsidRPr="00E85D17" w:rsidRDefault="00E85D17" w:rsidP="00E85D17">
      <w:pPr>
        <w:numPr>
          <w:ilvl w:val="0"/>
          <w:numId w:val="24"/>
        </w:numPr>
      </w:pPr>
      <w:r w:rsidRPr="00E85D17">
        <w:t>Why does this component need to exist?</w:t>
      </w:r>
    </w:p>
    <w:p w14:paraId="40B76990" w14:textId="77777777" w:rsidR="00E85D17" w:rsidRPr="00E85D17" w:rsidRDefault="00E85D17" w:rsidP="00E85D17">
      <w:pPr>
        <w:numPr>
          <w:ilvl w:val="0"/>
          <w:numId w:val="24"/>
        </w:numPr>
      </w:pPr>
      <w:r w:rsidRPr="00E85D17">
        <w:t>Which current requirement does this technology support?</w:t>
      </w:r>
    </w:p>
    <w:p w14:paraId="5759A1C3" w14:textId="77777777" w:rsidR="00E85D17" w:rsidRPr="00E85D17" w:rsidRDefault="00E85D17" w:rsidP="00E85D17">
      <w:pPr>
        <w:numPr>
          <w:ilvl w:val="0"/>
          <w:numId w:val="24"/>
        </w:numPr>
      </w:pPr>
      <w:r w:rsidRPr="00E85D17">
        <w:t>What simpler option did you consider?</w:t>
      </w:r>
    </w:p>
    <w:p w14:paraId="249F97A0" w14:textId="77777777" w:rsidR="00E85D17" w:rsidRPr="00E85D17" w:rsidRDefault="00E85D17" w:rsidP="00E85D17">
      <w:pPr>
        <w:numPr>
          <w:ilvl w:val="0"/>
          <w:numId w:val="24"/>
        </w:numPr>
      </w:pPr>
      <w:r w:rsidRPr="00E85D17">
        <w:t>What happens if usage grows?</w:t>
      </w:r>
    </w:p>
    <w:p w14:paraId="19888A2D" w14:textId="77777777" w:rsidR="00E85D17" w:rsidRPr="00E85D17" w:rsidRDefault="00E85D17" w:rsidP="00E85D17">
      <w:pPr>
        <w:numPr>
          <w:ilvl w:val="0"/>
          <w:numId w:val="24"/>
        </w:numPr>
      </w:pPr>
      <w:r w:rsidRPr="00E85D17">
        <w:t>Which parts can change independently?</w:t>
      </w:r>
    </w:p>
    <w:p w14:paraId="2629AAE7" w14:textId="77777777" w:rsidR="00E85D17" w:rsidRPr="00E85D17" w:rsidRDefault="00E85D17" w:rsidP="00E85D17">
      <w:pPr>
        <w:numPr>
          <w:ilvl w:val="0"/>
          <w:numId w:val="24"/>
        </w:numPr>
      </w:pPr>
      <w:r w:rsidRPr="00E85D17">
        <w:t>How will another engineer understand and maintain the system?</w:t>
      </w:r>
    </w:p>
    <w:p w14:paraId="278E2F7E" w14:textId="77777777" w:rsidR="00E85D17" w:rsidRPr="00E85D17" w:rsidRDefault="00E85D17" w:rsidP="00E85D17">
      <w:pPr>
        <w:numPr>
          <w:ilvl w:val="0"/>
          <w:numId w:val="24"/>
        </w:numPr>
      </w:pPr>
      <w:r w:rsidRPr="00E85D17">
        <w:t>What operating work will this architecture require after launch?</w:t>
      </w:r>
    </w:p>
    <w:p w14:paraId="14C0CADE" w14:textId="77777777" w:rsidR="00E85D17" w:rsidRPr="00E85D17" w:rsidRDefault="00E85D17" w:rsidP="00E85D17">
      <w:r w:rsidRPr="00E85D17">
        <w:t>The strongest technical approach is not the one with the most technology. It is the one that explains each major choice, supports the project’s real conditions, and leaves enough room for future change without adding unnecessary technical overhead.</w:t>
      </w:r>
    </w:p>
    <w:p w14:paraId="08E82865" w14:textId="77777777" w:rsidR="00E85D17" w:rsidRDefault="00E85D17"/>
    <w:p w14:paraId="57048A3D" w14:textId="77777777" w:rsidR="00A80E31" w:rsidRDefault="00A80E31"/>
    <w:p w14:paraId="4714BBA3" w14:textId="77777777" w:rsidR="00A80E31" w:rsidRPr="00A80E31" w:rsidRDefault="00A80E31" w:rsidP="003230B7">
      <w:pPr>
        <w:pStyle w:val="Heading2"/>
      </w:pPr>
      <w:r w:rsidRPr="00A80E31">
        <w:t>How Do You Compare Software Development Estimates Fairly?</w:t>
      </w:r>
    </w:p>
    <w:p w14:paraId="016F3130" w14:textId="77777777" w:rsidR="00A80E31" w:rsidRPr="00A80E31" w:rsidRDefault="00A80E31" w:rsidP="00A80E31">
      <w:r w:rsidRPr="00A80E31">
        <w:t>Software development estimates become useful only when providers estimate the same scope, assumptions, responsibilities, quality work, and support conditions. A lower number may exclude work that another provider includes. Compare what sits behind each estimate before comparing the final price.</w:t>
      </w:r>
    </w:p>
    <w:p w14:paraId="21BEB12B" w14:textId="77777777" w:rsidR="00A80E31" w:rsidRPr="00A80E31" w:rsidRDefault="00A80E31" w:rsidP="003230B7">
      <w:pPr>
        <w:pStyle w:val="Heading3"/>
      </w:pPr>
      <w:r w:rsidRPr="00A80E31">
        <w:t>Review Estimate Assumptions</w:t>
      </w:r>
    </w:p>
    <w:p w14:paraId="2B9F70FA" w14:textId="77777777" w:rsidR="00A80E31" w:rsidRPr="00A80E31" w:rsidRDefault="00A80E31" w:rsidP="00A80E31">
      <w:r w:rsidRPr="00A80E31">
        <w:t>Every estimate depends on assumptions.</w:t>
      </w:r>
    </w:p>
    <w:p w14:paraId="1EBDE833" w14:textId="77777777" w:rsidR="00A80E31" w:rsidRPr="00A80E31" w:rsidRDefault="00A80E31" w:rsidP="00A80E31">
      <w:r w:rsidRPr="00A80E31">
        <w:t>Ask the provider to state assumptions about:</w:t>
      </w:r>
    </w:p>
    <w:p w14:paraId="76819F4A" w14:textId="77777777" w:rsidR="00A80E31" w:rsidRPr="00A80E31" w:rsidRDefault="00A80E31" w:rsidP="00A80E31">
      <w:pPr>
        <w:numPr>
          <w:ilvl w:val="0"/>
          <w:numId w:val="25"/>
        </w:numPr>
      </w:pPr>
      <w:r w:rsidRPr="00A80E31">
        <w:t>requirements;</w:t>
      </w:r>
    </w:p>
    <w:p w14:paraId="65C8C943" w14:textId="77777777" w:rsidR="00A80E31" w:rsidRPr="00A80E31" w:rsidRDefault="00A80E31" w:rsidP="00A80E31">
      <w:pPr>
        <w:numPr>
          <w:ilvl w:val="0"/>
          <w:numId w:val="25"/>
        </w:numPr>
      </w:pPr>
      <w:r w:rsidRPr="00A80E31">
        <w:t>integrations;</w:t>
      </w:r>
    </w:p>
    <w:p w14:paraId="62DDFCCF" w14:textId="77777777" w:rsidR="00A80E31" w:rsidRPr="00A80E31" w:rsidRDefault="00A80E31" w:rsidP="00A80E31">
      <w:pPr>
        <w:numPr>
          <w:ilvl w:val="0"/>
          <w:numId w:val="25"/>
        </w:numPr>
      </w:pPr>
      <w:r w:rsidRPr="00A80E31">
        <w:lastRenderedPageBreak/>
        <w:t>client availability;</w:t>
      </w:r>
    </w:p>
    <w:p w14:paraId="7938797F" w14:textId="77777777" w:rsidR="00A80E31" w:rsidRPr="00A80E31" w:rsidRDefault="00A80E31" w:rsidP="00A80E31">
      <w:pPr>
        <w:numPr>
          <w:ilvl w:val="0"/>
          <w:numId w:val="25"/>
        </w:numPr>
      </w:pPr>
      <w:r w:rsidRPr="00A80E31">
        <w:t>data quality;</w:t>
      </w:r>
    </w:p>
    <w:p w14:paraId="0699F759" w14:textId="77777777" w:rsidR="00A80E31" w:rsidRPr="00A80E31" w:rsidRDefault="00A80E31" w:rsidP="00A80E31">
      <w:pPr>
        <w:numPr>
          <w:ilvl w:val="0"/>
          <w:numId w:val="25"/>
        </w:numPr>
      </w:pPr>
      <w:r w:rsidRPr="00A80E31">
        <w:t>third-party services;</w:t>
      </w:r>
    </w:p>
    <w:p w14:paraId="5BB2CEB2" w14:textId="77777777" w:rsidR="00A80E31" w:rsidRPr="00A80E31" w:rsidRDefault="00A80E31" w:rsidP="00A80E31">
      <w:pPr>
        <w:numPr>
          <w:ilvl w:val="0"/>
          <w:numId w:val="25"/>
        </w:numPr>
      </w:pPr>
      <w:r w:rsidRPr="00A80E31">
        <w:t>acceptance;</w:t>
      </w:r>
    </w:p>
    <w:p w14:paraId="75B079CC" w14:textId="77777777" w:rsidR="00A80E31" w:rsidRPr="00A80E31" w:rsidRDefault="00A80E31" w:rsidP="00A80E31">
      <w:pPr>
        <w:numPr>
          <w:ilvl w:val="0"/>
          <w:numId w:val="25"/>
        </w:numPr>
      </w:pPr>
      <w:r w:rsidRPr="00A80E31">
        <w:t>change requests.</w:t>
      </w:r>
    </w:p>
    <w:p w14:paraId="0E3D7FF9" w14:textId="77777777" w:rsidR="00A80E31" w:rsidRPr="00A80E31" w:rsidRDefault="00A80E31" w:rsidP="00A80E31">
      <w:r w:rsidRPr="00A80E31">
        <w:t>These assumptions affect effort and risk. If one provider assumes clean data and another includes time for data preparation, their estimates do not describe the same delivery conditions.</w:t>
      </w:r>
    </w:p>
    <w:p w14:paraId="6863267B" w14:textId="77777777" w:rsidR="00A80E31" w:rsidRPr="00A80E31" w:rsidRDefault="00A80E31" w:rsidP="003230B7">
      <w:pPr>
        <w:pStyle w:val="Heading3"/>
      </w:pPr>
      <w:r w:rsidRPr="00A80E31">
        <w:t>Review What Is Included</w:t>
      </w:r>
    </w:p>
    <w:p w14:paraId="3EC83146" w14:textId="77777777" w:rsidR="00A80E31" w:rsidRPr="00A80E31" w:rsidRDefault="00A80E31" w:rsidP="00A80E31">
      <w:r w:rsidRPr="00A80E31">
        <w:t>Confirm which activities form part of the estimate.</w:t>
      </w:r>
    </w:p>
    <w:p w14:paraId="2117162F" w14:textId="77777777" w:rsidR="00A80E31" w:rsidRPr="00A80E31" w:rsidRDefault="00A80E31" w:rsidP="00A80E31">
      <w:r w:rsidRPr="00A80E31">
        <w:t>Check whether it includes:</w:t>
      </w:r>
    </w:p>
    <w:p w14:paraId="0DBAD50E" w14:textId="77777777" w:rsidR="00A80E31" w:rsidRPr="00A80E31" w:rsidRDefault="00A80E31" w:rsidP="00A80E31">
      <w:pPr>
        <w:numPr>
          <w:ilvl w:val="0"/>
          <w:numId w:val="26"/>
        </w:numPr>
      </w:pPr>
      <w:r w:rsidRPr="00A80E31">
        <w:t>discovery;</w:t>
      </w:r>
    </w:p>
    <w:p w14:paraId="538C349B" w14:textId="77777777" w:rsidR="00A80E31" w:rsidRPr="00A80E31" w:rsidRDefault="00A80E31" w:rsidP="00A80E31">
      <w:pPr>
        <w:numPr>
          <w:ilvl w:val="0"/>
          <w:numId w:val="26"/>
        </w:numPr>
      </w:pPr>
      <w:r w:rsidRPr="00A80E31">
        <w:t>design;</w:t>
      </w:r>
    </w:p>
    <w:p w14:paraId="44CAF2D4" w14:textId="77777777" w:rsidR="00A80E31" w:rsidRPr="00A80E31" w:rsidRDefault="00A80E31" w:rsidP="00A80E31">
      <w:pPr>
        <w:numPr>
          <w:ilvl w:val="0"/>
          <w:numId w:val="26"/>
        </w:numPr>
      </w:pPr>
      <w:r w:rsidRPr="00A80E31">
        <w:t>development;</w:t>
      </w:r>
    </w:p>
    <w:p w14:paraId="38D284A9" w14:textId="77777777" w:rsidR="00A80E31" w:rsidRPr="00A80E31" w:rsidRDefault="00A80E31" w:rsidP="00A80E31">
      <w:pPr>
        <w:numPr>
          <w:ilvl w:val="0"/>
          <w:numId w:val="26"/>
        </w:numPr>
      </w:pPr>
      <w:r w:rsidRPr="00A80E31">
        <w:t>testing;</w:t>
      </w:r>
    </w:p>
    <w:p w14:paraId="7F381278" w14:textId="77777777" w:rsidR="00A80E31" w:rsidRPr="00A80E31" w:rsidRDefault="00A80E31" w:rsidP="00A80E31">
      <w:pPr>
        <w:numPr>
          <w:ilvl w:val="0"/>
          <w:numId w:val="26"/>
        </w:numPr>
      </w:pPr>
      <w:r w:rsidRPr="00A80E31">
        <w:t>deployment;</w:t>
      </w:r>
    </w:p>
    <w:p w14:paraId="252985F3" w14:textId="77777777" w:rsidR="00A80E31" w:rsidRPr="00A80E31" w:rsidRDefault="00A80E31" w:rsidP="00A80E31">
      <w:pPr>
        <w:numPr>
          <w:ilvl w:val="0"/>
          <w:numId w:val="26"/>
        </w:numPr>
      </w:pPr>
      <w:r w:rsidRPr="00A80E31">
        <w:t>documentation;</w:t>
      </w:r>
    </w:p>
    <w:p w14:paraId="45047499" w14:textId="77777777" w:rsidR="00A80E31" w:rsidRPr="00A80E31" w:rsidRDefault="00A80E31" w:rsidP="00A80E31">
      <w:pPr>
        <w:numPr>
          <w:ilvl w:val="0"/>
          <w:numId w:val="26"/>
        </w:numPr>
      </w:pPr>
      <w:r w:rsidRPr="00A80E31">
        <w:t>project management;</w:t>
      </w:r>
    </w:p>
    <w:p w14:paraId="56F9E9B2" w14:textId="77777777" w:rsidR="00A80E31" w:rsidRPr="00A80E31" w:rsidRDefault="00A80E31" w:rsidP="00A80E31">
      <w:pPr>
        <w:numPr>
          <w:ilvl w:val="0"/>
          <w:numId w:val="26"/>
        </w:numPr>
      </w:pPr>
      <w:r w:rsidRPr="00A80E31">
        <w:t>post-launch support.</w:t>
      </w:r>
    </w:p>
    <w:p w14:paraId="4C8742E1" w14:textId="77777777" w:rsidR="00A80E31" w:rsidRPr="00A80E31" w:rsidRDefault="00A80E31" w:rsidP="00A80E31">
      <w:r w:rsidRPr="00A80E31">
        <w:t>A proposal that includes testing, release preparation, and documentation may appear more expensive than one that prices development alone.</w:t>
      </w:r>
    </w:p>
    <w:p w14:paraId="7C1D9D2F" w14:textId="77777777" w:rsidR="00A80E31" w:rsidRPr="00A80E31" w:rsidRDefault="00A80E31" w:rsidP="003230B7">
      <w:pPr>
        <w:pStyle w:val="Heading3"/>
      </w:pPr>
      <w:r w:rsidRPr="00A80E31">
        <w:t>Review What Is Excluded</w:t>
      </w:r>
    </w:p>
    <w:p w14:paraId="1724000C" w14:textId="77777777" w:rsidR="00A80E31" w:rsidRPr="00A80E31" w:rsidRDefault="00A80E31" w:rsidP="00A80E31">
      <w:r w:rsidRPr="00A80E31">
        <w:t>Exclusions matter as much as included work.</w:t>
      </w:r>
    </w:p>
    <w:p w14:paraId="5B229C75" w14:textId="77777777" w:rsidR="00A80E31" w:rsidRPr="00A80E31" w:rsidRDefault="00A80E31" w:rsidP="00A80E31">
      <w:r w:rsidRPr="00A80E31">
        <w:t>Ask the provider to identify work that may create additional cost later, such as third-party licences, infrastructure, data migration, specialist security testing, content preparation, or major scope changes.</w:t>
      </w:r>
    </w:p>
    <w:p w14:paraId="59D91503" w14:textId="77777777" w:rsidR="00A80E31" w:rsidRPr="00A80E31" w:rsidRDefault="00A80E31" w:rsidP="00A80E31">
      <w:r w:rsidRPr="00A80E31">
        <w:t>Clear exclusions reduce surprises after development starts.</w:t>
      </w:r>
    </w:p>
    <w:p w14:paraId="7807EC21" w14:textId="77777777" w:rsidR="00A80E31" w:rsidRPr="00A80E31" w:rsidRDefault="00A80E31" w:rsidP="003230B7">
      <w:pPr>
        <w:pStyle w:val="Heading3"/>
      </w:pPr>
      <w:r w:rsidRPr="00A80E31">
        <w:lastRenderedPageBreak/>
        <w:t>Compare Project and Team Models</w:t>
      </w:r>
    </w:p>
    <w:p w14:paraId="62FA983C" w14:textId="77777777" w:rsidR="00A80E31" w:rsidRPr="00A80E31" w:rsidRDefault="00A80E31" w:rsidP="00A80E31">
      <w:r w:rsidRPr="00A80E31">
        <w:t>Different commercial models suit different levels of certainty.</w:t>
      </w:r>
    </w:p>
    <w:p w14:paraId="42AF2584" w14:textId="77777777" w:rsidR="00A80E31" w:rsidRPr="00A80E31" w:rsidRDefault="00A80E31" w:rsidP="00A80E31">
      <w:r w:rsidRPr="00A80E31">
        <w:t>A fixed-scope model can suit projects where requirements and acceptance conditions are stable. Time and materials can suit work where priorities may change. A dedicated team can fit an ongoing product roadmap. A phased engagement can reduce risk when important questions remain unresolved.</w:t>
      </w:r>
    </w:p>
    <w:p w14:paraId="543F0C1F" w14:textId="77777777" w:rsidR="00A80E31" w:rsidRPr="00A80E31" w:rsidRDefault="00A80E31" w:rsidP="00A80E31">
      <w:r w:rsidRPr="00A80E31">
        <w:t>The model should reflect project conditions rather than force artificial certainty.</w:t>
      </w:r>
    </w:p>
    <w:p w14:paraId="11C0F2EE" w14:textId="77777777" w:rsidR="00A80E31" w:rsidRPr="00A80E31" w:rsidRDefault="00A80E31" w:rsidP="003230B7">
      <w:pPr>
        <w:pStyle w:val="Heading3"/>
      </w:pPr>
      <w:r w:rsidRPr="00A80E31">
        <w:t>Avoid False Precision</w:t>
      </w:r>
    </w:p>
    <w:p w14:paraId="32345CFE" w14:textId="77777777" w:rsidR="00A80E31" w:rsidRPr="00A80E31" w:rsidRDefault="00A80E31" w:rsidP="00A80E31">
      <w:r w:rsidRPr="00A80E31">
        <w:t>Early estimates should show ranges where uncertainty remains high.</w:t>
      </w:r>
    </w:p>
    <w:p w14:paraId="1DE04F85" w14:textId="77777777" w:rsidR="00A80E31" w:rsidRPr="00A80E31" w:rsidRDefault="00A80E31" w:rsidP="00A80E31">
      <w:r w:rsidRPr="00A80E31">
        <w:t>A precise figure can look reassuring, but precision does not remove unknowns. If major integrations, technical dependencies, or business rules remain unclear, the provider should explain how those uncertainties affect the estimate.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2"/>
        <w:gridCol w:w="1742"/>
        <w:gridCol w:w="1780"/>
        <w:gridCol w:w="4019"/>
      </w:tblGrid>
      <w:tr w:rsidR="00A80E31" w:rsidRPr="00A80E31" w14:paraId="46D7FA16" w14:textId="77777777">
        <w:trPr>
          <w:tblHeader/>
          <w:tblCellSpacing w:w="15" w:type="dxa"/>
        </w:trPr>
        <w:tc>
          <w:tcPr>
            <w:tcW w:w="0" w:type="auto"/>
            <w:vAlign w:val="center"/>
            <w:hideMark/>
          </w:tcPr>
          <w:p w14:paraId="41577397" w14:textId="77777777" w:rsidR="00A80E31" w:rsidRPr="00A80E31" w:rsidRDefault="00A80E31" w:rsidP="00A80E31">
            <w:pPr>
              <w:rPr>
                <w:b/>
                <w:bCs/>
              </w:rPr>
            </w:pPr>
            <w:r w:rsidRPr="00A80E31">
              <w:rPr>
                <w:b/>
                <w:bCs/>
              </w:rPr>
              <w:t>Estimate area</w:t>
            </w:r>
          </w:p>
        </w:tc>
        <w:tc>
          <w:tcPr>
            <w:tcW w:w="0" w:type="auto"/>
            <w:vAlign w:val="center"/>
            <w:hideMark/>
          </w:tcPr>
          <w:p w14:paraId="52FA2C44" w14:textId="77777777" w:rsidR="00A80E31" w:rsidRPr="00A80E31" w:rsidRDefault="00A80E31" w:rsidP="00A80E31">
            <w:pPr>
              <w:rPr>
                <w:b/>
                <w:bCs/>
              </w:rPr>
            </w:pPr>
            <w:r w:rsidRPr="00A80E31">
              <w:rPr>
                <w:b/>
                <w:bCs/>
              </w:rPr>
              <w:t>Provider A</w:t>
            </w:r>
          </w:p>
        </w:tc>
        <w:tc>
          <w:tcPr>
            <w:tcW w:w="0" w:type="auto"/>
            <w:vAlign w:val="center"/>
            <w:hideMark/>
          </w:tcPr>
          <w:p w14:paraId="62810052" w14:textId="77777777" w:rsidR="00A80E31" w:rsidRPr="00A80E31" w:rsidRDefault="00A80E31" w:rsidP="00A80E31">
            <w:pPr>
              <w:rPr>
                <w:b/>
                <w:bCs/>
              </w:rPr>
            </w:pPr>
            <w:r w:rsidRPr="00A80E31">
              <w:rPr>
                <w:b/>
                <w:bCs/>
              </w:rPr>
              <w:t>Provider B</w:t>
            </w:r>
          </w:p>
        </w:tc>
        <w:tc>
          <w:tcPr>
            <w:tcW w:w="0" w:type="auto"/>
            <w:vAlign w:val="center"/>
            <w:hideMark/>
          </w:tcPr>
          <w:p w14:paraId="09F63EE8" w14:textId="77777777" w:rsidR="00A80E31" w:rsidRPr="00A80E31" w:rsidRDefault="00A80E31" w:rsidP="00A80E31">
            <w:pPr>
              <w:rPr>
                <w:b/>
                <w:bCs/>
              </w:rPr>
            </w:pPr>
            <w:r w:rsidRPr="00A80E31">
              <w:rPr>
                <w:b/>
                <w:bCs/>
              </w:rPr>
              <w:t>What to compare</w:t>
            </w:r>
          </w:p>
        </w:tc>
      </w:tr>
      <w:tr w:rsidR="00A80E31" w:rsidRPr="00A80E31" w14:paraId="71F86B0F" w14:textId="77777777">
        <w:trPr>
          <w:tblCellSpacing w:w="15" w:type="dxa"/>
        </w:trPr>
        <w:tc>
          <w:tcPr>
            <w:tcW w:w="0" w:type="auto"/>
            <w:vAlign w:val="center"/>
            <w:hideMark/>
          </w:tcPr>
          <w:p w14:paraId="66A1F37C" w14:textId="77777777" w:rsidR="00A80E31" w:rsidRPr="00A80E31" w:rsidRDefault="00A80E31" w:rsidP="00A80E31">
            <w:r w:rsidRPr="00A80E31">
              <w:t>Discovery</w:t>
            </w:r>
          </w:p>
        </w:tc>
        <w:tc>
          <w:tcPr>
            <w:tcW w:w="0" w:type="auto"/>
            <w:vAlign w:val="center"/>
            <w:hideMark/>
          </w:tcPr>
          <w:p w14:paraId="6E06BF8D" w14:textId="77777777" w:rsidR="00A80E31" w:rsidRPr="00A80E31" w:rsidRDefault="00A80E31" w:rsidP="00A80E31">
            <w:r w:rsidRPr="00A80E31">
              <w:t>Included</w:t>
            </w:r>
          </w:p>
        </w:tc>
        <w:tc>
          <w:tcPr>
            <w:tcW w:w="0" w:type="auto"/>
            <w:vAlign w:val="center"/>
            <w:hideMark/>
          </w:tcPr>
          <w:p w14:paraId="13EF6675" w14:textId="77777777" w:rsidR="00A80E31" w:rsidRPr="00A80E31" w:rsidRDefault="00A80E31" w:rsidP="00A80E31">
            <w:r w:rsidRPr="00A80E31">
              <w:t>Separate</w:t>
            </w:r>
          </w:p>
        </w:tc>
        <w:tc>
          <w:tcPr>
            <w:tcW w:w="0" w:type="auto"/>
            <w:vAlign w:val="center"/>
            <w:hideMark/>
          </w:tcPr>
          <w:p w14:paraId="623A4F13" w14:textId="77777777" w:rsidR="00A80E31" w:rsidRPr="00A80E31" w:rsidRDefault="00A80E31" w:rsidP="00A80E31">
            <w:r w:rsidRPr="00A80E31">
              <w:t>Scope and outputs</w:t>
            </w:r>
          </w:p>
        </w:tc>
      </w:tr>
      <w:tr w:rsidR="00A80E31" w:rsidRPr="00A80E31" w14:paraId="47D68C77" w14:textId="77777777">
        <w:trPr>
          <w:tblCellSpacing w:w="15" w:type="dxa"/>
        </w:trPr>
        <w:tc>
          <w:tcPr>
            <w:tcW w:w="0" w:type="auto"/>
            <w:vAlign w:val="center"/>
            <w:hideMark/>
          </w:tcPr>
          <w:p w14:paraId="62301283" w14:textId="77777777" w:rsidR="00A80E31" w:rsidRPr="00A80E31" w:rsidRDefault="00A80E31" w:rsidP="00A80E31">
            <w:r w:rsidRPr="00A80E31">
              <w:t>Development</w:t>
            </w:r>
          </w:p>
        </w:tc>
        <w:tc>
          <w:tcPr>
            <w:tcW w:w="0" w:type="auto"/>
            <w:vAlign w:val="center"/>
            <w:hideMark/>
          </w:tcPr>
          <w:p w14:paraId="6943135D" w14:textId="77777777" w:rsidR="00A80E31" w:rsidRPr="00A80E31" w:rsidRDefault="00A80E31" w:rsidP="00A80E31">
            <w:r w:rsidRPr="00A80E31">
              <w:t>Included</w:t>
            </w:r>
          </w:p>
        </w:tc>
        <w:tc>
          <w:tcPr>
            <w:tcW w:w="0" w:type="auto"/>
            <w:vAlign w:val="center"/>
            <w:hideMark/>
          </w:tcPr>
          <w:p w14:paraId="4D4AC694" w14:textId="77777777" w:rsidR="00A80E31" w:rsidRPr="00A80E31" w:rsidRDefault="00A80E31" w:rsidP="00A80E31">
            <w:r w:rsidRPr="00A80E31">
              <w:t>Included</w:t>
            </w:r>
          </w:p>
        </w:tc>
        <w:tc>
          <w:tcPr>
            <w:tcW w:w="0" w:type="auto"/>
            <w:vAlign w:val="center"/>
            <w:hideMark/>
          </w:tcPr>
          <w:p w14:paraId="48B0F5E7" w14:textId="77777777" w:rsidR="00A80E31" w:rsidRPr="00A80E31" w:rsidRDefault="00A80E31" w:rsidP="00A80E31">
            <w:r w:rsidRPr="00A80E31">
              <w:t>Features and assumptions</w:t>
            </w:r>
          </w:p>
        </w:tc>
      </w:tr>
      <w:tr w:rsidR="00A80E31" w:rsidRPr="00A80E31" w14:paraId="1682F501" w14:textId="77777777">
        <w:trPr>
          <w:tblCellSpacing w:w="15" w:type="dxa"/>
        </w:trPr>
        <w:tc>
          <w:tcPr>
            <w:tcW w:w="0" w:type="auto"/>
            <w:vAlign w:val="center"/>
            <w:hideMark/>
          </w:tcPr>
          <w:p w14:paraId="0CD77A24" w14:textId="77777777" w:rsidR="00A80E31" w:rsidRPr="00A80E31" w:rsidRDefault="00A80E31" w:rsidP="00A80E31">
            <w:r w:rsidRPr="00A80E31">
              <w:t>Testing</w:t>
            </w:r>
          </w:p>
        </w:tc>
        <w:tc>
          <w:tcPr>
            <w:tcW w:w="0" w:type="auto"/>
            <w:vAlign w:val="center"/>
            <w:hideMark/>
          </w:tcPr>
          <w:p w14:paraId="41756070" w14:textId="77777777" w:rsidR="00A80E31" w:rsidRPr="00A80E31" w:rsidRDefault="00A80E31" w:rsidP="00A80E31">
            <w:r w:rsidRPr="00A80E31">
              <w:t>Full testing scope</w:t>
            </w:r>
          </w:p>
        </w:tc>
        <w:tc>
          <w:tcPr>
            <w:tcW w:w="0" w:type="auto"/>
            <w:vAlign w:val="center"/>
            <w:hideMark/>
          </w:tcPr>
          <w:p w14:paraId="4F018CB7" w14:textId="77777777" w:rsidR="00A80E31" w:rsidRPr="00A80E31" w:rsidRDefault="00A80E31" w:rsidP="00A80E31">
            <w:r w:rsidRPr="00A80E31">
              <w:t>Basic testing</w:t>
            </w:r>
          </w:p>
        </w:tc>
        <w:tc>
          <w:tcPr>
            <w:tcW w:w="0" w:type="auto"/>
            <w:vAlign w:val="center"/>
            <w:hideMark/>
          </w:tcPr>
          <w:p w14:paraId="09803521" w14:textId="77777777" w:rsidR="00A80E31" w:rsidRPr="00A80E31" w:rsidRDefault="00A80E31" w:rsidP="00A80E31">
            <w:r w:rsidRPr="00A80E31">
              <w:t>Test levels and evidence</w:t>
            </w:r>
          </w:p>
        </w:tc>
      </w:tr>
      <w:tr w:rsidR="00A80E31" w:rsidRPr="00A80E31" w14:paraId="0F3128C4" w14:textId="77777777">
        <w:trPr>
          <w:tblCellSpacing w:w="15" w:type="dxa"/>
        </w:trPr>
        <w:tc>
          <w:tcPr>
            <w:tcW w:w="0" w:type="auto"/>
            <w:vAlign w:val="center"/>
            <w:hideMark/>
          </w:tcPr>
          <w:p w14:paraId="38FDDBD0" w14:textId="77777777" w:rsidR="00A80E31" w:rsidRPr="00A80E31" w:rsidRDefault="00A80E31" w:rsidP="00A80E31">
            <w:r w:rsidRPr="00A80E31">
              <w:t>Deployment</w:t>
            </w:r>
          </w:p>
        </w:tc>
        <w:tc>
          <w:tcPr>
            <w:tcW w:w="0" w:type="auto"/>
            <w:vAlign w:val="center"/>
            <w:hideMark/>
          </w:tcPr>
          <w:p w14:paraId="7DE69A18" w14:textId="77777777" w:rsidR="00A80E31" w:rsidRPr="00A80E31" w:rsidRDefault="00A80E31" w:rsidP="00A80E31">
            <w:r w:rsidRPr="00A80E31">
              <w:t>Included</w:t>
            </w:r>
          </w:p>
        </w:tc>
        <w:tc>
          <w:tcPr>
            <w:tcW w:w="0" w:type="auto"/>
            <w:vAlign w:val="center"/>
            <w:hideMark/>
          </w:tcPr>
          <w:p w14:paraId="12B27B44" w14:textId="77777777" w:rsidR="00A80E31" w:rsidRPr="00A80E31" w:rsidRDefault="00A80E31" w:rsidP="00A80E31">
            <w:r w:rsidRPr="00A80E31">
              <w:t>Limited</w:t>
            </w:r>
          </w:p>
        </w:tc>
        <w:tc>
          <w:tcPr>
            <w:tcW w:w="0" w:type="auto"/>
            <w:vAlign w:val="center"/>
            <w:hideMark/>
          </w:tcPr>
          <w:p w14:paraId="642F8C95" w14:textId="77777777" w:rsidR="00A80E31" w:rsidRPr="00A80E31" w:rsidRDefault="00A80E31" w:rsidP="00A80E31">
            <w:r w:rsidRPr="00A80E31">
              <w:t>Environment and release responsibilities</w:t>
            </w:r>
          </w:p>
        </w:tc>
      </w:tr>
      <w:tr w:rsidR="00A80E31" w:rsidRPr="00A80E31" w14:paraId="6BD1BA25" w14:textId="77777777">
        <w:trPr>
          <w:tblCellSpacing w:w="15" w:type="dxa"/>
        </w:trPr>
        <w:tc>
          <w:tcPr>
            <w:tcW w:w="0" w:type="auto"/>
            <w:vAlign w:val="center"/>
            <w:hideMark/>
          </w:tcPr>
          <w:p w14:paraId="6BF5AB9C" w14:textId="77777777" w:rsidR="00A80E31" w:rsidRPr="00A80E31" w:rsidRDefault="00A80E31" w:rsidP="00A80E31">
            <w:r w:rsidRPr="00A80E31">
              <w:t>Documentation</w:t>
            </w:r>
          </w:p>
        </w:tc>
        <w:tc>
          <w:tcPr>
            <w:tcW w:w="0" w:type="auto"/>
            <w:vAlign w:val="center"/>
            <w:hideMark/>
          </w:tcPr>
          <w:p w14:paraId="4AC579A8" w14:textId="77777777" w:rsidR="00A80E31" w:rsidRPr="00A80E31" w:rsidRDefault="00A80E31" w:rsidP="00A80E31">
            <w:r w:rsidRPr="00A80E31">
              <w:t>Included</w:t>
            </w:r>
          </w:p>
        </w:tc>
        <w:tc>
          <w:tcPr>
            <w:tcW w:w="0" w:type="auto"/>
            <w:vAlign w:val="center"/>
            <w:hideMark/>
          </w:tcPr>
          <w:p w14:paraId="14D8F0C9" w14:textId="77777777" w:rsidR="00A80E31" w:rsidRPr="00A80E31" w:rsidRDefault="00A80E31" w:rsidP="00A80E31">
            <w:r w:rsidRPr="00A80E31">
              <w:t>Optional</w:t>
            </w:r>
          </w:p>
        </w:tc>
        <w:tc>
          <w:tcPr>
            <w:tcW w:w="0" w:type="auto"/>
            <w:vAlign w:val="center"/>
            <w:hideMark/>
          </w:tcPr>
          <w:p w14:paraId="6199FED2" w14:textId="77777777" w:rsidR="00A80E31" w:rsidRPr="00A80E31" w:rsidRDefault="00A80E31" w:rsidP="00A80E31">
            <w:r w:rsidRPr="00A80E31">
              <w:t>Handover materials</w:t>
            </w:r>
          </w:p>
        </w:tc>
      </w:tr>
      <w:tr w:rsidR="00A80E31" w:rsidRPr="00A80E31" w14:paraId="46EC6EE5" w14:textId="77777777">
        <w:trPr>
          <w:tblCellSpacing w:w="15" w:type="dxa"/>
        </w:trPr>
        <w:tc>
          <w:tcPr>
            <w:tcW w:w="0" w:type="auto"/>
            <w:vAlign w:val="center"/>
            <w:hideMark/>
          </w:tcPr>
          <w:p w14:paraId="67DF00F2" w14:textId="77777777" w:rsidR="00A80E31" w:rsidRPr="00A80E31" w:rsidRDefault="00A80E31" w:rsidP="00A80E31">
            <w:r w:rsidRPr="00A80E31">
              <w:t>Support</w:t>
            </w:r>
          </w:p>
        </w:tc>
        <w:tc>
          <w:tcPr>
            <w:tcW w:w="0" w:type="auto"/>
            <w:vAlign w:val="center"/>
            <w:hideMark/>
          </w:tcPr>
          <w:p w14:paraId="71342624" w14:textId="77777777" w:rsidR="00A80E31" w:rsidRPr="00A80E31" w:rsidRDefault="00A80E31" w:rsidP="00A80E31">
            <w:r w:rsidRPr="00A80E31">
              <w:t>30 days</w:t>
            </w:r>
          </w:p>
        </w:tc>
        <w:tc>
          <w:tcPr>
            <w:tcW w:w="0" w:type="auto"/>
            <w:vAlign w:val="center"/>
            <w:hideMark/>
          </w:tcPr>
          <w:p w14:paraId="78A8384C" w14:textId="77777777" w:rsidR="00A80E31" w:rsidRPr="00A80E31" w:rsidRDefault="00A80E31" w:rsidP="00A80E31">
            <w:r w:rsidRPr="00A80E31">
              <w:t>Separate contract</w:t>
            </w:r>
          </w:p>
        </w:tc>
        <w:tc>
          <w:tcPr>
            <w:tcW w:w="0" w:type="auto"/>
            <w:vAlign w:val="center"/>
            <w:hideMark/>
          </w:tcPr>
          <w:p w14:paraId="6884BA50" w14:textId="77777777" w:rsidR="00A80E31" w:rsidRPr="00A80E31" w:rsidRDefault="00A80E31" w:rsidP="00A80E31">
            <w:r w:rsidRPr="00A80E31">
              <w:t>Coverage and limits</w:t>
            </w:r>
          </w:p>
        </w:tc>
      </w:tr>
      <w:tr w:rsidR="00A80E31" w:rsidRPr="00A80E31" w14:paraId="25800945" w14:textId="77777777">
        <w:trPr>
          <w:tblCellSpacing w:w="15" w:type="dxa"/>
        </w:trPr>
        <w:tc>
          <w:tcPr>
            <w:tcW w:w="0" w:type="auto"/>
            <w:vAlign w:val="center"/>
            <w:hideMark/>
          </w:tcPr>
          <w:p w14:paraId="77672D3E" w14:textId="77777777" w:rsidR="00A80E31" w:rsidRPr="00A80E31" w:rsidRDefault="00A80E31" w:rsidP="00A80E31">
            <w:r w:rsidRPr="00A80E31">
              <w:t>Change requests</w:t>
            </w:r>
          </w:p>
        </w:tc>
        <w:tc>
          <w:tcPr>
            <w:tcW w:w="0" w:type="auto"/>
            <w:vAlign w:val="center"/>
            <w:hideMark/>
          </w:tcPr>
          <w:p w14:paraId="4C3F8C7F" w14:textId="77777777" w:rsidR="00A80E31" w:rsidRPr="00A80E31" w:rsidRDefault="00A80E31" w:rsidP="00A80E31">
            <w:r w:rsidRPr="00A80E31">
              <w:t>Defined process</w:t>
            </w:r>
          </w:p>
        </w:tc>
        <w:tc>
          <w:tcPr>
            <w:tcW w:w="0" w:type="auto"/>
            <w:vAlign w:val="center"/>
            <w:hideMark/>
          </w:tcPr>
          <w:p w14:paraId="3CFDD069" w14:textId="77777777" w:rsidR="00A80E31" w:rsidRPr="00A80E31" w:rsidRDefault="00A80E31" w:rsidP="00A80E31">
            <w:r w:rsidRPr="00A80E31">
              <w:t>Hourly only</w:t>
            </w:r>
          </w:p>
        </w:tc>
        <w:tc>
          <w:tcPr>
            <w:tcW w:w="0" w:type="auto"/>
            <w:vAlign w:val="center"/>
            <w:hideMark/>
          </w:tcPr>
          <w:p w14:paraId="703111AD" w14:textId="77777777" w:rsidR="00A80E31" w:rsidRPr="00A80E31" w:rsidRDefault="00A80E31" w:rsidP="00A80E31">
            <w:r w:rsidRPr="00A80E31">
              <w:t>Approval and pricing method</w:t>
            </w:r>
          </w:p>
        </w:tc>
      </w:tr>
      <w:tr w:rsidR="00A80E31" w:rsidRPr="00A80E31" w14:paraId="5711EB5D" w14:textId="77777777">
        <w:trPr>
          <w:tblCellSpacing w:w="15" w:type="dxa"/>
        </w:trPr>
        <w:tc>
          <w:tcPr>
            <w:tcW w:w="0" w:type="auto"/>
            <w:vAlign w:val="center"/>
            <w:hideMark/>
          </w:tcPr>
          <w:p w14:paraId="3BF05370" w14:textId="77777777" w:rsidR="00A80E31" w:rsidRPr="00A80E31" w:rsidRDefault="00A80E31" w:rsidP="00A80E31">
            <w:r w:rsidRPr="00A80E31">
              <w:t>Uncertainty</w:t>
            </w:r>
          </w:p>
        </w:tc>
        <w:tc>
          <w:tcPr>
            <w:tcW w:w="0" w:type="auto"/>
            <w:vAlign w:val="center"/>
            <w:hideMark/>
          </w:tcPr>
          <w:p w14:paraId="0DBDD272" w14:textId="77777777" w:rsidR="00A80E31" w:rsidRPr="00A80E31" w:rsidRDefault="00A80E31" w:rsidP="00A80E31">
            <w:r w:rsidRPr="00A80E31">
              <w:t>Range stated</w:t>
            </w:r>
          </w:p>
        </w:tc>
        <w:tc>
          <w:tcPr>
            <w:tcW w:w="0" w:type="auto"/>
            <w:vAlign w:val="center"/>
            <w:hideMark/>
          </w:tcPr>
          <w:p w14:paraId="463F2253" w14:textId="77777777" w:rsidR="00A80E31" w:rsidRPr="00A80E31" w:rsidRDefault="00A80E31" w:rsidP="00A80E31">
            <w:r w:rsidRPr="00A80E31">
              <w:t>Fixed number</w:t>
            </w:r>
          </w:p>
        </w:tc>
        <w:tc>
          <w:tcPr>
            <w:tcW w:w="0" w:type="auto"/>
            <w:vAlign w:val="center"/>
            <w:hideMark/>
          </w:tcPr>
          <w:p w14:paraId="7F14ABDB" w14:textId="77777777" w:rsidR="00A80E31" w:rsidRPr="00A80E31" w:rsidRDefault="00A80E31" w:rsidP="00A80E31">
            <w:r w:rsidRPr="00A80E31">
              <w:t>Unknowns and assumptions</w:t>
            </w:r>
          </w:p>
        </w:tc>
      </w:tr>
    </w:tbl>
    <w:p w14:paraId="657F43E5" w14:textId="77777777" w:rsidR="00A80E31" w:rsidRPr="00A80E31" w:rsidRDefault="00A80E31" w:rsidP="00A80E31">
      <w:r w:rsidRPr="00A80E31">
        <w:t>Do not select a provider because one estimate is simply lower. First align the scope, assumptions, exclusions, delivery model, quality work, ownership responsibilities, and support conditions. Only then does the price comparison become meaningful.</w:t>
      </w:r>
    </w:p>
    <w:p w14:paraId="5B9A4A5B" w14:textId="77777777" w:rsidR="00A80E31" w:rsidRDefault="00A80E31"/>
    <w:p w14:paraId="2B10C36E" w14:textId="77777777" w:rsidR="0065561D" w:rsidRDefault="0065561D"/>
    <w:p w14:paraId="6F81D78A" w14:textId="77777777" w:rsidR="00271267" w:rsidRDefault="00271267"/>
    <w:p w14:paraId="43D1A84A" w14:textId="77777777" w:rsidR="00271267" w:rsidRDefault="00271267"/>
    <w:p w14:paraId="5EFA9B94" w14:textId="77777777" w:rsidR="00271267" w:rsidRDefault="00271267"/>
    <w:p w14:paraId="2EFE341A" w14:textId="77777777" w:rsidR="00271267" w:rsidRPr="00271267" w:rsidRDefault="00271267" w:rsidP="003230B7">
      <w:pPr>
        <w:pStyle w:val="Heading2"/>
      </w:pPr>
      <w:r w:rsidRPr="00271267">
        <w:t>How Can You Check Software Quality Before Hiring?</w:t>
      </w:r>
    </w:p>
    <w:p w14:paraId="69219FFC" w14:textId="77777777" w:rsidR="00271267" w:rsidRPr="00271267" w:rsidRDefault="00271267" w:rsidP="00271267">
      <w:r w:rsidRPr="00271267">
        <w:t>Software quality should be judged through the provider’s testing process, release evidence, code controls, and acceptance criteria. A company that says it “tests everything” should be able to explain what it tests, who reviews the results, and what evidence confirms that a release is ready.</w:t>
      </w:r>
    </w:p>
    <w:p w14:paraId="4A037EE2" w14:textId="77777777" w:rsidR="00271267" w:rsidRPr="00271267" w:rsidRDefault="00271267" w:rsidP="003230B7">
      <w:pPr>
        <w:pStyle w:val="Heading3"/>
      </w:pPr>
      <w:r w:rsidRPr="00271267">
        <w:t>Review the Testing Approach</w:t>
      </w:r>
    </w:p>
    <w:p w14:paraId="03277301" w14:textId="77777777" w:rsidR="00271267" w:rsidRPr="00271267" w:rsidRDefault="00271267" w:rsidP="00271267">
      <w:r w:rsidRPr="00271267">
        <w:t>Ask which types of testing apply to the project.</w:t>
      </w:r>
    </w:p>
    <w:p w14:paraId="1B73AB1B" w14:textId="77777777" w:rsidR="00271267" w:rsidRPr="00271267" w:rsidRDefault="00271267" w:rsidP="00271267">
      <w:r w:rsidRPr="00271267">
        <w:t>These may include:</w:t>
      </w:r>
    </w:p>
    <w:p w14:paraId="3F77F810" w14:textId="77777777" w:rsidR="00271267" w:rsidRPr="00271267" w:rsidRDefault="00271267" w:rsidP="00271267">
      <w:pPr>
        <w:numPr>
          <w:ilvl w:val="0"/>
          <w:numId w:val="31"/>
        </w:numPr>
      </w:pPr>
      <w:r w:rsidRPr="00271267">
        <w:t>unit testing;</w:t>
      </w:r>
    </w:p>
    <w:p w14:paraId="787452B4" w14:textId="77777777" w:rsidR="00271267" w:rsidRPr="00271267" w:rsidRDefault="00271267" w:rsidP="00271267">
      <w:pPr>
        <w:numPr>
          <w:ilvl w:val="0"/>
          <w:numId w:val="31"/>
        </w:numPr>
      </w:pPr>
      <w:r w:rsidRPr="00271267">
        <w:t>integration testing;</w:t>
      </w:r>
    </w:p>
    <w:p w14:paraId="2195BBE1" w14:textId="77777777" w:rsidR="00271267" w:rsidRPr="00271267" w:rsidRDefault="00271267" w:rsidP="00271267">
      <w:pPr>
        <w:numPr>
          <w:ilvl w:val="0"/>
          <w:numId w:val="31"/>
        </w:numPr>
      </w:pPr>
      <w:r w:rsidRPr="00271267">
        <w:t>end-to-end testing;</w:t>
      </w:r>
    </w:p>
    <w:p w14:paraId="08555D37" w14:textId="77777777" w:rsidR="00271267" w:rsidRPr="00271267" w:rsidRDefault="00271267" w:rsidP="00271267">
      <w:pPr>
        <w:numPr>
          <w:ilvl w:val="0"/>
          <w:numId w:val="31"/>
        </w:numPr>
      </w:pPr>
      <w:r w:rsidRPr="00271267">
        <w:t>performance testing;</w:t>
      </w:r>
    </w:p>
    <w:p w14:paraId="4DE5BC7B" w14:textId="77777777" w:rsidR="00271267" w:rsidRPr="00271267" w:rsidRDefault="00271267" w:rsidP="00271267">
      <w:pPr>
        <w:numPr>
          <w:ilvl w:val="0"/>
          <w:numId w:val="31"/>
        </w:numPr>
      </w:pPr>
      <w:r w:rsidRPr="00271267">
        <w:t>security testing;</w:t>
      </w:r>
    </w:p>
    <w:p w14:paraId="017C88B0" w14:textId="77777777" w:rsidR="00271267" w:rsidRPr="00271267" w:rsidRDefault="00271267" w:rsidP="00271267">
      <w:pPr>
        <w:numPr>
          <w:ilvl w:val="0"/>
          <w:numId w:val="31"/>
        </w:numPr>
      </w:pPr>
      <w:r w:rsidRPr="00271267">
        <w:t>usability testing.</w:t>
      </w:r>
    </w:p>
    <w:p w14:paraId="21947ECA" w14:textId="77777777" w:rsidR="00271267" w:rsidRPr="00271267" w:rsidRDefault="00271267" w:rsidP="00271267">
      <w:r w:rsidRPr="00271267">
        <w:t>The right mix depends on the system. A customer portal with payment integrations may need different testing from an internal reporting tool.</w:t>
      </w:r>
    </w:p>
    <w:p w14:paraId="58D0BD5C" w14:textId="77777777" w:rsidR="00271267" w:rsidRPr="00271267" w:rsidRDefault="00271267" w:rsidP="00271267">
      <w:r w:rsidRPr="00271267">
        <w:t>The provider should connect each test type to a clear risk or acceptance condition.</w:t>
      </w:r>
    </w:p>
    <w:p w14:paraId="5AFD5DAE" w14:textId="77777777" w:rsidR="00271267" w:rsidRPr="00271267" w:rsidRDefault="00271267" w:rsidP="003230B7">
      <w:pPr>
        <w:pStyle w:val="Heading3"/>
      </w:pPr>
      <w:r w:rsidRPr="00271267">
        <w:t>Ask for Release Evidence</w:t>
      </w:r>
    </w:p>
    <w:p w14:paraId="44FFC9E8" w14:textId="77777777" w:rsidR="00271267" w:rsidRPr="00271267" w:rsidRDefault="00271267" w:rsidP="00271267">
      <w:r w:rsidRPr="00271267">
        <w:t>Testing becomes more useful when it produces visible evidence.</w:t>
      </w:r>
    </w:p>
    <w:p w14:paraId="23F1A020" w14:textId="77777777" w:rsidR="00271267" w:rsidRPr="00271267" w:rsidRDefault="00271267" w:rsidP="00271267">
      <w:r w:rsidRPr="00271267">
        <w:t>Request examples of:</w:t>
      </w:r>
    </w:p>
    <w:p w14:paraId="0798B31C" w14:textId="77777777" w:rsidR="00271267" w:rsidRPr="00271267" w:rsidRDefault="00271267" w:rsidP="00271267">
      <w:pPr>
        <w:numPr>
          <w:ilvl w:val="0"/>
          <w:numId w:val="32"/>
        </w:numPr>
      </w:pPr>
      <w:r w:rsidRPr="00271267">
        <w:t>test results;</w:t>
      </w:r>
    </w:p>
    <w:p w14:paraId="081BF797" w14:textId="77777777" w:rsidR="00271267" w:rsidRPr="00271267" w:rsidRDefault="00271267" w:rsidP="00271267">
      <w:pPr>
        <w:numPr>
          <w:ilvl w:val="0"/>
          <w:numId w:val="32"/>
        </w:numPr>
      </w:pPr>
      <w:r w:rsidRPr="00271267">
        <w:t>acceptance records;</w:t>
      </w:r>
    </w:p>
    <w:p w14:paraId="33F61B19" w14:textId="77777777" w:rsidR="00271267" w:rsidRPr="00271267" w:rsidRDefault="00271267" w:rsidP="00271267">
      <w:pPr>
        <w:numPr>
          <w:ilvl w:val="0"/>
          <w:numId w:val="32"/>
        </w:numPr>
      </w:pPr>
      <w:r w:rsidRPr="00271267">
        <w:t>defect status;</w:t>
      </w:r>
    </w:p>
    <w:p w14:paraId="037A4D40" w14:textId="77777777" w:rsidR="00271267" w:rsidRPr="00271267" w:rsidRDefault="00271267" w:rsidP="00271267">
      <w:pPr>
        <w:numPr>
          <w:ilvl w:val="0"/>
          <w:numId w:val="32"/>
        </w:numPr>
      </w:pPr>
      <w:r w:rsidRPr="00271267">
        <w:t>release notes;</w:t>
      </w:r>
    </w:p>
    <w:p w14:paraId="05F24873" w14:textId="77777777" w:rsidR="00271267" w:rsidRPr="00271267" w:rsidRDefault="00271267" w:rsidP="00271267">
      <w:pPr>
        <w:numPr>
          <w:ilvl w:val="0"/>
          <w:numId w:val="32"/>
        </w:numPr>
      </w:pPr>
      <w:r w:rsidRPr="00271267">
        <w:t>rollback steps.</w:t>
      </w:r>
    </w:p>
    <w:p w14:paraId="3AD22018" w14:textId="77777777" w:rsidR="00271267" w:rsidRPr="00271267" w:rsidRDefault="00271267" w:rsidP="00271267">
      <w:r w:rsidRPr="00271267">
        <w:lastRenderedPageBreak/>
        <w:t>These records show whether the team follows a repeatable release process or relies on informal checks before deployment.</w:t>
      </w:r>
    </w:p>
    <w:p w14:paraId="2A261B07" w14:textId="77777777" w:rsidR="00271267" w:rsidRPr="00271267" w:rsidRDefault="00271267" w:rsidP="003230B7">
      <w:pPr>
        <w:pStyle w:val="Heading3"/>
      </w:pPr>
      <w:r w:rsidRPr="00271267">
        <w:t>Review Code Quality Controls</w:t>
      </w:r>
    </w:p>
    <w:p w14:paraId="12E79B03" w14:textId="2BE26F94" w:rsidR="00271267" w:rsidRPr="00271267" w:rsidRDefault="00271267" w:rsidP="00271267">
      <w:r w:rsidRPr="00271267">
        <w:t xml:space="preserve">Good software quality also depends on how engineers </w:t>
      </w:r>
      <w:r w:rsidR="003230B7" w:rsidRPr="00271267">
        <w:t>manages</w:t>
      </w:r>
      <w:r w:rsidRPr="00271267">
        <w:t xml:space="preserve"> the codebase.</w:t>
      </w:r>
    </w:p>
    <w:p w14:paraId="5A326FCB" w14:textId="77777777" w:rsidR="00271267" w:rsidRPr="00271267" w:rsidRDefault="00271267" w:rsidP="00271267">
      <w:r w:rsidRPr="00271267">
        <w:t>Check whether the provider uses:</w:t>
      </w:r>
    </w:p>
    <w:p w14:paraId="5BF7B74E" w14:textId="77777777" w:rsidR="00271267" w:rsidRPr="00271267" w:rsidRDefault="00271267" w:rsidP="00271267">
      <w:pPr>
        <w:numPr>
          <w:ilvl w:val="0"/>
          <w:numId w:val="33"/>
        </w:numPr>
      </w:pPr>
      <w:r w:rsidRPr="00271267">
        <w:t>peer review;</w:t>
      </w:r>
    </w:p>
    <w:p w14:paraId="49400F24" w14:textId="77777777" w:rsidR="00271267" w:rsidRPr="00271267" w:rsidRDefault="00271267" w:rsidP="00271267">
      <w:pPr>
        <w:numPr>
          <w:ilvl w:val="0"/>
          <w:numId w:val="33"/>
        </w:numPr>
      </w:pPr>
      <w:r w:rsidRPr="00271267">
        <w:t>coding standards;</w:t>
      </w:r>
    </w:p>
    <w:p w14:paraId="3991AFD2" w14:textId="77777777" w:rsidR="00271267" w:rsidRPr="00271267" w:rsidRDefault="00271267" w:rsidP="00271267">
      <w:pPr>
        <w:numPr>
          <w:ilvl w:val="0"/>
          <w:numId w:val="33"/>
        </w:numPr>
      </w:pPr>
      <w:r w:rsidRPr="00271267">
        <w:t>automated checks;</w:t>
      </w:r>
    </w:p>
    <w:p w14:paraId="2512D9AB" w14:textId="77777777" w:rsidR="00271267" w:rsidRPr="00271267" w:rsidRDefault="00271267" w:rsidP="00271267">
      <w:pPr>
        <w:numPr>
          <w:ilvl w:val="0"/>
          <w:numId w:val="33"/>
        </w:numPr>
      </w:pPr>
      <w:r w:rsidRPr="00271267">
        <w:t>dependency review;</w:t>
      </w:r>
    </w:p>
    <w:p w14:paraId="5F352872" w14:textId="77777777" w:rsidR="00271267" w:rsidRPr="00271267" w:rsidRDefault="00271267" w:rsidP="00271267">
      <w:pPr>
        <w:numPr>
          <w:ilvl w:val="0"/>
          <w:numId w:val="33"/>
        </w:numPr>
      </w:pPr>
      <w:r w:rsidRPr="00271267">
        <w:t>technical debt tracking.</w:t>
      </w:r>
    </w:p>
    <w:p w14:paraId="155D8784" w14:textId="77777777" w:rsidR="00271267" w:rsidRPr="00271267" w:rsidRDefault="00271267" w:rsidP="00271267">
      <w:r w:rsidRPr="00271267">
        <w:t>Ask who reviews important changes and how the team handles issues that should be fixed later rather than before the current release.</w:t>
      </w:r>
    </w:p>
    <w:p w14:paraId="40248E39" w14:textId="77777777" w:rsidR="00271267" w:rsidRPr="00271267" w:rsidRDefault="00271267" w:rsidP="003230B7">
      <w:pPr>
        <w:pStyle w:val="Heading3"/>
      </w:pPr>
      <w:r w:rsidRPr="00271267">
        <w:t>Define Acceptance Before Development</w:t>
      </w:r>
    </w:p>
    <w:p w14:paraId="5570EE2F" w14:textId="77777777" w:rsidR="00271267" w:rsidRPr="00271267" w:rsidRDefault="00271267" w:rsidP="00271267">
      <w:r w:rsidRPr="00271267">
        <w:t>Acceptance criteria should describe what must be true for a feature or release to be considered complete.</w:t>
      </w:r>
    </w:p>
    <w:p w14:paraId="686E53DE" w14:textId="77777777" w:rsidR="00271267" w:rsidRPr="00271267" w:rsidRDefault="00271267" w:rsidP="00271267">
      <w:r w:rsidRPr="00271267">
        <w:t>They may cover expected behaviour, error handling, permissions, integrations, performance, or other agreed conditions.</w:t>
      </w:r>
    </w:p>
    <w:p w14:paraId="6B9460D5" w14:textId="77777777" w:rsidR="00271267" w:rsidRPr="00271267" w:rsidRDefault="00271267" w:rsidP="00271267">
      <w:r w:rsidRPr="00271267">
        <w:t>Clear acceptance criteria reduce disputes because both sides can test the same result against agreed expectations.</w:t>
      </w:r>
    </w:p>
    <w:p w14:paraId="3653CEE1" w14:textId="77777777" w:rsidR="00271267" w:rsidRPr="00271267" w:rsidRDefault="00271267" w:rsidP="00271267">
      <w:r w:rsidRPr="00271267">
        <w:t>Before hiring, ask the provider to show how quality moves from requirement to release.</w:t>
      </w:r>
    </w:p>
    <w:p w14:paraId="48345F2F" w14:textId="77777777" w:rsidR="00271267" w:rsidRPr="00271267" w:rsidRDefault="00271267" w:rsidP="00271267">
      <w:r w:rsidRPr="00271267">
        <w:t>A useful evidence checklist includes:</w:t>
      </w:r>
    </w:p>
    <w:p w14:paraId="1C3478ED" w14:textId="77777777" w:rsidR="00271267" w:rsidRPr="00271267" w:rsidRDefault="00271267" w:rsidP="00271267">
      <w:pPr>
        <w:numPr>
          <w:ilvl w:val="0"/>
          <w:numId w:val="34"/>
        </w:numPr>
      </w:pPr>
      <w:r w:rsidRPr="00271267">
        <w:t>documented acceptance criteria;</w:t>
      </w:r>
    </w:p>
    <w:p w14:paraId="240FD053" w14:textId="77777777" w:rsidR="00271267" w:rsidRPr="00271267" w:rsidRDefault="00271267" w:rsidP="00271267">
      <w:pPr>
        <w:numPr>
          <w:ilvl w:val="0"/>
          <w:numId w:val="34"/>
        </w:numPr>
      </w:pPr>
      <w:r w:rsidRPr="00271267">
        <w:t>defined testing responsibilities;</w:t>
      </w:r>
    </w:p>
    <w:p w14:paraId="0DB7CAC9" w14:textId="77777777" w:rsidR="00271267" w:rsidRPr="00271267" w:rsidRDefault="00271267" w:rsidP="00271267">
      <w:pPr>
        <w:numPr>
          <w:ilvl w:val="0"/>
          <w:numId w:val="34"/>
        </w:numPr>
      </w:pPr>
      <w:r w:rsidRPr="00271267">
        <w:t>appropriate test coverage;</w:t>
      </w:r>
    </w:p>
    <w:p w14:paraId="5EEB3132" w14:textId="77777777" w:rsidR="00271267" w:rsidRPr="00271267" w:rsidRDefault="00271267" w:rsidP="00271267">
      <w:pPr>
        <w:numPr>
          <w:ilvl w:val="0"/>
          <w:numId w:val="34"/>
        </w:numPr>
      </w:pPr>
      <w:r w:rsidRPr="00271267">
        <w:t>peer code review;</w:t>
      </w:r>
    </w:p>
    <w:p w14:paraId="7FCB437F" w14:textId="77777777" w:rsidR="00271267" w:rsidRPr="00271267" w:rsidRDefault="00271267" w:rsidP="00271267">
      <w:pPr>
        <w:numPr>
          <w:ilvl w:val="0"/>
          <w:numId w:val="34"/>
        </w:numPr>
      </w:pPr>
      <w:r w:rsidRPr="00271267">
        <w:t>automated quality checks;</w:t>
      </w:r>
    </w:p>
    <w:p w14:paraId="33E95467" w14:textId="77777777" w:rsidR="00271267" w:rsidRPr="00271267" w:rsidRDefault="00271267" w:rsidP="00271267">
      <w:pPr>
        <w:numPr>
          <w:ilvl w:val="0"/>
          <w:numId w:val="34"/>
        </w:numPr>
      </w:pPr>
      <w:r w:rsidRPr="00271267">
        <w:t>tracked defects;</w:t>
      </w:r>
    </w:p>
    <w:p w14:paraId="1957B13D" w14:textId="77777777" w:rsidR="00271267" w:rsidRPr="00271267" w:rsidRDefault="00271267" w:rsidP="00271267">
      <w:pPr>
        <w:numPr>
          <w:ilvl w:val="0"/>
          <w:numId w:val="34"/>
        </w:numPr>
      </w:pPr>
      <w:r w:rsidRPr="00271267">
        <w:t>release approval records;</w:t>
      </w:r>
    </w:p>
    <w:p w14:paraId="54371F04" w14:textId="77777777" w:rsidR="00271267" w:rsidRPr="00271267" w:rsidRDefault="00271267" w:rsidP="00271267">
      <w:pPr>
        <w:numPr>
          <w:ilvl w:val="0"/>
          <w:numId w:val="34"/>
        </w:numPr>
      </w:pPr>
      <w:r w:rsidRPr="00271267">
        <w:lastRenderedPageBreak/>
        <w:t>release notes;</w:t>
      </w:r>
    </w:p>
    <w:p w14:paraId="61ADBC96" w14:textId="77777777" w:rsidR="00271267" w:rsidRPr="00271267" w:rsidRDefault="00271267" w:rsidP="00271267">
      <w:pPr>
        <w:numPr>
          <w:ilvl w:val="0"/>
          <w:numId w:val="34"/>
        </w:numPr>
      </w:pPr>
      <w:r w:rsidRPr="00271267">
        <w:t>rollback procedures;</w:t>
      </w:r>
    </w:p>
    <w:p w14:paraId="6128A20E" w14:textId="77777777" w:rsidR="00271267" w:rsidRPr="00271267" w:rsidRDefault="00271267" w:rsidP="00271267">
      <w:pPr>
        <w:numPr>
          <w:ilvl w:val="0"/>
          <w:numId w:val="34"/>
        </w:numPr>
      </w:pPr>
      <w:r w:rsidRPr="00271267">
        <w:t>clear responsibility for unresolved issues.</w:t>
      </w:r>
    </w:p>
    <w:p w14:paraId="6EDDCB93" w14:textId="77777777" w:rsidR="00271267" w:rsidRPr="00271267" w:rsidRDefault="00271267" w:rsidP="00271267">
      <w:r w:rsidRPr="00271267">
        <w:t>Software quality should leave evidence. If the provider cannot show how it tests, reviews, approves, and releases software, quality remains a promise rather than a verifiable delivery practice.</w:t>
      </w:r>
    </w:p>
    <w:p w14:paraId="6902C87C" w14:textId="77777777" w:rsidR="00271267" w:rsidRDefault="00271267"/>
    <w:p w14:paraId="14673B10" w14:textId="77777777" w:rsidR="00744080" w:rsidRDefault="00744080"/>
    <w:p w14:paraId="6F791BE9" w14:textId="77777777" w:rsidR="00744080" w:rsidRPr="00744080" w:rsidRDefault="00744080" w:rsidP="003230B7">
      <w:pPr>
        <w:pStyle w:val="Heading2"/>
      </w:pPr>
      <w:r w:rsidRPr="00744080">
        <w:t>Who Should Own the Source Code, Repositories, Data, and AI Assets?</w:t>
      </w:r>
    </w:p>
    <w:p w14:paraId="1430AE9C" w14:textId="77777777" w:rsidR="00744080" w:rsidRPr="00744080" w:rsidRDefault="00744080" w:rsidP="00744080">
      <w:r w:rsidRPr="00744080">
        <w:t>Software ownership should cover more than source code. The client should understand who owns the project IP, who controls the repositories and infrastructure accounts, who owns the data and AI assets, and which third-party components remain subject to external licence terms. Legal ownership and practical control are separate issues.</w:t>
      </w:r>
    </w:p>
    <w:p w14:paraId="2AA75EFB" w14:textId="77777777" w:rsidR="00744080" w:rsidRPr="00744080" w:rsidRDefault="00744080" w:rsidP="003230B7">
      <w:pPr>
        <w:pStyle w:val="Heading3"/>
      </w:pPr>
      <w:r w:rsidRPr="00744080">
        <w:t>Source Code Ownership</w:t>
      </w:r>
    </w:p>
    <w:p w14:paraId="71F38185" w14:textId="77777777" w:rsidR="00744080" w:rsidRPr="00744080" w:rsidRDefault="00744080" w:rsidP="00744080">
      <w:r w:rsidRPr="00744080">
        <w:t>The contract should explain when ownership of the custom source code transfers and which parts remain outside that transfer.</w:t>
      </w:r>
    </w:p>
    <w:p w14:paraId="25BCD051" w14:textId="77777777" w:rsidR="00744080" w:rsidRPr="00744080" w:rsidRDefault="00744080" w:rsidP="00744080">
      <w:r w:rsidRPr="00744080">
        <w:t>The agreement should distinguish between:</w:t>
      </w:r>
    </w:p>
    <w:p w14:paraId="579076C9" w14:textId="77777777" w:rsidR="00744080" w:rsidRPr="00744080" w:rsidRDefault="00744080" w:rsidP="00744080">
      <w:pPr>
        <w:numPr>
          <w:ilvl w:val="0"/>
          <w:numId w:val="35"/>
        </w:numPr>
      </w:pPr>
      <w:r w:rsidRPr="00744080">
        <w:t>code created for the project;</w:t>
      </w:r>
    </w:p>
    <w:p w14:paraId="5C29E22C" w14:textId="77777777" w:rsidR="00744080" w:rsidRPr="00744080" w:rsidRDefault="00744080" w:rsidP="00744080">
      <w:pPr>
        <w:numPr>
          <w:ilvl w:val="0"/>
          <w:numId w:val="35"/>
        </w:numPr>
      </w:pPr>
      <w:r w:rsidRPr="00744080">
        <w:t>supplier background IP;</w:t>
      </w:r>
    </w:p>
    <w:p w14:paraId="4DD69411" w14:textId="77777777" w:rsidR="00744080" w:rsidRPr="00744080" w:rsidRDefault="00744080" w:rsidP="00744080">
      <w:pPr>
        <w:numPr>
          <w:ilvl w:val="0"/>
          <w:numId w:val="35"/>
        </w:numPr>
      </w:pPr>
      <w:r w:rsidRPr="00744080">
        <w:t>open-source components;</w:t>
      </w:r>
    </w:p>
    <w:p w14:paraId="3BFB2119" w14:textId="77777777" w:rsidR="00744080" w:rsidRPr="00744080" w:rsidRDefault="00744080" w:rsidP="00744080">
      <w:pPr>
        <w:numPr>
          <w:ilvl w:val="0"/>
          <w:numId w:val="35"/>
        </w:numPr>
      </w:pPr>
      <w:r w:rsidRPr="00744080">
        <w:t>third-party libraries;</w:t>
      </w:r>
    </w:p>
    <w:p w14:paraId="2C319C84" w14:textId="77777777" w:rsidR="00744080" w:rsidRPr="00744080" w:rsidRDefault="00744080" w:rsidP="00744080">
      <w:pPr>
        <w:numPr>
          <w:ilvl w:val="0"/>
          <w:numId w:val="35"/>
        </w:numPr>
      </w:pPr>
      <w:r w:rsidRPr="00744080">
        <w:t>client-provided materials.</w:t>
      </w:r>
    </w:p>
    <w:p w14:paraId="064E4508" w14:textId="77777777" w:rsidR="00744080" w:rsidRPr="00744080" w:rsidRDefault="00744080" w:rsidP="00744080">
      <w:r w:rsidRPr="00744080">
        <w:t>Receiving a copy of the source code does not automatically give the client full operational control.</w:t>
      </w:r>
    </w:p>
    <w:p w14:paraId="03BAE58E" w14:textId="77777777" w:rsidR="00744080" w:rsidRPr="00744080" w:rsidRDefault="00744080" w:rsidP="003230B7">
      <w:pPr>
        <w:pStyle w:val="Heading3"/>
      </w:pPr>
      <w:r w:rsidRPr="00744080">
        <w:t>Repository Control</w:t>
      </w:r>
    </w:p>
    <w:p w14:paraId="34051B0E" w14:textId="77777777" w:rsidR="00744080" w:rsidRPr="00744080" w:rsidRDefault="00744080" w:rsidP="00744080">
      <w:r w:rsidRPr="00744080">
        <w:t>Repository access should include more than a final ZIP file.</w:t>
      </w:r>
    </w:p>
    <w:p w14:paraId="42EBB0D7" w14:textId="77777777" w:rsidR="00744080" w:rsidRPr="00744080" w:rsidRDefault="00744080" w:rsidP="00744080">
      <w:r w:rsidRPr="00744080">
        <w:t>Check access to:</w:t>
      </w:r>
    </w:p>
    <w:p w14:paraId="66EC1041" w14:textId="77777777" w:rsidR="00744080" w:rsidRPr="00744080" w:rsidRDefault="00744080" w:rsidP="00744080">
      <w:pPr>
        <w:numPr>
          <w:ilvl w:val="0"/>
          <w:numId w:val="36"/>
        </w:numPr>
      </w:pPr>
      <w:r w:rsidRPr="00744080">
        <w:t>source repositories;</w:t>
      </w:r>
    </w:p>
    <w:p w14:paraId="093879E3" w14:textId="77777777" w:rsidR="00744080" w:rsidRPr="00744080" w:rsidRDefault="00744080" w:rsidP="00744080">
      <w:pPr>
        <w:numPr>
          <w:ilvl w:val="0"/>
          <w:numId w:val="36"/>
        </w:numPr>
      </w:pPr>
      <w:r w:rsidRPr="00744080">
        <w:lastRenderedPageBreak/>
        <w:t>commit history;</w:t>
      </w:r>
    </w:p>
    <w:p w14:paraId="56A8BEFF" w14:textId="77777777" w:rsidR="00744080" w:rsidRPr="00744080" w:rsidRDefault="00744080" w:rsidP="00744080">
      <w:pPr>
        <w:numPr>
          <w:ilvl w:val="0"/>
          <w:numId w:val="36"/>
        </w:numPr>
      </w:pPr>
      <w:r w:rsidRPr="00744080">
        <w:t>branches;</w:t>
      </w:r>
    </w:p>
    <w:p w14:paraId="22B42C0F" w14:textId="77777777" w:rsidR="00744080" w:rsidRPr="00744080" w:rsidRDefault="00744080" w:rsidP="00744080">
      <w:pPr>
        <w:numPr>
          <w:ilvl w:val="0"/>
          <w:numId w:val="36"/>
        </w:numPr>
      </w:pPr>
      <w:r w:rsidRPr="00744080">
        <w:t>build configuration;</w:t>
      </w:r>
    </w:p>
    <w:p w14:paraId="750AF2BE" w14:textId="77777777" w:rsidR="00744080" w:rsidRPr="00744080" w:rsidRDefault="00744080" w:rsidP="00744080">
      <w:pPr>
        <w:numPr>
          <w:ilvl w:val="0"/>
          <w:numId w:val="36"/>
        </w:numPr>
      </w:pPr>
      <w:r w:rsidRPr="00744080">
        <w:t>deployment workflows.</w:t>
      </w:r>
    </w:p>
    <w:p w14:paraId="400F652D" w14:textId="77777777" w:rsidR="00744080" w:rsidRPr="00744080" w:rsidRDefault="00744080" w:rsidP="00744080">
      <w:r w:rsidRPr="00744080">
        <w:t>The client should know who has administrator rights and what happens to repository access if the commercial relationship ends.</w:t>
      </w:r>
    </w:p>
    <w:p w14:paraId="29A93675" w14:textId="77777777" w:rsidR="00744080" w:rsidRPr="00744080" w:rsidRDefault="00744080" w:rsidP="00744080">
      <w:r w:rsidRPr="00744080">
        <w:t>A complete Git history can also help a replacement team understand how the software changed over time.</w:t>
      </w:r>
    </w:p>
    <w:p w14:paraId="5B9AE870" w14:textId="77777777" w:rsidR="00744080" w:rsidRPr="00744080" w:rsidRDefault="00744080" w:rsidP="003230B7">
      <w:pPr>
        <w:pStyle w:val="Heading3"/>
      </w:pPr>
      <w:r w:rsidRPr="00744080">
        <w:t>Infrastructure and Account Access</w:t>
      </w:r>
    </w:p>
    <w:p w14:paraId="60D40AE5" w14:textId="77777777" w:rsidR="00744080" w:rsidRPr="00744080" w:rsidRDefault="00744080" w:rsidP="00744080">
      <w:r w:rsidRPr="00744080">
        <w:t>Important operational accounts should not remain hidden behind the provider.</w:t>
      </w:r>
    </w:p>
    <w:p w14:paraId="41B2D6D9" w14:textId="77777777" w:rsidR="00744080" w:rsidRPr="00744080" w:rsidRDefault="00744080" w:rsidP="00744080">
      <w:r w:rsidRPr="00744080">
        <w:t>Review control of:</w:t>
      </w:r>
    </w:p>
    <w:p w14:paraId="04E90CA4" w14:textId="77777777" w:rsidR="00744080" w:rsidRPr="00744080" w:rsidRDefault="00744080" w:rsidP="00744080">
      <w:pPr>
        <w:numPr>
          <w:ilvl w:val="0"/>
          <w:numId w:val="37"/>
        </w:numPr>
      </w:pPr>
      <w:r w:rsidRPr="00744080">
        <w:t>cloud platforms;</w:t>
      </w:r>
    </w:p>
    <w:p w14:paraId="7B969FD4" w14:textId="77777777" w:rsidR="00744080" w:rsidRPr="00744080" w:rsidRDefault="00744080" w:rsidP="00744080">
      <w:pPr>
        <w:numPr>
          <w:ilvl w:val="0"/>
          <w:numId w:val="37"/>
        </w:numPr>
      </w:pPr>
      <w:r w:rsidRPr="00744080">
        <w:t>domains;</w:t>
      </w:r>
    </w:p>
    <w:p w14:paraId="5C7E8751" w14:textId="77777777" w:rsidR="00744080" w:rsidRPr="00744080" w:rsidRDefault="00744080" w:rsidP="00744080">
      <w:pPr>
        <w:numPr>
          <w:ilvl w:val="0"/>
          <w:numId w:val="37"/>
        </w:numPr>
      </w:pPr>
      <w:r w:rsidRPr="00744080">
        <w:t>app stores;</w:t>
      </w:r>
    </w:p>
    <w:p w14:paraId="7D1A1FA4" w14:textId="77777777" w:rsidR="00744080" w:rsidRPr="00744080" w:rsidRDefault="00744080" w:rsidP="00744080">
      <w:pPr>
        <w:numPr>
          <w:ilvl w:val="0"/>
          <w:numId w:val="37"/>
        </w:numPr>
      </w:pPr>
      <w:r w:rsidRPr="00744080">
        <w:t>certificates;</w:t>
      </w:r>
    </w:p>
    <w:p w14:paraId="6E3CC206" w14:textId="77777777" w:rsidR="00744080" w:rsidRPr="00744080" w:rsidRDefault="00744080" w:rsidP="00744080">
      <w:pPr>
        <w:numPr>
          <w:ilvl w:val="0"/>
          <w:numId w:val="37"/>
        </w:numPr>
      </w:pPr>
      <w:r w:rsidRPr="00744080">
        <w:t>analytics;</w:t>
      </w:r>
    </w:p>
    <w:p w14:paraId="2BEC4C4E" w14:textId="77777777" w:rsidR="00744080" w:rsidRPr="00744080" w:rsidRDefault="00744080" w:rsidP="00744080">
      <w:pPr>
        <w:numPr>
          <w:ilvl w:val="0"/>
          <w:numId w:val="37"/>
        </w:numPr>
      </w:pPr>
      <w:r w:rsidRPr="00744080">
        <w:t>monitoring;</w:t>
      </w:r>
    </w:p>
    <w:p w14:paraId="23380402" w14:textId="77777777" w:rsidR="00744080" w:rsidRPr="00744080" w:rsidRDefault="00744080" w:rsidP="00744080">
      <w:pPr>
        <w:numPr>
          <w:ilvl w:val="0"/>
          <w:numId w:val="37"/>
        </w:numPr>
      </w:pPr>
      <w:r w:rsidRPr="00744080">
        <w:t>third-party services.</w:t>
      </w:r>
    </w:p>
    <w:p w14:paraId="36FE98FE" w14:textId="77777777" w:rsidR="00744080" w:rsidRPr="00744080" w:rsidRDefault="00744080" w:rsidP="00744080">
      <w:r w:rsidRPr="00744080">
        <w:t>Client-controlled or jointly accessible accounts reduce the risk that a supplier change blocks deployment, monitoring, support, or release activity.</w:t>
      </w:r>
    </w:p>
    <w:p w14:paraId="60402110" w14:textId="77777777" w:rsidR="00744080" w:rsidRPr="00744080" w:rsidRDefault="00744080" w:rsidP="003230B7">
      <w:pPr>
        <w:pStyle w:val="Heading3"/>
      </w:pPr>
      <w:r w:rsidRPr="00744080">
        <w:t>Data Ownership</w:t>
      </w:r>
    </w:p>
    <w:p w14:paraId="17414605" w14:textId="77777777" w:rsidR="00744080" w:rsidRPr="00744080" w:rsidRDefault="00744080" w:rsidP="00744080">
      <w:r w:rsidRPr="00744080">
        <w:t>The agreement should state how client data is stored, accessed, processed, returned, and deleted.</w:t>
      </w:r>
    </w:p>
    <w:p w14:paraId="3E27F42D" w14:textId="77777777" w:rsidR="00744080" w:rsidRPr="00744080" w:rsidRDefault="00744080" w:rsidP="00744080">
      <w:r w:rsidRPr="00744080">
        <w:t>Clarify ownership and control of:</w:t>
      </w:r>
    </w:p>
    <w:p w14:paraId="1DCF2B55" w14:textId="77777777" w:rsidR="00744080" w:rsidRPr="00744080" w:rsidRDefault="00744080" w:rsidP="00744080">
      <w:pPr>
        <w:numPr>
          <w:ilvl w:val="0"/>
          <w:numId w:val="38"/>
        </w:numPr>
      </w:pPr>
      <w:r w:rsidRPr="00744080">
        <w:t>business data;</w:t>
      </w:r>
    </w:p>
    <w:p w14:paraId="2FBE0C35" w14:textId="77777777" w:rsidR="00744080" w:rsidRPr="00744080" w:rsidRDefault="00744080" w:rsidP="00744080">
      <w:pPr>
        <w:numPr>
          <w:ilvl w:val="0"/>
          <w:numId w:val="38"/>
        </w:numPr>
      </w:pPr>
      <w:r w:rsidRPr="00744080">
        <w:t>customer data;</w:t>
      </w:r>
    </w:p>
    <w:p w14:paraId="28E72D2A" w14:textId="77777777" w:rsidR="00744080" w:rsidRPr="00744080" w:rsidRDefault="00744080" w:rsidP="00744080">
      <w:pPr>
        <w:numPr>
          <w:ilvl w:val="0"/>
          <w:numId w:val="38"/>
        </w:numPr>
      </w:pPr>
      <w:r w:rsidRPr="00744080">
        <w:t>uploaded content;</w:t>
      </w:r>
    </w:p>
    <w:p w14:paraId="47BC6AEA" w14:textId="77777777" w:rsidR="00744080" w:rsidRPr="00744080" w:rsidRDefault="00744080" w:rsidP="00744080">
      <w:pPr>
        <w:numPr>
          <w:ilvl w:val="0"/>
          <w:numId w:val="38"/>
        </w:numPr>
      </w:pPr>
      <w:r w:rsidRPr="00744080">
        <w:lastRenderedPageBreak/>
        <w:t>generated records;</w:t>
      </w:r>
    </w:p>
    <w:p w14:paraId="225E77DD" w14:textId="77777777" w:rsidR="00744080" w:rsidRPr="00744080" w:rsidRDefault="00744080" w:rsidP="00744080">
      <w:pPr>
        <w:numPr>
          <w:ilvl w:val="0"/>
          <w:numId w:val="38"/>
        </w:numPr>
      </w:pPr>
      <w:r w:rsidRPr="00744080">
        <w:t>testing data;</w:t>
      </w:r>
    </w:p>
    <w:p w14:paraId="1D291F7F" w14:textId="77777777" w:rsidR="00744080" w:rsidRPr="00744080" w:rsidRDefault="00744080" w:rsidP="00744080">
      <w:pPr>
        <w:numPr>
          <w:ilvl w:val="0"/>
          <w:numId w:val="38"/>
        </w:numPr>
      </w:pPr>
      <w:r w:rsidRPr="00744080">
        <w:t>derived project data.</w:t>
      </w:r>
    </w:p>
    <w:p w14:paraId="4DAA062E" w14:textId="77777777" w:rsidR="00744080" w:rsidRPr="00744080" w:rsidRDefault="00744080" w:rsidP="00744080">
      <w:r w:rsidRPr="00744080">
        <w:t>Data access should also remain available during handover or supplier replacement.</w:t>
      </w:r>
    </w:p>
    <w:p w14:paraId="0EBBF1A6" w14:textId="77777777" w:rsidR="00744080" w:rsidRPr="00744080" w:rsidRDefault="00744080" w:rsidP="003230B7">
      <w:pPr>
        <w:pStyle w:val="Heading3"/>
      </w:pPr>
      <w:r w:rsidRPr="00744080">
        <w:t>AI Asset Ownership</w:t>
      </w:r>
    </w:p>
    <w:p w14:paraId="5B322619" w14:textId="77777777" w:rsidR="00744080" w:rsidRPr="00744080" w:rsidRDefault="00744080" w:rsidP="00744080">
      <w:r w:rsidRPr="00744080">
        <w:t>AI projects can create assets that do not fit neatly into a single source-code ownership clause.</w:t>
      </w:r>
    </w:p>
    <w:p w14:paraId="2DEC8126" w14:textId="77777777" w:rsidR="00744080" w:rsidRPr="00744080" w:rsidRDefault="00744080" w:rsidP="00744080">
      <w:r w:rsidRPr="00744080">
        <w:t>Review the treatment of:</w:t>
      </w:r>
    </w:p>
    <w:p w14:paraId="65235024" w14:textId="77777777" w:rsidR="00744080" w:rsidRPr="00744080" w:rsidRDefault="00744080" w:rsidP="00744080">
      <w:pPr>
        <w:numPr>
          <w:ilvl w:val="0"/>
          <w:numId w:val="39"/>
        </w:numPr>
      </w:pPr>
      <w:r w:rsidRPr="00744080">
        <w:t>prompts;</w:t>
      </w:r>
    </w:p>
    <w:p w14:paraId="16C65DE8" w14:textId="77777777" w:rsidR="00744080" w:rsidRPr="00744080" w:rsidRDefault="00744080" w:rsidP="00744080">
      <w:pPr>
        <w:numPr>
          <w:ilvl w:val="0"/>
          <w:numId w:val="39"/>
        </w:numPr>
      </w:pPr>
      <w:r w:rsidRPr="00744080">
        <w:t>model configurations;</w:t>
      </w:r>
    </w:p>
    <w:p w14:paraId="530D452D" w14:textId="77777777" w:rsidR="00744080" w:rsidRPr="00744080" w:rsidRDefault="00744080" w:rsidP="00744080">
      <w:pPr>
        <w:numPr>
          <w:ilvl w:val="0"/>
          <w:numId w:val="39"/>
        </w:numPr>
      </w:pPr>
      <w:r w:rsidRPr="00744080">
        <w:t>evaluation datasets;</w:t>
      </w:r>
    </w:p>
    <w:p w14:paraId="3F23BC85" w14:textId="77777777" w:rsidR="00744080" w:rsidRPr="00744080" w:rsidRDefault="00744080" w:rsidP="00744080">
      <w:pPr>
        <w:numPr>
          <w:ilvl w:val="0"/>
          <w:numId w:val="39"/>
        </w:numPr>
      </w:pPr>
      <w:r w:rsidRPr="00744080">
        <w:t>embeddings;</w:t>
      </w:r>
    </w:p>
    <w:p w14:paraId="590406BE" w14:textId="77777777" w:rsidR="00744080" w:rsidRPr="00744080" w:rsidRDefault="00744080" w:rsidP="00744080">
      <w:pPr>
        <w:numPr>
          <w:ilvl w:val="0"/>
          <w:numId w:val="39"/>
        </w:numPr>
      </w:pPr>
      <w:r w:rsidRPr="00744080">
        <w:t>fine-tuning outputs;</w:t>
      </w:r>
    </w:p>
    <w:p w14:paraId="0A838B5B" w14:textId="77777777" w:rsidR="00744080" w:rsidRPr="00744080" w:rsidRDefault="00744080" w:rsidP="00744080">
      <w:pPr>
        <w:numPr>
          <w:ilvl w:val="0"/>
          <w:numId w:val="39"/>
        </w:numPr>
      </w:pPr>
      <w:r w:rsidRPr="00744080">
        <w:t>workflow logic;</w:t>
      </w:r>
    </w:p>
    <w:p w14:paraId="7385DDD9" w14:textId="77777777" w:rsidR="00744080" w:rsidRPr="00744080" w:rsidRDefault="00744080" w:rsidP="00744080">
      <w:pPr>
        <w:numPr>
          <w:ilvl w:val="0"/>
          <w:numId w:val="39"/>
        </w:numPr>
      </w:pPr>
      <w:r w:rsidRPr="00744080">
        <w:t>generated assets.</w:t>
      </w:r>
    </w:p>
    <w:p w14:paraId="719CCC15" w14:textId="77777777" w:rsidR="00744080" w:rsidRPr="00744080" w:rsidRDefault="00744080" w:rsidP="00744080">
      <w:r w:rsidRPr="00744080">
        <w:t>These assets may be affected by the commercial agreement, third-party model terms, and applicable law. They should be identified separately rather than grouped under a broad statement that the client “owns the AI.”</w:t>
      </w:r>
    </w:p>
    <w:p w14:paraId="274E4461" w14:textId="77777777" w:rsidR="00744080" w:rsidRPr="00744080" w:rsidRDefault="00744080" w:rsidP="003230B7">
      <w:pPr>
        <w:pStyle w:val="Heading3"/>
      </w:pPr>
      <w:r w:rsidRPr="00744080">
        <w:t>Third-Party Components</w:t>
      </w:r>
    </w:p>
    <w:p w14:paraId="00A215BC" w14:textId="77777777" w:rsidR="00744080" w:rsidRPr="00744080" w:rsidRDefault="00744080" w:rsidP="00744080">
      <w:r w:rsidRPr="00744080">
        <w:t>Some parts of the software may use external licences or services that cannot transfer in the same way as custom project code.</w:t>
      </w:r>
    </w:p>
    <w:p w14:paraId="65286E43" w14:textId="77777777" w:rsidR="00744080" w:rsidRPr="00744080" w:rsidRDefault="00744080" w:rsidP="00744080">
      <w:r w:rsidRPr="00744080">
        <w:t>Ask the provider to identify these dependencies and explain any licence, access, renewal, or replacement limits.</w:t>
      </w:r>
    </w:p>
    <w:p w14:paraId="5B1AFD8B" w14:textId="77777777" w:rsidR="00744080" w:rsidRPr="00744080" w:rsidRDefault="00744080" w:rsidP="00744080">
      <w:r w:rsidRPr="00744080">
        <w:t>Before signing, confirm:</w:t>
      </w:r>
    </w:p>
    <w:p w14:paraId="357DB6CE" w14:textId="77777777" w:rsidR="00744080" w:rsidRPr="00744080" w:rsidRDefault="00744080" w:rsidP="00744080">
      <w:pPr>
        <w:numPr>
          <w:ilvl w:val="0"/>
          <w:numId w:val="40"/>
        </w:numPr>
      </w:pPr>
      <w:r w:rsidRPr="00744080">
        <w:t>when source-code ownership transfers;</w:t>
      </w:r>
    </w:p>
    <w:p w14:paraId="32DAD999" w14:textId="77777777" w:rsidR="00744080" w:rsidRPr="00744080" w:rsidRDefault="00744080" w:rsidP="00744080">
      <w:pPr>
        <w:numPr>
          <w:ilvl w:val="0"/>
          <w:numId w:val="40"/>
        </w:numPr>
      </w:pPr>
      <w:r w:rsidRPr="00744080">
        <w:t>who controls the repository;</w:t>
      </w:r>
    </w:p>
    <w:p w14:paraId="10DA977B" w14:textId="77777777" w:rsidR="00744080" w:rsidRPr="00744080" w:rsidRDefault="00744080" w:rsidP="00744080">
      <w:pPr>
        <w:numPr>
          <w:ilvl w:val="0"/>
          <w:numId w:val="40"/>
        </w:numPr>
      </w:pPr>
      <w:r w:rsidRPr="00744080">
        <w:t>who controls cloud and deployment accounts;</w:t>
      </w:r>
    </w:p>
    <w:p w14:paraId="2CF1F571" w14:textId="77777777" w:rsidR="00744080" w:rsidRPr="00744080" w:rsidRDefault="00744080" w:rsidP="00744080">
      <w:pPr>
        <w:numPr>
          <w:ilvl w:val="0"/>
          <w:numId w:val="40"/>
        </w:numPr>
      </w:pPr>
      <w:r w:rsidRPr="00744080">
        <w:t>who owns client data;</w:t>
      </w:r>
    </w:p>
    <w:p w14:paraId="5961CCE3" w14:textId="77777777" w:rsidR="00744080" w:rsidRPr="00744080" w:rsidRDefault="00744080" w:rsidP="00744080">
      <w:pPr>
        <w:numPr>
          <w:ilvl w:val="0"/>
          <w:numId w:val="40"/>
        </w:numPr>
      </w:pPr>
      <w:r w:rsidRPr="00744080">
        <w:lastRenderedPageBreak/>
        <w:t>how AI assets are treated;</w:t>
      </w:r>
    </w:p>
    <w:p w14:paraId="17FDFC54" w14:textId="77777777" w:rsidR="00744080" w:rsidRPr="00744080" w:rsidRDefault="00744080" w:rsidP="00744080">
      <w:pPr>
        <w:numPr>
          <w:ilvl w:val="0"/>
          <w:numId w:val="40"/>
        </w:numPr>
      </w:pPr>
      <w:r w:rsidRPr="00744080">
        <w:t>which third-party restrictions apply;</w:t>
      </w:r>
    </w:p>
    <w:p w14:paraId="05C5F085" w14:textId="77777777" w:rsidR="00744080" w:rsidRPr="00744080" w:rsidRDefault="00744080" w:rsidP="00744080">
      <w:pPr>
        <w:numPr>
          <w:ilvl w:val="0"/>
          <w:numId w:val="40"/>
        </w:numPr>
      </w:pPr>
      <w:r w:rsidRPr="00744080">
        <w:t>which handover materials are included;</w:t>
      </w:r>
    </w:p>
    <w:p w14:paraId="15A8D52B" w14:textId="77777777" w:rsidR="00744080" w:rsidRPr="00744080" w:rsidRDefault="00744080" w:rsidP="00744080">
      <w:pPr>
        <w:numPr>
          <w:ilvl w:val="0"/>
          <w:numId w:val="40"/>
        </w:numPr>
      </w:pPr>
      <w:r w:rsidRPr="00744080">
        <w:t>whether another supplier can legally and practically continue the work.</w:t>
      </w:r>
    </w:p>
    <w:p w14:paraId="0906849A" w14:textId="77777777" w:rsidR="00744080" w:rsidRPr="00744080" w:rsidRDefault="00744080" w:rsidP="00744080">
      <w:r w:rsidRPr="00744080">
        <w:t>This section provides general business and technical guidance, not legal advice. Contract terms and ownership outcomes can vary by jurisdiction and project structure. A qualified legal adviser should review the final agreement before signing.</w:t>
      </w:r>
    </w:p>
    <w:p w14:paraId="71C8E3CE" w14:textId="77777777" w:rsidR="00744080" w:rsidRDefault="00744080"/>
    <w:p w14:paraId="3B838D6B" w14:textId="77777777" w:rsidR="003A5745" w:rsidRDefault="003A5745"/>
    <w:p w14:paraId="25957AB9" w14:textId="77777777" w:rsidR="003A5745" w:rsidRPr="003A5745" w:rsidRDefault="003A5745" w:rsidP="003230B7">
      <w:pPr>
        <w:pStyle w:val="Heading2"/>
      </w:pPr>
      <w:r w:rsidRPr="003A5745">
        <w:t>How Do You Avoid Vendor Lock-In?</w:t>
      </w:r>
    </w:p>
    <w:p w14:paraId="7291D4A2" w14:textId="77777777" w:rsidR="003A5745" w:rsidRPr="003A5745" w:rsidRDefault="003A5745" w:rsidP="003A5745">
      <w:r w:rsidRPr="003A5745">
        <w:t>Vendor lock-in often appears after development begins, when the client discovers that critical knowledge, accounts, tools, or deployment processes remain controlled by the provider. A stronger arrangement keeps the software understandable, accessible, and transferable so another competent team can continue the work if needed.</w:t>
      </w:r>
    </w:p>
    <w:p w14:paraId="5F974B5A" w14:textId="77777777" w:rsidR="003A5745" w:rsidRPr="003A5745" w:rsidRDefault="003A5745" w:rsidP="003230B7">
      <w:pPr>
        <w:pStyle w:val="Heading3"/>
      </w:pPr>
      <w:r w:rsidRPr="003A5745">
        <w:t>Require Current Documentation</w:t>
      </w:r>
    </w:p>
    <w:p w14:paraId="4A32A951" w14:textId="77777777" w:rsidR="003A5745" w:rsidRPr="003A5745" w:rsidRDefault="003A5745" w:rsidP="003A5745">
      <w:r w:rsidRPr="003A5745">
        <w:t>Documentation should stay aligned with the live system rather than exist as a one-time handover file.</w:t>
      </w:r>
    </w:p>
    <w:p w14:paraId="1496584D" w14:textId="77777777" w:rsidR="003A5745" w:rsidRPr="003A5745" w:rsidRDefault="003A5745" w:rsidP="003A5745">
      <w:r w:rsidRPr="003A5745">
        <w:t>Review whether the provider maintains:</w:t>
      </w:r>
    </w:p>
    <w:p w14:paraId="66C64D93" w14:textId="77777777" w:rsidR="003A5745" w:rsidRPr="003A5745" w:rsidRDefault="003A5745" w:rsidP="003A5745">
      <w:pPr>
        <w:numPr>
          <w:ilvl w:val="0"/>
          <w:numId w:val="41"/>
        </w:numPr>
      </w:pPr>
      <w:r w:rsidRPr="003A5745">
        <w:t>architecture documentation;</w:t>
      </w:r>
    </w:p>
    <w:p w14:paraId="609AE4CE" w14:textId="77777777" w:rsidR="003A5745" w:rsidRPr="003A5745" w:rsidRDefault="003A5745" w:rsidP="003A5745">
      <w:pPr>
        <w:numPr>
          <w:ilvl w:val="0"/>
          <w:numId w:val="41"/>
        </w:numPr>
      </w:pPr>
      <w:r w:rsidRPr="003A5745">
        <w:t>setup instructions;</w:t>
      </w:r>
    </w:p>
    <w:p w14:paraId="31489BF6" w14:textId="77777777" w:rsidR="003A5745" w:rsidRPr="003A5745" w:rsidRDefault="003A5745" w:rsidP="003A5745">
      <w:pPr>
        <w:numPr>
          <w:ilvl w:val="0"/>
          <w:numId w:val="41"/>
        </w:numPr>
      </w:pPr>
      <w:r w:rsidRPr="003A5745">
        <w:t>deployment steps;</w:t>
      </w:r>
    </w:p>
    <w:p w14:paraId="49940023" w14:textId="77777777" w:rsidR="003A5745" w:rsidRPr="003A5745" w:rsidRDefault="003A5745" w:rsidP="003A5745">
      <w:pPr>
        <w:numPr>
          <w:ilvl w:val="0"/>
          <w:numId w:val="41"/>
        </w:numPr>
      </w:pPr>
      <w:r w:rsidRPr="003A5745">
        <w:t>integration details;</w:t>
      </w:r>
    </w:p>
    <w:p w14:paraId="4DD61B67" w14:textId="77777777" w:rsidR="003A5745" w:rsidRPr="003A5745" w:rsidRDefault="003A5745" w:rsidP="003A5745">
      <w:pPr>
        <w:numPr>
          <w:ilvl w:val="0"/>
          <w:numId w:val="41"/>
        </w:numPr>
      </w:pPr>
      <w:r w:rsidRPr="003A5745">
        <w:t>dependency records;</w:t>
      </w:r>
    </w:p>
    <w:p w14:paraId="29E60C58" w14:textId="77777777" w:rsidR="003A5745" w:rsidRPr="003A5745" w:rsidRDefault="003A5745" w:rsidP="003A5745">
      <w:pPr>
        <w:numPr>
          <w:ilvl w:val="0"/>
          <w:numId w:val="41"/>
        </w:numPr>
      </w:pPr>
      <w:r w:rsidRPr="003A5745">
        <w:t>support procedures.</w:t>
      </w:r>
    </w:p>
    <w:p w14:paraId="79746235" w14:textId="77777777" w:rsidR="003A5745" w:rsidRPr="003A5745" w:rsidRDefault="003A5745" w:rsidP="003A5745">
      <w:r w:rsidRPr="003A5745">
        <w:t>Current documentation reduces the amount of knowledge that sits only with individual developers.</w:t>
      </w:r>
    </w:p>
    <w:p w14:paraId="00E88E15" w14:textId="77777777" w:rsidR="003A5745" w:rsidRPr="003A5745" w:rsidRDefault="003A5745" w:rsidP="003230B7">
      <w:pPr>
        <w:pStyle w:val="Heading3"/>
      </w:pPr>
      <w:r w:rsidRPr="003A5745">
        <w:t>Maintain Client-Controlled Accounts</w:t>
      </w:r>
    </w:p>
    <w:p w14:paraId="749F74CC" w14:textId="77777777" w:rsidR="003A5745" w:rsidRPr="003A5745" w:rsidRDefault="003A5745" w:rsidP="003A5745">
      <w:r w:rsidRPr="003A5745">
        <w:t>The client should retain appropriate control over key operational accounts.</w:t>
      </w:r>
    </w:p>
    <w:p w14:paraId="2450A6A8" w14:textId="77777777" w:rsidR="003A5745" w:rsidRPr="003A5745" w:rsidRDefault="003A5745" w:rsidP="003A5745">
      <w:r w:rsidRPr="003A5745">
        <w:lastRenderedPageBreak/>
        <w:t>These may include cloud platforms, domains, repositories, certificates, app stores, analytics tools, monitoring systems, and other services required to operate the software.</w:t>
      </w:r>
    </w:p>
    <w:p w14:paraId="4516334D" w14:textId="77777777" w:rsidR="003A5745" w:rsidRPr="003A5745" w:rsidRDefault="003A5745" w:rsidP="003A5745">
      <w:r w:rsidRPr="003A5745">
        <w:t>Provider access can still be granted where needed, but critical accounts should not become impossible to recover if the relationship ends.</w:t>
      </w:r>
    </w:p>
    <w:p w14:paraId="7FBAFA9E" w14:textId="77777777" w:rsidR="003A5745" w:rsidRPr="003A5745" w:rsidRDefault="003A5745" w:rsidP="003230B7">
      <w:pPr>
        <w:pStyle w:val="Heading3"/>
      </w:pPr>
      <w:r w:rsidRPr="003A5745">
        <w:t>Plan for Team Transition</w:t>
      </w:r>
    </w:p>
    <w:p w14:paraId="432D83F2" w14:textId="77777777" w:rsidR="003A5745" w:rsidRPr="003A5745" w:rsidRDefault="003A5745" w:rsidP="003A5745">
      <w:r w:rsidRPr="003A5745">
        <w:t>Ask how the provider would support a handover to another internal or external team.</w:t>
      </w:r>
    </w:p>
    <w:p w14:paraId="442BC131" w14:textId="77777777" w:rsidR="003A5745" w:rsidRPr="003A5745" w:rsidRDefault="003A5745" w:rsidP="003A5745">
      <w:r w:rsidRPr="003A5745">
        <w:t>A transition plan may include:</w:t>
      </w:r>
    </w:p>
    <w:p w14:paraId="5D9F4C51" w14:textId="77777777" w:rsidR="003A5745" w:rsidRPr="003A5745" w:rsidRDefault="003A5745" w:rsidP="003A5745">
      <w:pPr>
        <w:numPr>
          <w:ilvl w:val="0"/>
          <w:numId w:val="42"/>
        </w:numPr>
      </w:pPr>
      <w:r w:rsidRPr="003A5745">
        <w:t>current documentation;</w:t>
      </w:r>
    </w:p>
    <w:p w14:paraId="433F9F42" w14:textId="77777777" w:rsidR="003A5745" w:rsidRPr="003A5745" w:rsidRDefault="003A5745" w:rsidP="003A5745">
      <w:pPr>
        <w:numPr>
          <w:ilvl w:val="0"/>
          <w:numId w:val="42"/>
        </w:numPr>
      </w:pPr>
      <w:r w:rsidRPr="003A5745">
        <w:t>repository access;</w:t>
      </w:r>
    </w:p>
    <w:p w14:paraId="7ACD8D07" w14:textId="77777777" w:rsidR="003A5745" w:rsidRPr="003A5745" w:rsidRDefault="003A5745" w:rsidP="003A5745">
      <w:pPr>
        <w:numPr>
          <w:ilvl w:val="0"/>
          <w:numId w:val="42"/>
        </w:numPr>
      </w:pPr>
      <w:r w:rsidRPr="003A5745">
        <w:t>environment access;</w:t>
      </w:r>
    </w:p>
    <w:p w14:paraId="3AA82E85" w14:textId="77777777" w:rsidR="003A5745" w:rsidRPr="003A5745" w:rsidRDefault="003A5745" w:rsidP="003A5745">
      <w:pPr>
        <w:numPr>
          <w:ilvl w:val="0"/>
          <w:numId w:val="42"/>
        </w:numPr>
      </w:pPr>
      <w:r w:rsidRPr="003A5745">
        <w:t>dependency records;</w:t>
      </w:r>
    </w:p>
    <w:p w14:paraId="610D6A39" w14:textId="77777777" w:rsidR="003A5745" w:rsidRPr="003A5745" w:rsidRDefault="003A5745" w:rsidP="003A5745">
      <w:pPr>
        <w:numPr>
          <w:ilvl w:val="0"/>
          <w:numId w:val="42"/>
        </w:numPr>
      </w:pPr>
      <w:r w:rsidRPr="003A5745">
        <w:t>deployment instructions;</w:t>
      </w:r>
    </w:p>
    <w:p w14:paraId="5AB0F89A" w14:textId="77777777" w:rsidR="003A5745" w:rsidRPr="003A5745" w:rsidRDefault="003A5745" w:rsidP="003A5745">
      <w:pPr>
        <w:numPr>
          <w:ilvl w:val="0"/>
          <w:numId w:val="42"/>
        </w:numPr>
      </w:pPr>
      <w:r w:rsidRPr="003A5745">
        <w:t>open issue lists;</w:t>
      </w:r>
    </w:p>
    <w:p w14:paraId="523E1B5D" w14:textId="77777777" w:rsidR="003A5745" w:rsidRPr="003A5745" w:rsidRDefault="003A5745" w:rsidP="003A5745">
      <w:pPr>
        <w:numPr>
          <w:ilvl w:val="0"/>
          <w:numId w:val="42"/>
        </w:numPr>
      </w:pPr>
      <w:r w:rsidRPr="003A5745">
        <w:t>knowledge-transfer sessions.</w:t>
      </w:r>
    </w:p>
    <w:p w14:paraId="33AC9C72" w14:textId="77777777" w:rsidR="003A5745" w:rsidRPr="003A5745" w:rsidRDefault="003A5745" w:rsidP="003A5745">
      <w:r w:rsidRPr="003A5745">
        <w:t>Another competent team should be able to understand, access, operate, and maintain the system.</w:t>
      </w:r>
    </w:p>
    <w:p w14:paraId="7FFA9D33" w14:textId="77777777" w:rsidR="003A5745" w:rsidRPr="003A5745" w:rsidRDefault="003A5745" w:rsidP="003230B7">
      <w:pPr>
        <w:pStyle w:val="Heading3"/>
      </w:pPr>
      <w:r w:rsidRPr="003A5745">
        <w:t>Review Dependency Risks</w:t>
      </w:r>
    </w:p>
    <w:p w14:paraId="4C6D9AEC" w14:textId="77777777" w:rsidR="003A5745" w:rsidRPr="003A5745" w:rsidRDefault="003A5745" w:rsidP="003A5745">
      <w:r w:rsidRPr="003A5745">
        <w:t>Some dependencies can make a project difficult to transfer even when the client owns the source code.</w:t>
      </w:r>
    </w:p>
    <w:p w14:paraId="23DD3111" w14:textId="77777777" w:rsidR="003A5745" w:rsidRPr="003A5745" w:rsidRDefault="003A5745" w:rsidP="003A5745">
      <w:r w:rsidRPr="003A5745">
        <w:t>Look for reliance on:</w:t>
      </w:r>
    </w:p>
    <w:p w14:paraId="77B03123" w14:textId="77777777" w:rsidR="003A5745" w:rsidRPr="003A5745" w:rsidRDefault="003A5745" w:rsidP="003A5745">
      <w:pPr>
        <w:numPr>
          <w:ilvl w:val="0"/>
          <w:numId w:val="43"/>
        </w:numPr>
      </w:pPr>
      <w:r w:rsidRPr="003A5745">
        <w:t>proprietary frameworks;</w:t>
      </w:r>
    </w:p>
    <w:p w14:paraId="3D5A155C" w14:textId="77777777" w:rsidR="003A5745" w:rsidRPr="003A5745" w:rsidRDefault="003A5745" w:rsidP="003A5745">
      <w:pPr>
        <w:numPr>
          <w:ilvl w:val="0"/>
          <w:numId w:val="43"/>
        </w:numPr>
      </w:pPr>
      <w:r w:rsidRPr="003A5745">
        <w:t>undocumented internal tools;</w:t>
      </w:r>
    </w:p>
    <w:p w14:paraId="43F237D3" w14:textId="77777777" w:rsidR="003A5745" w:rsidRPr="003A5745" w:rsidRDefault="003A5745" w:rsidP="003A5745">
      <w:pPr>
        <w:numPr>
          <w:ilvl w:val="0"/>
          <w:numId w:val="43"/>
        </w:numPr>
      </w:pPr>
      <w:r w:rsidRPr="003A5745">
        <w:t>single developers;</w:t>
      </w:r>
    </w:p>
    <w:p w14:paraId="3E54657B" w14:textId="77777777" w:rsidR="003A5745" w:rsidRPr="003A5745" w:rsidRDefault="003A5745" w:rsidP="003A5745">
      <w:pPr>
        <w:numPr>
          <w:ilvl w:val="0"/>
          <w:numId w:val="43"/>
        </w:numPr>
      </w:pPr>
      <w:r w:rsidRPr="003A5745">
        <w:t>closed AI services;</w:t>
      </w:r>
    </w:p>
    <w:p w14:paraId="46C5F2A1" w14:textId="77777777" w:rsidR="003A5745" w:rsidRPr="003A5745" w:rsidRDefault="003A5745" w:rsidP="003A5745">
      <w:pPr>
        <w:numPr>
          <w:ilvl w:val="0"/>
          <w:numId w:val="43"/>
        </w:numPr>
      </w:pPr>
      <w:r w:rsidRPr="003A5745">
        <w:t>provider-owned infrastructure.</w:t>
      </w:r>
    </w:p>
    <w:p w14:paraId="32F9E740" w14:textId="77777777" w:rsidR="003A5745" w:rsidRPr="003A5745" w:rsidRDefault="003A5745" w:rsidP="003A5745">
      <w:r w:rsidRPr="003A5745">
        <w:t>Ask whether each dependency can be replaced, transferred, or supported independently.</w:t>
      </w:r>
    </w:p>
    <w:p w14:paraId="38295725" w14:textId="77777777" w:rsidR="003A5745" w:rsidRPr="003A5745" w:rsidRDefault="003A5745" w:rsidP="003A5745">
      <w:r w:rsidRPr="003A5745">
        <w:t>Use this vendor-lock-in checklist before signing:</w:t>
      </w:r>
    </w:p>
    <w:p w14:paraId="2500F891" w14:textId="77777777" w:rsidR="003A5745" w:rsidRPr="003A5745" w:rsidRDefault="003A5745" w:rsidP="003A5745">
      <w:pPr>
        <w:numPr>
          <w:ilvl w:val="0"/>
          <w:numId w:val="44"/>
        </w:numPr>
      </w:pPr>
      <w:r w:rsidRPr="003A5745">
        <w:lastRenderedPageBreak/>
        <w:t>Are repositories accessible to the client?</w:t>
      </w:r>
    </w:p>
    <w:p w14:paraId="314C8926" w14:textId="77777777" w:rsidR="003A5745" w:rsidRPr="003A5745" w:rsidRDefault="003A5745" w:rsidP="003A5745">
      <w:pPr>
        <w:numPr>
          <w:ilvl w:val="0"/>
          <w:numId w:val="44"/>
        </w:numPr>
      </w:pPr>
      <w:r w:rsidRPr="003A5745">
        <w:t>Are important accounts client-controlled?</w:t>
      </w:r>
    </w:p>
    <w:p w14:paraId="603652AA" w14:textId="77777777" w:rsidR="003A5745" w:rsidRPr="003A5745" w:rsidRDefault="003A5745" w:rsidP="003A5745">
      <w:pPr>
        <w:numPr>
          <w:ilvl w:val="0"/>
          <w:numId w:val="44"/>
        </w:numPr>
      </w:pPr>
      <w:r w:rsidRPr="003A5745">
        <w:t>Is technical documentation kept current?</w:t>
      </w:r>
    </w:p>
    <w:p w14:paraId="1F0E3820" w14:textId="77777777" w:rsidR="003A5745" w:rsidRPr="003A5745" w:rsidRDefault="003A5745" w:rsidP="003A5745">
      <w:pPr>
        <w:numPr>
          <w:ilvl w:val="0"/>
          <w:numId w:val="44"/>
        </w:numPr>
      </w:pPr>
      <w:r w:rsidRPr="003A5745">
        <w:t>Can another engineer build and deploy the system?</w:t>
      </w:r>
    </w:p>
    <w:p w14:paraId="7F8BDA78" w14:textId="77777777" w:rsidR="003A5745" w:rsidRPr="003A5745" w:rsidRDefault="003A5745" w:rsidP="003A5745">
      <w:pPr>
        <w:numPr>
          <w:ilvl w:val="0"/>
          <w:numId w:val="44"/>
        </w:numPr>
      </w:pPr>
      <w:r w:rsidRPr="003A5745">
        <w:t>Are critical dependencies recorded?</w:t>
      </w:r>
    </w:p>
    <w:p w14:paraId="33492C4C" w14:textId="77777777" w:rsidR="003A5745" w:rsidRPr="003A5745" w:rsidRDefault="003A5745" w:rsidP="003A5745">
      <w:pPr>
        <w:numPr>
          <w:ilvl w:val="0"/>
          <w:numId w:val="44"/>
        </w:numPr>
      </w:pPr>
      <w:r w:rsidRPr="003A5745">
        <w:t>Does more than one person understand important components?</w:t>
      </w:r>
    </w:p>
    <w:p w14:paraId="19353F72" w14:textId="77777777" w:rsidR="003A5745" w:rsidRPr="003A5745" w:rsidRDefault="003A5745" w:rsidP="003A5745">
      <w:pPr>
        <w:numPr>
          <w:ilvl w:val="0"/>
          <w:numId w:val="44"/>
        </w:numPr>
      </w:pPr>
      <w:r w:rsidRPr="003A5745">
        <w:t>Can third-party services be transferred or replaced?</w:t>
      </w:r>
    </w:p>
    <w:p w14:paraId="2ACFB81B" w14:textId="77777777" w:rsidR="003A5745" w:rsidRPr="003A5745" w:rsidRDefault="003A5745" w:rsidP="003A5745">
      <w:pPr>
        <w:numPr>
          <w:ilvl w:val="0"/>
          <w:numId w:val="44"/>
        </w:numPr>
      </w:pPr>
      <w:r w:rsidRPr="003A5745">
        <w:t>Is there a defined handover process?</w:t>
      </w:r>
    </w:p>
    <w:p w14:paraId="7DD6A66B" w14:textId="77777777" w:rsidR="003A5745" w:rsidRPr="003A5745" w:rsidRDefault="003A5745" w:rsidP="003A5745">
      <w:pPr>
        <w:numPr>
          <w:ilvl w:val="0"/>
          <w:numId w:val="44"/>
        </w:numPr>
      </w:pPr>
      <w:r w:rsidRPr="003A5745">
        <w:t>Can the client appoint another provider without losing operational access?</w:t>
      </w:r>
    </w:p>
    <w:p w14:paraId="2EBB4312" w14:textId="77777777" w:rsidR="003A5745" w:rsidRPr="003A5745" w:rsidRDefault="003A5745" w:rsidP="003A5745">
      <w:r w:rsidRPr="003A5745">
        <w:t>The goal is not to remove every dependency. The goal is to avoid dependencies that prevent the client from changing teams, maintaining the software, or operating the system without the original provider.</w:t>
      </w:r>
    </w:p>
    <w:p w14:paraId="4C891049" w14:textId="77777777" w:rsidR="003A5745" w:rsidRDefault="003A5745"/>
    <w:p w14:paraId="1E84F69B" w14:textId="77777777" w:rsidR="00AE5949" w:rsidRDefault="00AE5949"/>
    <w:p w14:paraId="7990EB59" w14:textId="77777777" w:rsidR="00AE5949" w:rsidRDefault="00AE5949"/>
    <w:p w14:paraId="22E721AF" w14:textId="77777777" w:rsidR="00AE5949" w:rsidRPr="00AE5949" w:rsidRDefault="00AE5949" w:rsidP="003230B7">
      <w:pPr>
        <w:pStyle w:val="Heading2"/>
      </w:pPr>
      <w:r w:rsidRPr="00AE5949">
        <w:t>What Should You Check About Post-Launch Support?</w:t>
      </w:r>
    </w:p>
    <w:p w14:paraId="1803FDC2" w14:textId="77777777" w:rsidR="00AE5949" w:rsidRPr="00AE5949" w:rsidRDefault="00AE5949" w:rsidP="00AE5949">
      <w:r w:rsidRPr="00AE5949">
        <w:t>Post-launch support should define what happens after the software goes live. Review warranty terms, response levels, maintenance duties, roadmap support, and ongoing team availability before signing. A provider may deliver the first release successfully but still leave the client with unclear support responsibilities.</w:t>
      </w:r>
    </w:p>
    <w:p w14:paraId="6C2AC461" w14:textId="77777777" w:rsidR="00AE5949" w:rsidRPr="00AE5949" w:rsidRDefault="00AE5949" w:rsidP="003230B7">
      <w:pPr>
        <w:pStyle w:val="Heading3"/>
      </w:pPr>
      <w:r w:rsidRPr="00AE5949">
        <w:t>Separate Warranty from Ongoing Support</w:t>
      </w:r>
    </w:p>
    <w:p w14:paraId="3FBCB353" w14:textId="77777777" w:rsidR="00AE5949" w:rsidRPr="00AE5949" w:rsidRDefault="00AE5949" w:rsidP="00AE5949">
      <w:r w:rsidRPr="00AE5949">
        <w:t>A defect warranty usually covers faults in the delivered work for a defined period.</w:t>
      </w:r>
    </w:p>
    <w:p w14:paraId="45385B2E" w14:textId="77777777" w:rsidR="00AE5949" w:rsidRPr="00AE5949" w:rsidRDefault="00AE5949" w:rsidP="00AE5949">
      <w:r w:rsidRPr="00AE5949">
        <w:t>Ongoing support covers a wider set of needs, such as:</w:t>
      </w:r>
    </w:p>
    <w:p w14:paraId="1E0EE05C" w14:textId="77777777" w:rsidR="00AE5949" w:rsidRPr="00AE5949" w:rsidRDefault="00AE5949" w:rsidP="00AE5949">
      <w:pPr>
        <w:numPr>
          <w:ilvl w:val="0"/>
          <w:numId w:val="45"/>
        </w:numPr>
      </w:pPr>
      <w:r w:rsidRPr="00AE5949">
        <w:t>user issues;</w:t>
      </w:r>
    </w:p>
    <w:p w14:paraId="3BC1EB6F" w14:textId="77777777" w:rsidR="00AE5949" w:rsidRPr="00AE5949" w:rsidRDefault="00AE5949" w:rsidP="00AE5949">
      <w:pPr>
        <w:numPr>
          <w:ilvl w:val="0"/>
          <w:numId w:val="45"/>
        </w:numPr>
      </w:pPr>
      <w:r w:rsidRPr="00AE5949">
        <w:t>production incidents;</w:t>
      </w:r>
    </w:p>
    <w:p w14:paraId="1971DC24" w14:textId="77777777" w:rsidR="00AE5949" w:rsidRPr="00AE5949" w:rsidRDefault="00AE5949" w:rsidP="00AE5949">
      <w:pPr>
        <w:numPr>
          <w:ilvl w:val="0"/>
          <w:numId w:val="45"/>
        </w:numPr>
      </w:pPr>
      <w:r w:rsidRPr="00AE5949">
        <w:t>infrastructure problems;</w:t>
      </w:r>
    </w:p>
    <w:p w14:paraId="40170A40" w14:textId="77777777" w:rsidR="00AE5949" w:rsidRPr="00AE5949" w:rsidRDefault="00AE5949" w:rsidP="00AE5949">
      <w:pPr>
        <w:numPr>
          <w:ilvl w:val="0"/>
          <w:numId w:val="45"/>
        </w:numPr>
      </w:pPr>
      <w:r w:rsidRPr="00AE5949">
        <w:t>dependency updates;</w:t>
      </w:r>
    </w:p>
    <w:p w14:paraId="4EF1036E" w14:textId="77777777" w:rsidR="00AE5949" w:rsidRPr="00AE5949" w:rsidRDefault="00AE5949" w:rsidP="00AE5949">
      <w:pPr>
        <w:numPr>
          <w:ilvl w:val="0"/>
          <w:numId w:val="45"/>
        </w:numPr>
      </w:pPr>
      <w:r w:rsidRPr="00AE5949">
        <w:lastRenderedPageBreak/>
        <w:t>small changes;</w:t>
      </w:r>
    </w:p>
    <w:p w14:paraId="0F1D660F" w14:textId="77777777" w:rsidR="00AE5949" w:rsidRPr="00AE5949" w:rsidRDefault="00AE5949" w:rsidP="00AE5949">
      <w:pPr>
        <w:numPr>
          <w:ilvl w:val="0"/>
          <w:numId w:val="45"/>
        </w:numPr>
      </w:pPr>
      <w:r w:rsidRPr="00AE5949">
        <w:t>operational questions.</w:t>
      </w:r>
    </w:p>
    <w:p w14:paraId="75E111C8" w14:textId="77777777" w:rsidR="00AE5949" w:rsidRPr="00AE5949" w:rsidRDefault="00AE5949" w:rsidP="00AE5949">
      <w:r w:rsidRPr="00AE5949">
        <w:t>These services should not be treated as the same thing.</w:t>
      </w:r>
    </w:p>
    <w:p w14:paraId="567418AC" w14:textId="77777777" w:rsidR="00AE5949" w:rsidRPr="00AE5949" w:rsidRDefault="00AE5949" w:rsidP="00AE5949">
      <w:r w:rsidRPr="00AE5949">
        <w:t>Ask what the warranty covers, how long it lasts, and which issues move into paid support.</w:t>
      </w:r>
    </w:p>
    <w:p w14:paraId="3EE3516E" w14:textId="77777777" w:rsidR="00AE5949" w:rsidRPr="00AE5949" w:rsidRDefault="00AE5949" w:rsidP="003230B7">
      <w:pPr>
        <w:pStyle w:val="Heading3"/>
      </w:pPr>
      <w:r w:rsidRPr="00AE5949">
        <w:t>Define Support Levels</w:t>
      </w:r>
    </w:p>
    <w:p w14:paraId="31B7C5B9" w14:textId="77777777" w:rsidR="00AE5949" w:rsidRPr="00AE5949" w:rsidRDefault="00AE5949" w:rsidP="00AE5949">
      <w:r w:rsidRPr="00AE5949">
        <w:t>Support terms should explain how the provider handles different issue types.</w:t>
      </w:r>
    </w:p>
    <w:p w14:paraId="72291F19" w14:textId="77777777" w:rsidR="00AE5949" w:rsidRPr="00AE5949" w:rsidRDefault="00AE5949" w:rsidP="00AE5949">
      <w:r w:rsidRPr="00AE5949">
        <w:t>Review:</w:t>
      </w:r>
    </w:p>
    <w:p w14:paraId="2E9AFA91" w14:textId="77777777" w:rsidR="00AE5949" w:rsidRPr="00AE5949" w:rsidRDefault="00AE5949" w:rsidP="00AE5949">
      <w:pPr>
        <w:numPr>
          <w:ilvl w:val="0"/>
          <w:numId w:val="46"/>
        </w:numPr>
      </w:pPr>
      <w:r w:rsidRPr="00AE5949">
        <w:t>working hours;</w:t>
      </w:r>
    </w:p>
    <w:p w14:paraId="0A8B6984" w14:textId="77777777" w:rsidR="00AE5949" w:rsidRPr="00AE5949" w:rsidRDefault="00AE5949" w:rsidP="00AE5949">
      <w:pPr>
        <w:numPr>
          <w:ilvl w:val="0"/>
          <w:numId w:val="46"/>
        </w:numPr>
      </w:pPr>
      <w:r w:rsidRPr="00AE5949">
        <w:t>response times;</w:t>
      </w:r>
    </w:p>
    <w:p w14:paraId="215BA274" w14:textId="77777777" w:rsidR="00AE5949" w:rsidRPr="00AE5949" w:rsidRDefault="00AE5949" w:rsidP="00AE5949">
      <w:pPr>
        <w:numPr>
          <w:ilvl w:val="0"/>
          <w:numId w:val="46"/>
        </w:numPr>
      </w:pPr>
      <w:r w:rsidRPr="00AE5949">
        <w:t>severity levels;</w:t>
      </w:r>
    </w:p>
    <w:p w14:paraId="53740A24" w14:textId="77777777" w:rsidR="00AE5949" w:rsidRPr="00AE5949" w:rsidRDefault="00AE5949" w:rsidP="00AE5949">
      <w:pPr>
        <w:numPr>
          <w:ilvl w:val="0"/>
          <w:numId w:val="46"/>
        </w:numPr>
      </w:pPr>
      <w:r w:rsidRPr="00AE5949">
        <w:t>escalation paths;</w:t>
      </w:r>
    </w:p>
    <w:p w14:paraId="25B5E44A" w14:textId="77777777" w:rsidR="00AE5949" w:rsidRPr="00AE5949" w:rsidRDefault="00AE5949" w:rsidP="00AE5949">
      <w:pPr>
        <w:numPr>
          <w:ilvl w:val="0"/>
          <w:numId w:val="46"/>
        </w:numPr>
      </w:pPr>
      <w:r w:rsidRPr="00AE5949">
        <w:t>service limits.</w:t>
      </w:r>
    </w:p>
    <w:p w14:paraId="4E03C339" w14:textId="77777777" w:rsidR="00AE5949" w:rsidRPr="00AE5949" w:rsidRDefault="00AE5949" w:rsidP="00AE5949">
      <w:r w:rsidRPr="00AE5949">
        <w:t>A critical production failure may require a different response from a minor interface issue.</w:t>
      </w:r>
    </w:p>
    <w:p w14:paraId="01654178" w14:textId="77777777" w:rsidR="00AE5949" w:rsidRPr="00AE5949" w:rsidRDefault="00AE5949" w:rsidP="00AE5949">
      <w:r w:rsidRPr="00AE5949">
        <w:t>The agreement should define who decides the severity level and who communicates during an incident.</w:t>
      </w:r>
    </w:p>
    <w:p w14:paraId="248D5151" w14:textId="77777777" w:rsidR="00AE5949" w:rsidRPr="00AE5949" w:rsidRDefault="00AE5949" w:rsidP="003230B7">
      <w:pPr>
        <w:pStyle w:val="Heading3"/>
      </w:pPr>
      <w:r w:rsidRPr="00AE5949">
        <w:t>Review Maintenance Duties</w:t>
      </w:r>
    </w:p>
    <w:p w14:paraId="5C755728" w14:textId="77777777" w:rsidR="00AE5949" w:rsidRPr="00AE5949" w:rsidRDefault="00AE5949" w:rsidP="00AE5949">
      <w:r w:rsidRPr="00AE5949">
        <w:t>Software needs ongoing technical care after launch.</w:t>
      </w:r>
    </w:p>
    <w:p w14:paraId="1C9D90DB" w14:textId="77777777" w:rsidR="00AE5949" w:rsidRPr="00AE5949" w:rsidRDefault="00AE5949" w:rsidP="00AE5949">
      <w:r w:rsidRPr="00AE5949">
        <w:t>Ask whether the provider handles:</w:t>
      </w:r>
    </w:p>
    <w:p w14:paraId="63CAF254" w14:textId="77777777" w:rsidR="00AE5949" w:rsidRPr="00AE5949" w:rsidRDefault="00AE5949" w:rsidP="00AE5949">
      <w:pPr>
        <w:numPr>
          <w:ilvl w:val="0"/>
          <w:numId w:val="47"/>
        </w:numPr>
      </w:pPr>
      <w:r w:rsidRPr="00AE5949">
        <w:t>dependency updates;</w:t>
      </w:r>
    </w:p>
    <w:p w14:paraId="7BBF795F" w14:textId="77777777" w:rsidR="00AE5949" w:rsidRPr="00AE5949" w:rsidRDefault="00AE5949" w:rsidP="00AE5949">
      <w:pPr>
        <w:numPr>
          <w:ilvl w:val="0"/>
          <w:numId w:val="47"/>
        </w:numPr>
      </w:pPr>
      <w:r w:rsidRPr="00AE5949">
        <w:t>operating-system support;</w:t>
      </w:r>
    </w:p>
    <w:p w14:paraId="7BA03130" w14:textId="77777777" w:rsidR="00AE5949" w:rsidRPr="00AE5949" w:rsidRDefault="00AE5949" w:rsidP="00AE5949">
      <w:pPr>
        <w:numPr>
          <w:ilvl w:val="0"/>
          <w:numId w:val="47"/>
        </w:numPr>
      </w:pPr>
      <w:r w:rsidRPr="00AE5949">
        <w:t>cloud optimisation;</w:t>
      </w:r>
    </w:p>
    <w:p w14:paraId="4B8BEC0F" w14:textId="77777777" w:rsidR="00AE5949" w:rsidRPr="00AE5949" w:rsidRDefault="00AE5949" w:rsidP="00AE5949">
      <w:pPr>
        <w:numPr>
          <w:ilvl w:val="0"/>
          <w:numId w:val="47"/>
        </w:numPr>
      </w:pPr>
      <w:r w:rsidRPr="00AE5949">
        <w:t>security fixes;</w:t>
      </w:r>
    </w:p>
    <w:p w14:paraId="51EBCB66" w14:textId="77777777" w:rsidR="00AE5949" w:rsidRPr="00AE5949" w:rsidRDefault="00AE5949" w:rsidP="00AE5949">
      <w:pPr>
        <w:numPr>
          <w:ilvl w:val="0"/>
          <w:numId w:val="47"/>
        </w:numPr>
      </w:pPr>
      <w:r w:rsidRPr="00AE5949">
        <w:t>monitoring;</w:t>
      </w:r>
    </w:p>
    <w:p w14:paraId="5DE6DAA0" w14:textId="77777777" w:rsidR="00AE5949" w:rsidRPr="00AE5949" w:rsidRDefault="00AE5949" w:rsidP="00AE5949">
      <w:pPr>
        <w:numPr>
          <w:ilvl w:val="0"/>
          <w:numId w:val="47"/>
        </w:numPr>
      </w:pPr>
      <w:r w:rsidRPr="00AE5949">
        <w:t>backup checks.</w:t>
      </w:r>
    </w:p>
    <w:p w14:paraId="7C5E0C68" w14:textId="77777777" w:rsidR="00AE5949" w:rsidRPr="00AE5949" w:rsidRDefault="00AE5949" w:rsidP="00AE5949">
      <w:r w:rsidRPr="00AE5949">
        <w:t>Maintenance responsibility should remain clear even when several suppliers or internal teams are involved.</w:t>
      </w:r>
    </w:p>
    <w:p w14:paraId="3F0EDB48" w14:textId="77777777" w:rsidR="00AE5949" w:rsidRPr="00AE5949" w:rsidRDefault="00AE5949" w:rsidP="003230B7">
      <w:pPr>
        <w:pStyle w:val="Heading3"/>
      </w:pPr>
      <w:r w:rsidRPr="00AE5949">
        <w:lastRenderedPageBreak/>
        <w:t>Review Future Roadmap Support</w:t>
      </w:r>
    </w:p>
    <w:p w14:paraId="37FF2968" w14:textId="77777777" w:rsidR="00AE5949" w:rsidRPr="00AE5949" w:rsidRDefault="00AE5949" w:rsidP="00AE5949">
      <w:r w:rsidRPr="00AE5949">
        <w:t>The first release rarely marks the end of product development.</w:t>
      </w:r>
    </w:p>
    <w:p w14:paraId="52E442DD" w14:textId="77777777" w:rsidR="00AE5949" w:rsidRPr="00AE5949" w:rsidRDefault="00AE5949" w:rsidP="00AE5949">
      <w:r w:rsidRPr="00AE5949">
        <w:t>Ask whether the provider can support:</w:t>
      </w:r>
    </w:p>
    <w:p w14:paraId="19E5E816" w14:textId="77777777" w:rsidR="00AE5949" w:rsidRPr="00AE5949" w:rsidRDefault="00AE5949" w:rsidP="00AE5949">
      <w:pPr>
        <w:numPr>
          <w:ilvl w:val="0"/>
          <w:numId w:val="48"/>
        </w:numPr>
      </w:pPr>
      <w:r w:rsidRPr="00AE5949">
        <w:t>new features;</w:t>
      </w:r>
    </w:p>
    <w:p w14:paraId="240558A1" w14:textId="77777777" w:rsidR="00AE5949" w:rsidRPr="00AE5949" w:rsidRDefault="00AE5949" w:rsidP="00AE5949">
      <w:pPr>
        <w:numPr>
          <w:ilvl w:val="0"/>
          <w:numId w:val="48"/>
        </w:numPr>
      </w:pPr>
      <w:r w:rsidRPr="00AE5949">
        <w:t>new integrations;</w:t>
      </w:r>
    </w:p>
    <w:p w14:paraId="7C25DAA6" w14:textId="77777777" w:rsidR="00AE5949" w:rsidRPr="00AE5949" w:rsidRDefault="00AE5949" w:rsidP="00AE5949">
      <w:pPr>
        <w:numPr>
          <w:ilvl w:val="0"/>
          <w:numId w:val="48"/>
        </w:numPr>
      </w:pPr>
      <w:r w:rsidRPr="00AE5949">
        <w:t>scaling work;</w:t>
      </w:r>
    </w:p>
    <w:p w14:paraId="5341FB0E" w14:textId="77777777" w:rsidR="00AE5949" w:rsidRPr="00AE5949" w:rsidRDefault="00AE5949" w:rsidP="00AE5949">
      <w:pPr>
        <w:numPr>
          <w:ilvl w:val="0"/>
          <w:numId w:val="48"/>
        </w:numPr>
      </w:pPr>
      <w:r w:rsidRPr="00AE5949">
        <w:t>performance improvements;</w:t>
      </w:r>
    </w:p>
    <w:p w14:paraId="25491F87" w14:textId="77777777" w:rsidR="00AE5949" w:rsidRPr="00AE5949" w:rsidRDefault="00AE5949" w:rsidP="00AE5949">
      <w:pPr>
        <w:numPr>
          <w:ilvl w:val="0"/>
          <w:numId w:val="48"/>
        </w:numPr>
      </w:pPr>
      <w:r w:rsidRPr="00AE5949">
        <w:t>changing user needs.</w:t>
      </w:r>
    </w:p>
    <w:p w14:paraId="014B56E9" w14:textId="77777777" w:rsidR="00AE5949" w:rsidRPr="00AE5949" w:rsidRDefault="00AE5949" w:rsidP="00AE5949">
      <w:r w:rsidRPr="00AE5949">
        <w:t>A team that understands the original system may deliver later changes with less onboarding effort.</w:t>
      </w:r>
    </w:p>
    <w:p w14:paraId="4251EC74" w14:textId="77777777" w:rsidR="00AE5949" w:rsidRPr="00AE5949" w:rsidRDefault="00AE5949" w:rsidP="003230B7">
      <w:pPr>
        <w:pStyle w:val="Heading3"/>
      </w:pPr>
      <w:r w:rsidRPr="00AE5949">
        <w:t>Review Dedicated-Team Fit</w:t>
      </w:r>
    </w:p>
    <w:p w14:paraId="5BE906BE" w14:textId="77777777" w:rsidR="00AE5949" w:rsidRPr="00AE5949" w:rsidRDefault="00AE5949" w:rsidP="00AE5949">
      <w:r w:rsidRPr="00AE5949">
        <w:t>A dedicated team may suit products with a changing backlog and regular release cycle.</w:t>
      </w:r>
    </w:p>
    <w:p w14:paraId="15B47BD8" w14:textId="77777777" w:rsidR="00AE5949" w:rsidRPr="00AE5949" w:rsidRDefault="00AE5949" w:rsidP="00AE5949">
      <w:r w:rsidRPr="00AE5949">
        <w:t>This model can help retain technical context across development, support, maintenance, and future product work. It may be less suitable where post-launch needs are small or irregular.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3"/>
        <w:gridCol w:w="3597"/>
        <w:gridCol w:w="4170"/>
      </w:tblGrid>
      <w:tr w:rsidR="00AE5949" w:rsidRPr="00AE5949" w14:paraId="7E921066" w14:textId="77777777">
        <w:trPr>
          <w:tblHeader/>
          <w:tblCellSpacing w:w="15" w:type="dxa"/>
        </w:trPr>
        <w:tc>
          <w:tcPr>
            <w:tcW w:w="0" w:type="auto"/>
            <w:vAlign w:val="center"/>
            <w:hideMark/>
          </w:tcPr>
          <w:p w14:paraId="47FFD89F" w14:textId="77777777" w:rsidR="00AE5949" w:rsidRPr="00AE5949" w:rsidRDefault="00AE5949" w:rsidP="00AE5949">
            <w:pPr>
              <w:rPr>
                <w:b/>
                <w:bCs/>
              </w:rPr>
            </w:pPr>
            <w:r w:rsidRPr="00AE5949">
              <w:rPr>
                <w:b/>
                <w:bCs/>
              </w:rPr>
              <w:t>Support area</w:t>
            </w:r>
          </w:p>
        </w:tc>
        <w:tc>
          <w:tcPr>
            <w:tcW w:w="0" w:type="auto"/>
            <w:vAlign w:val="center"/>
            <w:hideMark/>
          </w:tcPr>
          <w:p w14:paraId="3D262CB8" w14:textId="77777777" w:rsidR="00AE5949" w:rsidRPr="00AE5949" w:rsidRDefault="00AE5949" w:rsidP="00AE5949">
            <w:pPr>
              <w:rPr>
                <w:b/>
                <w:bCs/>
              </w:rPr>
            </w:pPr>
            <w:r w:rsidRPr="00AE5949">
              <w:rPr>
                <w:b/>
                <w:bCs/>
              </w:rPr>
              <w:t>What to confirm</w:t>
            </w:r>
          </w:p>
        </w:tc>
        <w:tc>
          <w:tcPr>
            <w:tcW w:w="0" w:type="auto"/>
            <w:vAlign w:val="center"/>
            <w:hideMark/>
          </w:tcPr>
          <w:p w14:paraId="7C8E6A54" w14:textId="77777777" w:rsidR="00AE5949" w:rsidRPr="00AE5949" w:rsidRDefault="00AE5949" w:rsidP="00AE5949">
            <w:pPr>
              <w:rPr>
                <w:b/>
                <w:bCs/>
              </w:rPr>
            </w:pPr>
            <w:r w:rsidRPr="00AE5949">
              <w:rPr>
                <w:b/>
                <w:bCs/>
              </w:rPr>
              <w:t>Risk if unclear</w:t>
            </w:r>
          </w:p>
        </w:tc>
      </w:tr>
      <w:tr w:rsidR="00AE5949" w:rsidRPr="00AE5949" w14:paraId="7F158CD8" w14:textId="77777777">
        <w:trPr>
          <w:tblCellSpacing w:w="15" w:type="dxa"/>
        </w:trPr>
        <w:tc>
          <w:tcPr>
            <w:tcW w:w="0" w:type="auto"/>
            <w:vAlign w:val="center"/>
            <w:hideMark/>
          </w:tcPr>
          <w:p w14:paraId="448C0ADF" w14:textId="77777777" w:rsidR="00AE5949" w:rsidRPr="00AE5949" w:rsidRDefault="00AE5949" w:rsidP="00AE5949">
            <w:r w:rsidRPr="00AE5949">
              <w:t>Warranty</w:t>
            </w:r>
          </w:p>
        </w:tc>
        <w:tc>
          <w:tcPr>
            <w:tcW w:w="0" w:type="auto"/>
            <w:vAlign w:val="center"/>
            <w:hideMark/>
          </w:tcPr>
          <w:p w14:paraId="4B89E38E" w14:textId="77777777" w:rsidR="00AE5949" w:rsidRPr="00AE5949" w:rsidRDefault="00AE5949" w:rsidP="00AE5949">
            <w:r w:rsidRPr="00AE5949">
              <w:t>Coverage, duration, exclusions</w:t>
            </w:r>
          </w:p>
        </w:tc>
        <w:tc>
          <w:tcPr>
            <w:tcW w:w="0" w:type="auto"/>
            <w:vAlign w:val="center"/>
            <w:hideMark/>
          </w:tcPr>
          <w:p w14:paraId="03EB9090" w14:textId="77777777" w:rsidR="00AE5949" w:rsidRPr="00AE5949" w:rsidRDefault="00AE5949" w:rsidP="00AE5949">
            <w:r w:rsidRPr="00AE5949">
              <w:t>Defect responsibility becomes disputed</w:t>
            </w:r>
          </w:p>
        </w:tc>
      </w:tr>
      <w:tr w:rsidR="00AE5949" w:rsidRPr="00AE5949" w14:paraId="178F8C9D" w14:textId="77777777">
        <w:trPr>
          <w:tblCellSpacing w:w="15" w:type="dxa"/>
        </w:trPr>
        <w:tc>
          <w:tcPr>
            <w:tcW w:w="0" w:type="auto"/>
            <w:vAlign w:val="center"/>
            <w:hideMark/>
          </w:tcPr>
          <w:p w14:paraId="78C944EF" w14:textId="77777777" w:rsidR="00AE5949" w:rsidRPr="00AE5949" w:rsidRDefault="00AE5949" w:rsidP="00AE5949">
            <w:r w:rsidRPr="00AE5949">
              <w:t>Support hours</w:t>
            </w:r>
          </w:p>
        </w:tc>
        <w:tc>
          <w:tcPr>
            <w:tcW w:w="0" w:type="auto"/>
            <w:vAlign w:val="center"/>
            <w:hideMark/>
          </w:tcPr>
          <w:p w14:paraId="5C667870" w14:textId="77777777" w:rsidR="00AE5949" w:rsidRPr="00AE5949" w:rsidRDefault="00AE5949" w:rsidP="00AE5949">
            <w:r w:rsidRPr="00AE5949">
              <w:t>Availability and time zones</w:t>
            </w:r>
          </w:p>
        </w:tc>
        <w:tc>
          <w:tcPr>
            <w:tcW w:w="0" w:type="auto"/>
            <w:vAlign w:val="center"/>
            <w:hideMark/>
          </w:tcPr>
          <w:p w14:paraId="62274504" w14:textId="77777777" w:rsidR="00AE5949" w:rsidRPr="00AE5949" w:rsidRDefault="00AE5949" w:rsidP="00AE5949">
            <w:r w:rsidRPr="00AE5949">
              <w:t>Urgent issues wait too long</w:t>
            </w:r>
          </w:p>
        </w:tc>
      </w:tr>
      <w:tr w:rsidR="00AE5949" w:rsidRPr="00AE5949" w14:paraId="3156DEE3" w14:textId="77777777">
        <w:trPr>
          <w:tblCellSpacing w:w="15" w:type="dxa"/>
        </w:trPr>
        <w:tc>
          <w:tcPr>
            <w:tcW w:w="0" w:type="auto"/>
            <w:vAlign w:val="center"/>
            <w:hideMark/>
          </w:tcPr>
          <w:p w14:paraId="7912148F" w14:textId="77777777" w:rsidR="00AE5949" w:rsidRPr="00AE5949" w:rsidRDefault="00AE5949" w:rsidP="00AE5949">
            <w:r w:rsidRPr="00AE5949">
              <w:t>Response levels</w:t>
            </w:r>
          </w:p>
        </w:tc>
        <w:tc>
          <w:tcPr>
            <w:tcW w:w="0" w:type="auto"/>
            <w:vAlign w:val="center"/>
            <w:hideMark/>
          </w:tcPr>
          <w:p w14:paraId="45ABB4A0" w14:textId="77777777" w:rsidR="00AE5949" w:rsidRPr="00AE5949" w:rsidRDefault="00AE5949" w:rsidP="00AE5949">
            <w:r w:rsidRPr="00AE5949">
              <w:t>Severity and response targets</w:t>
            </w:r>
          </w:p>
        </w:tc>
        <w:tc>
          <w:tcPr>
            <w:tcW w:w="0" w:type="auto"/>
            <w:vAlign w:val="center"/>
            <w:hideMark/>
          </w:tcPr>
          <w:p w14:paraId="673D2F92" w14:textId="77777777" w:rsidR="00AE5949" w:rsidRPr="00AE5949" w:rsidRDefault="00AE5949" w:rsidP="00AE5949">
            <w:r w:rsidRPr="00AE5949">
              <w:t>Priorities become inconsistent</w:t>
            </w:r>
          </w:p>
        </w:tc>
      </w:tr>
      <w:tr w:rsidR="00AE5949" w:rsidRPr="00AE5949" w14:paraId="7A46E339" w14:textId="77777777">
        <w:trPr>
          <w:tblCellSpacing w:w="15" w:type="dxa"/>
        </w:trPr>
        <w:tc>
          <w:tcPr>
            <w:tcW w:w="0" w:type="auto"/>
            <w:vAlign w:val="center"/>
            <w:hideMark/>
          </w:tcPr>
          <w:p w14:paraId="6CB1850D" w14:textId="77777777" w:rsidR="00AE5949" w:rsidRPr="00AE5949" w:rsidRDefault="00AE5949" w:rsidP="00AE5949">
            <w:r w:rsidRPr="00AE5949">
              <w:t>Escalation</w:t>
            </w:r>
          </w:p>
        </w:tc>
        <w:tc>
          <w:tcPr>
            <w:tcW w:w="0" w:type="auto"/>
            <w:vAlign w:val="center"/>
            <w:hideMark/>
          </w:tcPr>
          <w:p w14:paraId="714A34B6" w14:textId="77777777" w:rsidR="00AE5949" w:rsidRPr="00AE5949" w:rsidRDefault="00AE5949" w:rsidP="00AE5949">
            <w:r w:rsidRPr="00AE5949">
              <w:t>Named contacts and process</w:t>
            </w:r>
          </w:p>
        </w:tc>
        <w:tc>
          <w:tcPr>
            <w:tcW w:w="0" w:type="auto"/>
            <w:vAlign w:val="center"/>
            <w:hideMark/>
          </w:tcPr>
          <w:p w14:paraId="46D52706" w14:textId="77777777" w:rsidR="00AE5949" w:rsidRPr="00AE5949" w:rsidRDefault="00AE5949" w:rsidP="00AE5949">
            <w:r w:rsidRPr="00AE5949">
              <w:t>Critical incidents lack ownership</w:t>
            </w:r>
          </w:p>
        </w:tc>
      </w:tr>
      <w:tr w:rsidR="00AE5949" w:rsidRPr="00AE5949" w14:paraId="031E8631" w14:textId="77777777">
        <w:trPr>
          <w:tblCellSpacing w:w="15" w:type="dxa"/>
        </w:trPr>
        <w:tc>
          <w:tcPr>
            <w:tcW w:w="0" w:type="auto"/>
            <w:vAlign w:val="center"/>
            <w:hideMark/>
          </w:tcPr>
          <w:p w14:paraId="0C87FDF1" w14:textId="77777777" w:rsidR="00AE5949" w:rsidRPr="00AE5949" w:rsidRDefault="00AE5949" w:rsidP="00AE5949">
            <w:r w:rsidRPr="00AE5949">
              <w:t>Maintenance</w:t>
            </w:r>
          </w:p>
        </w:tc>
        <w:tc>
          <w:tcPr>
            <w:tcW w:w="0" w:type="auto"/>
            <w:vAlign w:val="center"/>
            <w:hideMark/>
          </w:tcPr>
          <w:p w14:paraId="5825C052" w14:textId="77777777" w:rsidR="00AE5949" w:rsidRPr="00AE5949" w:rsidRDefault="00AE5949" w:rsidP="00AE5949">
            <w:r w:rsidRPr="00AE5949">
              <w:t>Updates, security, monitoring, backups</w:t>
            </w:r>
          </w:p>
        </w:tc>
        <w:tc>
          <w:tcPr>
            <w:tcW w:w="0" w:type="auto"/>
            <w:vAlign w:val="center"/>
            <w:hideMark/>
          </w:tcPr>
          <w:p w14:paraId="3B4FE55A" w14:textId="77777777" w:rsidR="00AE5949" w:rsidRPr="00AE5949" w:rsidRDefault="00AE5949" w:rsidP="00AE5949">
            <w:r w:rsidRPr="00AE5949">
              <w:t>Technical risk increases over time</w:t>
            </w:r>
          </w:p>
        </w:tc>
      </w:tr>
      <w:tr w:rsidR="00AE5949" w:rsidRPr="00AE5949" w14:paraId="0E8C6834" w14:textId="77777777">
        <w:trPr>
          <w:tblCellSpacing w:w="15" w:type="dxa"/>
        </w:trPr>
        <w:tc>
          <w:tcPr>
            <w:tcW w:w="0" w:type="auto"/>
            <w:vAlign w:val="center"/>
            <w:hideMark/>
          </w:tcPr>
          <w:p w14:paraId="450EA6C5" w14:textId="77777777" w:rsidR="00AE5949" w:rsidRPr="00AE5949" w:rsidRDefault="00AE5949" w:rsidP="00AE5949">
            <w:r w:rsidRPr="00AE5949">
              <w:t>Roadmap work</w:t>
            </w:r>
          </w:p>
        </w:tc>
        <w:tc>
          <w:tcPr>
            <w:tcW w:w="0" w:type="auto"/>
            <w:vAlign w:val="center"/>
            <w:hideMark/>
          </w:tcPr>
          <w:p w14:paraId="5E20AA69" w14:textId="77777777" w:rsidR="00AE5949" w:rsidRPr="00AE5949" w:rsidRDefault="00AE5949" w:rsidP="00AE5949">
            <w:r w:rsidRPr="00AE5949">
              <w:t>Capacity for future releases</w:t>
            </w:r>
          </w:p>
        </w:tc>
        <w:tc>
          <w:tcPr>
            <w:tcW w:w="0" w:type="auto"/>
            <w:vAlign w:val="center"/>
            <w:hideMark/>
          </w:tcPr>
          <w:p w14:paraId="26365CA2" w14:textId="77777777" w:rsidR="00AE5949" w:rsidRPr="00AE5949" w:rsidRDefault="00AE5949" w:rsidP="00AE5949">
            <w:r w:rsidRPr="00AE5949">
              <w:t>A new team must relearn the system</w:t>
            </w:r>
          </w:p>
        </w:tc>
      </w:tr>
      <w:tr w:rsidR="00AE5949" w:rsidRPr="00AE5949" w14:paraId="7854AD7F" w14:textId="77777777">
        <w:trPr>
          <w:tblCellSpacing w:w="15" w:type="dxa"/>
        </w:trPr>
        <w:tc>
          <w:tcPr>
            <w:tcW w:w="0" w:type="auto"/>
            <w:vAlign w:val="center"/>
            <w:hideMark/>
          </w:tcPr>
          <w:p w14:paraId="3B8652F4" w14:textId="77777777" w:rsidR="00AE5949" w:rsidRPr="00AE5949" w:rsidRDefault="00AE5949" w:rsidP="00AE5949">
            <w:r w:rsidRPr="00AE5949">
              <w:t>Dedicated team</w:t>
            </w:r>
          </w:p>
        </w:tc>
        <w:tc>
          <w:tcPr>
            <w:tcW w:w="0" w:type="auto"/>
            <w:vAlign w:val="center"/>
            <w:hideMark/>
          </w:tcPr>
          <w:p w14:paraId="2B294018" w14:textId="77777777" w:rsidR="00AE5949" w:rsidRPr="00AE5949" w:rsidRDefault="00AE5949" w:rsidP="00AE5949">
            <w:r w:rsidRPr="00AE5949">
              <w:t>Continuity and scope</w:t>
            </w:r>
          </w:p>
        </w:tc>
        <w:tc>
          <w:tcPr>
            <w:tcW w:w="0" w:type="auto"/>
            <w:vAlign w:val="center"/>
            <w:hideMark/>
          </w:tcPr>
          <w:p w14:paraId="688CB04F" w14:textId="77777777" w:rsidR="00AE5949" w:rsidRPr="00AE5949" w:rsidRDefault="00AE5949" w:rsidP="00AE5949">
            <w:r w:rsidRPr="00AE5949">
              <w:t>Ongoing capacity may not match actual need</w:t>
            </w:r>
          </w:p>
        </w:tc>
      </w:tr>
    </w:tbl>
    <w:p w14:paraId="6390E96E" w14:textId="77777777" w:rsidR="00AE5949" w:rsidRPr="00AE5949" w:rsidRDefault="00AE5949" w:rsidP="00AE5949">
      <w:r w:rsidRPr="00AE5949">
        <w:lastRenderedPageBreak/>
        <w:t>Post-launch support should match the software’s operational importance and future roadmap. Clear support terms reduce uncertainty and make responsibilities visible before the system becomes business-critical.</w:t>
      </w:r>
    </w:p>
    <w:p w14:paraId="209EA773" w14:textId="77777777" w:rsidR="00AE5949" w:rsidRDefault="00AE5949"/>
    <w:p w14:paraId="037C5258" w14:textId="77777777" w:rsidR="002250AB" w:rsidRDefault="002250AB"/>
    <w:p w14:paraId="00FE61D4" w14:textId="77777777" w:rsidR="002250AB" w:rsidRDefault="002250AB"/>
    <w:p w14:paraId="3473EFDE" w14:textId="7C9EDFC8" w:rsidR="002250AB" w:rsidRPr="002250AB" w:rsidRDefault="007D14AF" w:rsidP="002250AB">
      <w:r w:rsidRPr="003230B7">
        <w:rPr>
          <w:rStyle w:val="Heading2Char"/>
        </w:rPr>
        <w:t>What Are the Warning Signs of a Bad Software Company?</w:t>
      </w:r>
      <w:r>
        <w:rPr>
          <w:b/>
          <w:bCs/>
        </w:rPr>
        <w:br/>
      </w:r>
      <w:r>
        <w:rPr>
          <w:b/>
          <w:bCs/>
        </w:rPr>
        <w:br/>
      </w:r>
      <w:r w:rsidR="002250AB" w:rsidRPr="002250AB">
        <w:t>Red flags usually appear before the contract is signed. They often show up in sales promises, unclear delivery structures, weak estimates, restricted client access, vague security answers, or missing support terms. One warning sign may not disqualify a provider, but several together can indicate higher delivery risk.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70"/>
        <w:gridCol w:w="6090"/>
      </w:tblGrid>
      <w:tr w:rsidR="002250AB" w:rsidRPr="002250AB" w14:paraId="21389C12" w14:textId="77777777">
        <w:trPr>
          <w:tblHeader/>
          <w:tblCellSpacing w:w="15" w:type="dxa"/>
        </w:trPr>
        <w:tc>
          <w:tcPr>
            <w:tcW w:w="0" w:type="auto"/>
            <w:vAlign w:val="center"/>
            <w:hideMark/>
          </w:tcPr>
          <w:p w14:paraId="5EC5F382" w14:textId="77777777" w:rsidR="002250AB" w:rsidRPr="002250AB" w:rsidRDefault="002250AB" w:rsidP="002250AB">
            <w:pPr>
              <w:rPr>
                <w:b/>
                <w:bCs/>
              </w:rPr>
            </w:pPr>
            <w:r w:rsidRPr="002250AB">
              <w:rPr>
                <w:b/>
                <w:bCs/>
              </w:rPr>
              <w:t>Red flag</w:t>
            </w:r>
          </w:p>
        </w:tc>
        <w:tc>
          <w:tcPr>
            <w:tcW w:w="0" w:type="auto"/>
            <w:vAlign w:val="center"/>
            <w:hideMark/>
          </w:tcPr>
          <w:p w14:paraId="6B1BB697" w14:textId="77777777" w:rsidR="002250AB" w:rsidRPr="002250AB" w:rsidRDefault="002250AB" w:rsidP="002250AB">
            <w:pPr>
              <w:rPr>
                <w:b/>
                <w:bCs/>
              </w:rPr>
            </w:pPr>
            <w:r w:rsidRPr="002250AB">
              <w:rPr>
                <w:b/>
                <w:bCs/>
              </w:rPr>
              <w:t>Why it matters</w:t>
            </w:r>
          </w:p>
        </w:tc>
      </w:tr>
      <w:tr w:rsidR="002250AB" w:rsidRPr="002250AB" w14:paraId="7AB36033" w14:textId="77777777">
        <w:trPr>
          <w:tblCellSpacing w:w="15" w:type="dxa"/>
        </w:trPr>
        <w:tc>
          <w:tcPr>
            <w:tcW w:w="0" w:type="auto"/>
            <w:vAlign w:val="center"/>
            <w:hideMark/>
          </w:tcPr>
          <w:p w14:paraId="13C81085" w14:textId="77777777" w:rsidR="002250AB" w:rsidRPr="002250AB" w:rsidRDefault="002250AB" w:rsidP="002250AB">
            <w:r w:rsidRPr="002250AB">
              <w:t>The company guarantees a timeline before discovery</w:t>
            </w:r>
          </w:p>
        </w:tc>
        <w:tc>
          <w:tcPr>
            <w:tcW w:w="0" w:type="auto"/>
            <w:vAlign w:val="center"/>
            <w:hideMark/>
          </w:tcPr>
          <w:p w14:paraId="7D2E77B5" w14:textId="77777777" w:rsidR="002250AB" w:rsidRPr="002250AB" w:rsidRDefault="002250AB" w:rsidP="002250AB">
            <w:r w:rsidRPr="002250AB">
              <w:t>The estimate may ignore major unknowns, integrations, or technical dependencies.</w:t>
            </w:r>
          </w:p>
        </w:tc>
      </w:tr>
      <w:tr w:rsidR="002250AB" w:rsidRPr="002250AB" w14:paraId="23D3A258" w14:textId="77777777">
        <w:trPr>
          <w:tblCellSpacing w:w="15" w:type="dxa"/>
        </w:trPr>
        <w:tc>
          <w:tcPr>
            <w:tcW w:w="0" w:type="auto"/>
            <w:vAlign w:val="center"/>
            <w:hideMark/>
          </w:tcPr>
          <w:p w14:paraId="4E7E71B3" w14:textId="77777777" w:rsidR="002250AB" w:rsidRPr="002250AB" w:rsidRDefault="002250AB" w:rsidP="002250AB">
            <w:r w:rsidRPr="002250AB">
              <w:t>The sales team hides the delivery location</w:t>
            </w:r>
          </w:p>
        </w:tc>
        <w:tc>
          <w:tcPr>
            <w:tcW w:w="0" w:type="auto"/>
            <w:vAlign w:val="center"/>
            <w:hideMark/>
          </w:tcPr>
          <w:p w14:paraId="63DCAC87" w14:textId="77777777" w:rsidR="002250AB" w:rsidRPr="002250AB" w:rsidRDefault="002250AB" w:rsidP="002250AB">
            <w:r w:rsidRPr="002250AB">
              <w:t>The client cannot judge time-zone overlap, team access, or the real delivery model.</w:t>
            </w:r>
          </w:p>
        </w:tc>
      </w:tr>
      <w:tr w:rsidR="002250AB" w:rsidRPr="002250AB" w14:paraId="553A9F42" w14:textId="77777777">
        <w:trPr>
          <w:tblCellSpacing w:w="15" w:type="dxa"/>
        </w:trPr>
        <w:tc>
          <w:tcPr>
            <w:tcW w:w="0" w:type="auto"/>
            <w:vAlign w:val="center"/>
            <w:hideMark/>
          </w:tcPr>
          <w:p w14:paraId="0907C1A5" w14:textId="77777777" w:rsidR="002250AB" w:rsidRPr="002250AB" w:rsidRDefault="002250AB" w:rsidP="002250AB">
            <w:r w:rsidRPr="002250AB">
              <w:t>The client cannot meet the proposed engineers</w:t>
            </w:r>
          </w:p>
        </w:tc>
        <w:tc>
          <w:tcPr>
            <w:tcW w:w="0" w:type="auto"/>
            <w:vAlign w:val="center"/>
            <w:hideMark/>
          </w:tcPr>
          <w:p w14:paraId="099C88D9" w14:textId="77777777" w:rsidR="002250AB" w:rsidRPr="002250AB" w:rsidRDefault="002250AB" w:rsidP="002250AB">
            <w:r w:rsidRPr="002250AB">
              <w:t>The people selling the project may not be the people making technical decisions.</w:t>
            </w:r>
          </w:p>
        </w:tc>
      </w:tr>
      <w:tr w:rsidR="002250AB" w:rsidRPr="002250AB" w14:paraId="7480B24D" w14:textId="77777777">
        <w:trPr>
          <w:tblCellSpacing w:w="15" w:type="dxa"/>
        </w:trPr>
        <w:tc>
          <w:tcPr>
            <w:tcW w:w="0" w:type="auto"/>
            <w:vAlign w:val="center"/>
            <w:hideMark/>
          </w:tcPr>
          <w:p w14:paraId="44FC8A2F" w14:textId="77777777" w:rsidR="002250AB" w:rsidRPr="002250AB" w:rsidRDefault="002250AB" w:rsidP="002250AB">
            <w:r w:rsidRPr="002250AB">
              <w:t>The estimate lacks assumptions</w:t>
            </w:r>
          </w:p>
        </w:tc>
        <w:tc>
          <w:tcPr>
            <w:tcW w:w="0" w:type="auto"/>
            <w:vAlign w:val="center"/>
            <w:hideMark/>
          </w:tcPr>
          <w:p w14:paraId="274DF36F" w14:textId="77777777" w:rsidR="002250AB" w:rsidRPr="002250AB" w:rsidRDefault="002250AB" w:rsidP="002250AB">
            <w:r w:rsidRPr="002250AB">
              <w:t>The price may depend on conditions that have never been agreed.</w:t>
            </w:r>
          </w:p>
        </w:tc>
      </w:tr>
      <w:tr w:rsidR="002250AB" w:rsidRPr="002250AB" w14:paraId="22B83DAC" w14:textId="77777777">
        <w:trPr>
          <w:tblCellSpacing w:w="15" w:type="dxa"/>
        </w:trPr>
        <w:tc>
          <w:tcPr>
            <w:tcW w:w="0" w:type="auto"/>
            <w:vAlign w:val="center"/>
            <w:hideMark/>
          </w:tcPr>
          <w:p w14:paraId="08453108" w14:textId="77777777" w:rsidR="002250AB" w:rsidRPr="002250AB" w:rsidRDefault="002250AB" w:rsidP="002250AB">
            <w:r w:rsidRPr="002250AB">
              <w:t>The provider avoids repository access</w:t>
            </w:r>
          </w:p>
        </w:tc>
        <w:tc>
          <w:tcPr>
            <w:tcW w:w="0" w:type="auto"/>
            <w:vAlign w:val="center"/>
            <w:hideMark/>
          </w:tcPr>
          <w:p w14:paraId="6176B986" w14:textId="77777777" w:rsidR="002250AB" w:rsidRPr="002250AB" w:rsidRDefault="002250AB" w:rsidP="002250AB">
            <w:r w:rsidRPr="002250AB">
              <w:t>The client may lose practical control of the source code and project history.</w:t>
            </w:r>
          </w:p>
        </w:tc>
      </w:tr>
      <w:tr w:rsidR="002250AB" w:rsidRPr="002250AB" w14:paraId="612E2BF6" w14:textId="77777777">
        <w:trPr>
          <w:tblCellSpacing w:w="15" w:type="dxa"/>
        </w:trPr>
        <w:tc>
          <w:tcPr>
            <w:tcW w:w="0" w:type="auto"/>
            <w:vAlign w:val="center"/>
            <w:hideMark/>
          </w:tcPr>
          <w:p w14:paraId="1122A9DB" w14:textId="77777777" w:rsidR="002250AB" w:rsidRPr="002250AB" w:rsidRDefault="002250AB" w:rsidP="002250AB">
            <w:r w:rsidRPr="002250AB">
              <w:t>AI claims lack production evidence</w:t>
            </w:r>
          </w:p>
        </w:tc>
        <w:tc>
          <w:tcPr>
            <w:tcW w:w="0" w:type="auto"/>
            <w:vAlign w:val="center"/>
            <w:hideMark/>
          </w:tcPr>
          <w:p w14:paraId="79DAFD23" w14:textId="77777777" w:rsidR="002250AB" w:rsidRPr="002250AB" w:rsidRDefault="002250AB" w:rsidP="002250AB">
            <w:r w:rsidRPr="002250AB">
              <w:t>A prototype or API demo does not prove reliable AI delivery.</w:t>
            </w:r>
          </w:p>
        </w:tc>
      </w:tr>
      <w:tr w:rsidR="002250AB" w:rsidRPr="002250AB" w14:paraId="5653F007" w14:textId="77777777">
        <w:trPr>
          <w:tblCellSpacing w:w="15" w:type="dxa"/>
        </w:trPr>
        <w:tc>
          <w:tcPr>
            <w:tcW w:w="0" w:type="auto"/>
            <w:vAlign w:val="center"/>
            <w:hideMark/>
          </w:tcPr>
          <w:p w14:paraId="43596D22" w14:textId="77777777" w:rsidR="002250AB" w:rsidRPr="002250AB" w:rsidRDefault="002250AB" w:rsidP="002250AB">
            <w:r w:rsidRPr="002250AB">
              <w:t>Security answers remain vague</w:t>
            </w:r>
          </w:p>
        </w:tc>
        <w:tc>
          <w:tcPr>
            <w:tcW w:w="0" w:type="auto"/>
            <w:vAlign w:val="center"/>
            <w:hideMark/>
          </w:tcPr>
          <w:p w14:paraId="58BC995A" w14:textId="77777777" w:rsidR="002250AB" w:rsidRPr="002250AB" w:rsidRDefault="002250AB" w:rsidP="002250AB">
            <w:r w:rsidRPr="002250AB">
              <w:t>Weak answers may hide unclear access controls, data handling, or incident responsibilities.</w:t>
            </w:r>
          </w:p>
        </w:tc>
      </w:tr>
      <w:tr w:rsidR="002250AB" w:rsidRPr="002250AB" w14:paraId="69A1A984" w14:textId="77777777">
        <w:trPr>
          <w:tblCellSpacing w:w="15" w:type="dxa"/>
        </w:trPr>
        <w:tc>
          <w:tcPr>
            <w:tcW w:w="0" w:type="auto"/>
            <w:vAlign w:val="center"/>
            <w:hideMark/>
          </w:tcPr>
          <w:p w14:paraId="6D2C30AE" w14:textId="77777777" w:rsidR="002250AB" w:rsidRPr="002250AB" w:rsidRDefault="002250AB" w:rsidP="002250AB">
            <w:r w:rsidRPr="002250AB">
              <w:t>Documentation is treated as optional</w:t>
            </w:r>
          </w:p>
        </w:tc>
        <w:tc>
          <w:tcPr>
            <w:tcW w:w="0" w:type="auto"/>
            <w:vAlign w:val="center"/>
            <w:hideMark/>
          </w:tcPr>
          <w:p w14:paraId="535471E1" w14:textId="77777777" w:rsidR="002250AB" w:rsidRPr="002250AB" w:rsidRDefault="002250AB" w:rsidP="002250AB">
            <w:r w:rsidRPr="002250AB">
              <w:t>Future maintenance and supplier transition may depend on individual developers.</w:t>
            </w:r>
          </w:p>
        </w:tc>
      </w:tr>
      <w:tr w:rsidR="002250AB" w:rsidRPr="002250AB" w14:paraId="2FBAB22C" w14:textId="77777777">
        <w:trPr>
          <w:tblCellSpacing w:w="15" w:type="dxa"/>
        </w:trPr>
        <w:tc>
          <w:tcPr>
            <w:tcW w:w="0" w:type="auto"/>
            <w:vAlign w:val="center"/>
            <w:hideMark/>
          </w:tcPr>
          <w:p w14:paraId="79F1128D" w14:textId="77777777" w:rsidR="002250AB" w:rsidRPr="002250AB" w:rsidRDefault="002250AB" w:rsidP="002250AB">
            <w:r w:rsidRPr="002250AB">
              <w:lastRenderedPageBreak/>
              <w:t>Testing responsibilities are unclear</w:t>
            </w:r>
          </w:p>
        </w:tc>
        <w:tc>
          <w:tcPr>
            <w:tcW w:w="0" w:type="auto"/>
            <w:vAlign w:val="center"/>
            <w:hideMark/>
          </w:tcPr>
          <w:p w14:paraId="3061B71D" w14:textId="77777777" w:rsidR="002250AB" w:rsidRPr="002250AB" w:rsidRDefault="002250AB" w:rsidP="002250AB">
            <w:r w:rsidRPr="002250AB">
              <w:t>Defects and acceptance disputes may increase near release.</w:t>
            </w:r>
          </w:p>
        </w:tc>
      </w:tr>
      <w:tr w:rsidR="002250AB" w:rsidRPr="002250AB" w14:paraId="5579AB74" w14:textId="77777777">
        <w:trPr>
          <w:tblCellSpacing w:w="15" w:type="dxa"/>
        </w:trPr>
        <w:tc>
          <w:tcPr>
            <w:tcW w:w="0" w:type="auto"/>
            <w:vAlign w:val="center"/>
            <w:hideMark/>
          </w:tcPr>
          <w:p w14:paraId="28520546" w14:textId="77777777" w:rsidR="002250AB" w:rsidRPr="002250AB" w:rsidRDefault="002250AB" w:rsidP="002250AB">
            <w:r w:rsidRPr="002250AB">
              <w:t>Critical accounts stay under provider control</w:t>
            </w:r>
          </w:p>
        </w:tc>
        <w:tc>
          <w:tcPr>
            <w:tcW w:w="0" w:type="auto"/>
            <w:vAlign w:val="center"/>
            <w:hideMark/>
          </w:tcPr>
          <w:p w14:paraId="6DA10640" w14:textId="77777777" w:rsidR="002250AB" w:rsidRPr="002250AB" w:rsidRDefault="002250AB" w:rsidP="002250AB">
            <w:r w:rsidRPr="002250AB">
              <w:t>The client may depend on the supplier for deployments, cloud access, domains, or monitoring.</w:t>
            </w:r>
          </w:p>
        </w:tc>
      </w:tr>
      <w:tr w:rsidR="002250AB" w:rsidRPr="002250AB" w14:paraId="59FC0081" w14:textId="77777777">
        <w:trPr>
          <w:tblCellSpacing w:w="15" w:type="dxa"/>
        </w:trPr>
        <w:tc>
          <w:tcPr>
            <w:tcW w:w="0" w:type="auto"/>
            <w:vAlign w:val="center"/>
            <w:hideMark/>
          </w:tcPr>
          <w:p w14:paraId="37B351B0" w14:textId="77777777" w:rsidR="002250AB" w:rsidRPr="002250AB" w:rsidRDefault="002250AB" w:rsidP="002250AB">
            <w:r w:rsidRPr="002250AB">
              <w:t>Staff replacement terms are absent</w:t>
            </w:r>
          </w:p>
        </w:tc>
        <w:tc>
          <w:tcPr>
            <w:tcW w:w="0" w:type="auto"/>
            <w:vAlign w:val="center"/>
            <w:hideMark/>
          </w:tcPr>
          <w:p w14:paraId="7551B0E4" w14:textId="77777777" w:rsidR="002250AB" w:rsidRPr="002250AB" w:rsidRDefault="002250AB" w:rsidP="002250AB">
            <w:r w:rsidRPr="002250AB">
              <w:t>A developer leaving may disrupt delivery and remove project knowledge.</w:t>
            </w:r>
          </w:p>
        </w:tc>
      </w:tr>
      <w:tr w:rsidR="002250AB" w:rsidRPr="002250AB" w14:paraId="138F84DF" w14:textId="77777777">
        <w:trPr>
          <w:tblCellSpacing w:w="15" w:type="dxa"/>
        </w:trPr>
        <w:tc>
          <w:tcPr>
            <w:tcW w:w="0" w:type="auto"/>
            <w:vAlign w:val="center"/>
            <w:hideMark/>
          </w:tcPr>
          <w:p w14:paraId="33AC416F" w14:textId="77777777" w:rsidR="002250AB" w:rsidRPr="002250AB" w:rsidRDefault="002250AB" w:rsidP="002250AB">
            <w:r w:rsidRPr="002250AB">
              <w:t>Post-launch support is undefined</w:t>
            </w:r>
          </w:p>
        </w:tc>
        <w:tc>
          <w:tcPr>
            <w:tcW w:w="0" w:type="auto"/>
            <w:vAlign w:val="center"/>
            <w:hideMark/>
          </w:tcPr>
          <w:p w14:paraId="725720BA" w14:textId="77777777" w:rsidR="002250AB" w:rsidRPr="002250AB" w:rsidRDefault="002250AB" w:rsidP="002250AB">
            <w:r w:rsidRPr="002250AB">
              <w:t>The client may have no clear route for incidents, fixes, or maintenance after release.</w:t>
            </w:r>
          </w:p>
        </w:tc>
      </w:tr>
      <w:tr w:rsidR="002250AB" w:rsidRPr="002250AB" w14:paraId="3A8B2226" w14:textId="77777777">
        <w:trPr>
          <w:tblCellSpacing w:w="15" w:type="dxa"/>
        </w:trPr>
        <w:tc>
          <w:tcPr>
            <w:tcW w:w="0" w:type="auto"/>
            <w:vAlign w:val="center"/>
            <w:hideMark/>
          </w:tcPr>
          <w:p w14:paraId="03E917E3" w14:textId="77777777" w:rsidR="002250AB" w:rsidRPr="002250AB" w:rsidRDefault="002250AB" w:rsidP="002250AB">
            <w:r w:rsidRPr="002250AB">
              <w:t>The provider agrees with every request</w:t>
            </w:r>
          </w:p>
        </w:tc>
        <w:tc>
          <w:tcPr>
            <w:tcW w:w="0" w:type="auto"/>
            <w:vAlign w:val="center"/>
            <w:hideMark/>
          </w:tcPr>
          <w:p w14:paraId="20460DC6" w14:textId="77777777" w:rsidR="002250AB" w:rsidRPr="002250AB" w:rsidRDefault="002250AB" w:rsidP="002250AB">
            <w:r w:rsidRPr="002250AB">
              <w:t>The team may lack discovery discipline or may avoid challenging weak assumptions.</w:t>
            </w:r>
          </w:p>
        </w:tc>
      </w:tr>
      <w:tr w:rsidR="002250AB" w:rsidRPr="002250AB" w14:paraId="506EAFFE" w14:textId="77777777">
        <w:trPr>
          <w:tblCellSpacing w:w="15" w:type="dxa"/>
        </w:trPr>
        <w:tc>
          <w:tcPr>
            <w:tcW w:w="0" w:type="auto"/>
            <w:vAlign w:val="center"/>
            <w:hideMark/>
          </w:tcPr>
          <w:p w14:paraId="06A9CEA5" w14:textId="77777777" w:rsidR="002250AB" w:rsidRPr="002250AB" w:rsidRDefault="002250AB" w:rsidP="002250AB">
            <w:r w:rsidRPr="002250AB">
              <w:t>The lowest rate is the main selling point</w:t>
            </w:r>
          </w:p>
        </w:tc>
        <w:tc>
          <w:tcPr>
            <w:tcW w:w="0" w:type="auto"/>
            <w:vAlign w:val="center"/>
            <w:hideMark/>
          </w:tcPr>
          <w:p w14:paraId="3B694451" w14:textId="77777777" w:rsidR="002250AB" w:rsidRPr="002250AB" w:rsidRDefault="002250AB" w:rsidP="002250AB">
            <w:r w:rsidRPr="002250AB">
              <w:t>Low rates can lose value through rework, weak seniority, poor documentation, or higher client management effort.</w:t>
            </w:r>
          </w:p>
        </w:tc>
      </w:tr>
    </w:tbl>
    <w:p w14:paraId="41627193" w14:textId="77777777" w:rsidR="002250AB" w:rsidRPr="002250AB" w:rsidRDefault="002250AB" w:rsidP="002250AB">
      <w:r w:rsidRPr="002250AB">
        <w:t>Some warning signs matter more than others. Restricted repository access, weak security controls, unclear ownership, hidden delivery locations, and undefined technical responsibility can affect the client long after the initial development work ends.</w:t>
      </w:r>
    </w:p>
    <w:p w14:paraId="78ABE71F" w14:textId="77777777" w:rsidR="002250AB" w:rsidRPr="002250AB" w:rsidRDefault="002250AB" w:rsidP="002250AB">
      <w:r w:rsidRPr="002250AB">
        <w:t>The provider should also be willing to explain risks before signing. A capable team will sometimes challenge scope, question assumptions, or recommend a smaller first phase. That behaviour can indicate stronger technical judgement than immediate agreement with every request.</w:t>
      </w:r>
    </w:p>
    <w:p w14:paraId="75CE7E7A" w14:textId="77777777" w:rsidR="002250AB" w:rsidRPr="002250AB" w:rsidRDefault="002250AB" w:rsidP="002250AB">
      <w:r w:rsidRPr="002250AB">
        <w:t>Do not reject or select a software company from one sales call alone. Record each red flag, ask for evidence or clarification, and compare the answers with the provider’s contract, delivery process, proposed team, and technical documentation. A pattern of unclear answers is more important than one isolated weakness.</w:t>
      </w:r>
    </w:p>
    <w:p w14:paraId="23C93428" w14:textId="77777777" w:rsidR="004C6938" w:rsidRPr="004C6938" w:rsidRDefault="004C6938" w:rsidP="003230B7">
      <w:pPr>
        <w:pStyle w:val="Heading2"/>
      </w:pPr>
      <w:r>
        <w:br/>
      </w:r>
      <w:r>
        <w:br/>
      </w:r>
      <w:r w:rsidRPr="004C6938">
        <w:t>What Questions Should You Ask Before Hiring a Software Development Company?</w:t>
      </w:r>
    </w:p>
    <w:p w14:paraId="78E2A943" w14:textId="77777777" w:rsidR="004C6938" w:rsidRPr="004C6938" w:rsidRDefault="004C6938" w:rsidP="004C6938">
      <w:r w:rsidRPr="004C6938">
        <w:t xml:space="preserve">The best questions test how a provider thinks, delivers, communicates, protects client control, and supports the software after launch. Ask for specific evidence rather than broad promises. </w:t>
      </w:r>
      <w:r w:rsidRPr="004C6938">
        <w:lastRenderedPageBreak/>
        <w:t>Strong answers should explain responsibilities, risks, working methods, and examples from relevant projects.</w:t>
      </w:r>
    </w:p>
    <w:p w14:paraId="2A845B2A" w14:textId="77777777" w:rsidR="004C6938" w:rsidRPr="004C6938" w:rsidRDefault="004C6938" w:rsidP="003230B7">
      <w:pPr>
        <w:pStyle w:val="Heading3"/>
      </w:pPr>
      <w:r w:rsidRPr="004C6938">
        <w:t>Project Understanding</w:t>
      </w:r>
    </w:p>
    <w:p w14:paraId="32AA1C6C" w14:textId="77777777" w:rsidR="004C6938" w:rsidRPr="004C6938" w:rsidRDefault="004C6938" w:rsidP="004C6938">
      <w:r w:rsidRPr="004C6938">
        <w:t>Ask:</w:t>
      </w:r>
    </w:p>
    <w:p w14:paraId="43111D9F" w14:textId="77777777" w:rsidR="004C6938" w:rsidRPr="004C6938" w:rsidRDefault="004C6938" w:rsidP="004C6938">
      <w:pPr>
        <w:numPr>
          <w:ilvl w:val="0"/>
          <w:numId w:val="49"/>
        </w:numPr>
      </w:pPr>
      <w:r w:rsidRPr="004C6938">
        <w:t>What problem do you believe we are solving?</w:t>
      </w:r>
    </w:p>
    <w:p w14:paraId="02AA340F" w14:textId="77777777" w:rsidR="004C6938" w:rsidRPr="004C6938" w:rsidRDefault="004C6938" w:rsidP="004C6938">
      <w:pPr>
        <w:numPr>
          <w:ilvl w:val="0"/>
          <w:numId w:val="49"/>
        </w:numPr>
      </w:pPr>
      <w:r w:rsidRPr="004C6938">
        <w:t>Which requirements remain unclear?</w:t>
      </w:r>
    </w:p>
    <w:p w14:paraId="569BC803" w14:textId="77777777" w:rsidR="004C6938" w:rsidRPr="004C6938" w:rsidRDefault="004C6938" w:rsidP="004C6938">
      <w:pPr>
        <w:numPr>
          <w:ilvl w:val="0"/>
          <w:numId w:val="49"/>
        </w:numPr>
      </w:pPr>
      <w:r w:rsidRPr="004C6938">
        <w:t>What risks do you see?</w:t>
      </w:r>
    </w:p>
    <w:p w14:paraId="31550D82" w14:textId="77777777" w:rsidR="004C6938" w:rsidRPr="004C6938" w:rsidRDefault="004C6938" w:rsidP="004C6938">
      <w:r w:rsidRPr="004C6938">
        <w:t>These questions show whether the provider understands the business problem rather than only the requested feature list.</w:t>
      </w:r>
    </w:p>
    <w:p w14:paraId="26F40CB8" w14:textId="77777777" w:rsidR="004C6938" w:rsidRPr="004C6938" w:rsidRDefault="004C6938" w:rsidP="004C6938">
      <w:r w:rsidRPr="004C6938">
        <w:t>A capable team should identify gaps, dependencies, assumptions, and risks before committing to delivery.</w:t>
      </w:r>
    </w:p>
    <w:p w14:paraId="7B98B62C" w14:textId="77777777" w:rsidR="004C6938" w:rsidRPr="004C6938" w:rsidRDefault="004C6938" w:rsidP="003230B7">
      <w:pPr>
        <w:pStyle w:val="Heading3"/>
      </w:pPr>
      <w:r w:rsidRPr="004C6938">
        <w:t>Team</w:t>
      </w:r>
    </w:p>
    <w:p w14:paraId="2C91B331" w14:textId="77777777" w:rsidR="004C6938" w:rsidRPr="004C6938" w:rsidRDefault="004C6938" w:rsidP="004C6938">
      <w:r w:rsidRPr="004C6938">
        <w:t>Ask:</w:t>
      </w:r>
    </w:p>
    <w:p w14:paraId="6C94265B" w14:textId="77777777" w:rsidR="004C6938" w:rsidRPr="004C6938" w:rsidRDefault="004C6938" w:rsidP="004C6938">
      <w:pPr>
        <w:numPr>
          <w:ilvl w:val="0"/>
          <w:numId w:val="50"/>
        </w:numPr>
      </w:pPr>
      <w:r w:rsidRPr="004C6938">
        <w:t>Who will work on the project?</w:t>
      </w:r>
    </w:p>
    <w:p w14:paraId="0A905CCF" w14:textId="77777777" w:rsidR="004C6938" w:rsidRPr="004C6938" w:rsidRDefault="004C6938" w:rsidP="004C6938">
      <w:pPr>
        <w:numPr>
          <w:ilvl w:val="0"/>
          <w:numId w:val="50"/>
        </w:numPr>
      </w:pPr>
      <w:r w:rsidRPr="004C6938">
        <w:t>Who makes architecture decisions?</w:t>
      </w:r>
    </w:p>
    <w:p w14:paraId="5F452C77" w14:textId="77777777" w:rsidR="004C6938" w:rsidRPr="004C6938" w:rsidRDefault="004C6938" w:rsidP="004C6938">
      <w:pPr>
        <w:numPr>
          <w:ilvl w:val="0"/>
          <w:numId w:val="50"/>
        </w:numPr>
      </w:pPr>
      <w:r w:rsidRPr="004C6938">
        <w:t>Can we meet the proposed technical team?</w:t>
      </w:r>
    </w:p>
    <w:p w14:paraId="7BC7C511" w14:textId="77777777" w:rsidR="004C6938" w:rsidRPr="004C6938" w:rsidRDefault="004C6938" w:rsidP="004C6938">
      <w:r w:rsidRPr="004C6938">
        <w:t>The answers should identify the people responsible for important technical and delivery decisions.</w:t>
      </w:r>
    </w:p>
    <w:p w14:paraId="39E01656" w14:textId="77777777" w:rsidR="004C6938" w:rsidRPr="004C6938" w:rsidRDefault="004C6938" w:rsidP="003230B7">
      <w:pPr>
        <w:pStyle w:val="Heading3"/>
      </w:pPr>
      <w:r w:rsidRPr="004C6938">
        <w:t>Delivery</w:t>
      </w:r>
    </w:p>
    <w:p w14:paraId="64C5B024" w14:textId="77777777" w:rsidR="004C6938" w:rsidRPr="004C6938" w:rsidRDefault="004C6938" w:rsidP="004C6938">
      <w:r w:rsidRPr="004C6938">
        <w:t>Ask:</w:t>
      </w:r>
    </w:p>
    <w:p w14:paraId="0F033930" w14:textId="77777777" w:rsidR="004C6938" w:rsidRPr="004C6938" w:rsidRDefault="004C6938" w:rsidP="004C6938">
      <w:pPr>
        <w:numPr>
          <w:ilvl w:val="0"/>
          <w:numId w:val="51"/>
        </w:numPr>
      </w:pPr>
      <w:r w:rsidRPr="004C6938">
        <w:t>How will we track progress?</w:t>
      </w:r>
    </w:p>
    <w:p w14:paraId="09B58D54" w14:textId="77777777" w:rsidR="004C6938" w:rsidRPr="004C6938" w:rsidRDefault="004C6938" w:rsidP="004C6938">
      <w:pPr>
        <w:numPr>
          <w:ilvl w:val="0"/>
          <w:numId w:val="51"/>
        </w:numPr>
      </w:pPr>
      <w:r w:rsidRPr="004C6938">
        <w:t>How are changes handled?</w:t>
      </w:r>
    </w:p>
    <w:p w14:paraId="14FB8D69" w14:textId="77777777" w:rsidR="004C6938" w:rsidRPr="004C6938" w:rsidRDefault="004C6938" w:rsidP="004C6938">
      <w:pPr>
        <w:numPr>
          <w:ilvl w:val="0"/>
          <w:numId w:val="51"/>
        </w:numPr>
      </w:pPr>
      <w:r w:rsidRPr="004C6938">
        <w:t>What evidence supports completion?</w:t>
      </w:r>
    </w:p>
    <w:p w14:paraId="116CA9F9" w14:textId="77777777" w:rsidR="004C6938" w:rsidRPr="004C6938" w:rsidRDefault="004C6938" w:rsidP="004C6938">
      <w:r w:rsidRPr="004C6938">
        <w:t>Look for clear answers about backlog visibility, delivery reporting, change control, acceptance criteria, testing evidence, and release approval.</w:t>
      </w:r>
    </w:p>
    <w:p w14:paraId="10C16B1C" w14:textId="77777777" w:rsidR="004C6938" w:rsidRPr="004C6938" w:rsidRDefault="004C6938" w:rsidP="003230B7">
      <w:pPr>
        <w:pStyle w:val="Heading3"/>
      </w:pPr>
      <w:r w:rsidRPr="004C6938">
        <w:t>Offshore Model</w:t>
      </w:r>
    </w:p>
    <w:p w14:paraId="6736C6BE" w14:textId="77777777" w:rsidR="004C6938" w:rsidRPr="004C6938" w:rsidRDefault="004C6938" w:rsidP="004C6938">
      <w:r w:rsidRPr="004C6938">
        <w:t>Ask:</w:t>
      </w:r>
    </w:p>
    <w:p w14:paraId="3B73625B" w14:textId="77777777" w:rsidR="004C6938" w:rsidRPr="004C6938" w:rsidRDefault="004C6938" w:rsidP="004C6938">
      <w:pPr>
        <w:numPr>
          <w:ilvl w:val="0"/>
          <w:numId w:val="52"/>
        </w:numPr>
      </w:pPr>
      <w:r w:rsidRPr="004C6938">
        <w:t>Where is each role located?</w:t>
      </w:r>
    </w:p>
    <w:p w14:paraId="54911626" w14:textId="77777777" w:rsidR="004C6938" w:rsidRPr="004C6938" w:rsidRDefault="004C6938" w:rsidP="004C6938">
      <w:pPr>
        <w:numPr>
          <w:ilvl w:val="0"/>
          <w:numId w:val="52"/>
        </w:numPr>
      </w:pPr>
      <w:r w:rsidRPr="004C6938">
        <w:lastRenderedPageBreak/>
        <w:t>What business-hour overlap is available?</w:t>
      </w:r>
    </w:p>
    <w:p w14:paraId="5D0B8885" w14:textId="77777777" w:rsidR="004C6938" w:rsidRPr="004C6938" w:rsidRDefault="004C6938" w:rsidP="004C6938">
      <w:pPr>
        <w:numPr>
          <w:ilvl w:val="0"/>
          <w:numId w:val="52"/>
        </w:numPr>
      </w:pPr>
      <w:r w:rsidRPr="004C6938">
        <w:t>How do we communicate with engineers?</w:t>
      </w:r>
    </w:p>
    <w:p w14:paraId="1E81328E" w14:textId="77777777" w:rsidR="004C6938" w:rsidRPr="004C6938" w:rsidRDefault="004C6938" w:rsidP="004C6938">
      <w:r w:rsidRPr="004C6938">
        <w:t>These questions help confirm whether the offshore structure is transparent and whether the client will have enough access to the delivery team.</w:t>
      </w:r>
    </w:p>
    <w:p w14:paraId="5D7D3C10" w14:textId="77777777" w:rsidR="004C6938" w:rsidRPr="004C6938" w:rsidRDefault="004C6938" w:rsidP="003230B7">
      <w:pPr>
        <w:pStyle w:val="Heading3"/>
      </w:pPr>
      <w:r w:rsidRPr="004C6938">
        <w:t>AI Capability</w:t>
      </w:r>
    </w:p>
    <w:p w14:paraId="287620C8" w14:textId="77777777" w:rsidR="004C6938" w:rsidRPr="004C6938" w:rsidRDefault="004C6938" w:rsidP="004C6938">
      <w:r w:rsidRPr="004C6938">
        <w:t>Ask:</w:t>
      </w:r>
    </w:p>
    <w:p w14:paraId="56D472DE" w14:textId="77777777" w:rsidR="004C6938" w:rsidRPr="004C6938" w:rsidRDefault="004C6938" w:rsidP="004C6938">
      <w:pPr>
        <w:numPr>
          <w:ilvl w:val="0"/>
          <w:numId w:val="53"/>
        </w:numPr>
      </w:pPr>
      <w:r w:rsidRPr="004C6938">
        <w:t>Which AI systems have reached production?</w:t>
      </w:r>
    </w:p>
    <w:p w14:paraId="2F47A32A" w14:textId="77777777" w:rsidR="004C6938" w:rsidRPr="004C6938" w:rsidRDefault="004C6938" w:rsidP="004C6938">
      <w:pPr>
        <w:numPr>
          <w:ilvl w:val="0"/>
          <w:numId w:val="53"/>
        </w:numPr>
      </w:pPr>
      <w:r w:rsidRPr="004C6938">
        <w:t>How do you evaluate output quality?</w:t>
      </w:r>
    </w:p>
    <w:p w14:paraId="6A4B470A" w14:textId="77777777" w:rsidR="004C6938" w:rsidRPr="004C6938" w:rsidRDefault="004C6938" w:rsidP="004C6938">
      <w:pPr>
        <w:numPr>
          <w:ilvl w:val="0"/>
          <w:numId w:val="53"/>
        </w:numPr>
      </w:pPr>
      <w:r w:rsidRPr="004C6938">
        <w:t>How do you protect private data?</w:t>
      </w:r>
    </w:p>
    <w:p w14:paraId="64F14118" w14:textId="77777777" w:rsidR="004C6938" w:rsidRPr="004C6938" w:rsidRDefault="004C6938" w:rsidP="004C6938">
      <w:pPr>
        <w:numPr>
          <w:ilvl w:val="0"/>
          <w:numId w:val="53"/>
        </w:numPr>
      </w:pPr>
      <w:r w:rsidRPr="004C6938">
        <w:t>Who owns AI assets?</w:t>
      </w:r>
    </w:p>
    <w:p w14:paraId="165B163B" w14:textId="77777777" w:rsidR="004C6938" w:rsidRPr="004C6938" w:rsidRDefault="004C6938" w:rsidP="004C6938">
      <w:r w:rsidRPr="004C6938">
        <w:t>A credible provider should discuss production use, evaluation methods, failure handling, data controls, operating costs, and asset ownership. A demo alone is weak evidence.</w:t>
      </w:r>
    </w:p>
    <w:p w14:paraId="3F70871D" w14:textId="77777777" w:rsidR="004C6938" w:rsidRPr="004C6938" w:rsidRDefault="004C6938" w:rsidP="003230B7">
      <w:pPr>
        <w:pStyle w:val="Heading3"/>
      </w:pPr>
      <w:r w:rsidRPr="004C6938">
        <w:t>Ownership</w:t>
      </w:r>
    </w:p>
    <w:p w14:paraId="5AFC276B" w14:textId="77777777" w:rsidR="004C6938" w:rsidRPr="004C6938" w:rsidRDefault="004C6938" w:rsidP="004C6938">
      <w:r w:rsidRPr="004C6938">
        <w:t>Ask:</w:t>
      </w:r>
    </w:p>
    <w:p w14:paraId="16812371" w14:textId="77777777" w:rsidR="004C6938" w:rsidRPr="004C6938" w:rsidRDefault="004C6938" w:rsidP="004C6938">
      <w:pPr>
        <w:numPr>
          <w:ilvl w:val="0"/>
          <w:numId w:val="54"/>
        </w:numPr>
      </w:pPr>
      <w:r w:rsidRPr="004C6938">
        <w:t>Who controls repositories and cloud accounts?</w:t>
      </w:r>
    </w:p>
    <w:p w14:paraId="73396B48" w14:textId="77777777" w:rsidR="004C6938" w:rsidRPr="004C6938" w:rsidRDefault="004C6938" w:rsidP="004C6938">
      <w:pPr>
        <w:numPr>
          <w:ilvl w:val="0"/>
          <w:numId w:val="54"/>
        </w:numPr>
      </w:pPr>
      <w:r w:rsidRPr="004C6938">
        <w:t>When does source-code ownership transfer?</w:t>
      </w:r>
    </w:p>
    <w:p w14:paraId="7CD5A310" w14:textId="77777777" w:rsidR="004C6938" w:rsidRPr="004C6938" w:rsidRDefault="004C6938" w:rsidP="004C6938">
      <w:pPr>
        <w:numPr>
          <w:ilvl w:val="0"/>
          <w:numId w:val="54"/>
        </w:numPr>
      </w:pPr>
      <w:r w:rsidRPr="004C6938">
        <w:t>What handover materials are included?</w:t>
      </w:r>
    </w:p>
    <w:p w14:paraId="2ADD8B09" w14:textId="77777777" w:rsidR="004C6938" w:rsidRPr="004C6938" w:rsidRDefault="004C6938" w:rsidP="004C6938">
      <w:r w:rsidRPr="004C6938">
        <w:t>The answers should distinguish legal ownership from practical control. The client should understand what it can access, operate, transfer, and maintain if the relationship ends.</w:t>
      </w:r>
    </w:p>
    <w:p w14:paraId="102B933E" w14:textId="77777777" w:rsidR="004C6938" w:rsidRPr="004C6938" w:rsidRDefault="004C6938" w:rsidP="003230B7">
      <w:pPr>
        <w:pStyle w:val="Heading3"/>
      </w:pPr>
      <w:r w:rsidRPr="004C6938">
        <w:t>Support</w:t>
      </w:r>
    </w:p>
    <w:p w14:paraId="72BC6320" w14:textId="77777777" w:rsidR="004C6938" w:rsidRPr="004C6938" w:rsidRDefault="004C6938" w:rsidP="004C6938">
      <w:r w:rsidRPr="004C6938">
        <w:t>Ask:</w:t>
      </w:r>
    </w:p>
    <w:p w14:paraId="4033A5E8" w14:textId="77777777" w:rsidR="004C6938" w:rsidRPr="004C6938" w:rsidRDefault="004C6938" w:rsidP="004C6938">
      <w:pPr>
        <w:numPr>
          <w:ilvl w:val="0"/>
          <w:numId w:val="55"/>
        </w:numPr>
      </w:pPr>
      <w:r w:rsidRPr="004C6938">
        <w:t>What happens after launch?</w:t>
      </w:r>
    </w:p>
    <w:p w14:paraId="187082AF" w14:textId="77777777" w:rsidR="004C6938" w:rsidRPr="004C6938" w:rsidRDefault="004C6938" w:rsidP="004C6938">
      <w:pPr>
        <w:numPr>
          <w:ilvl w:val="0"/>
          <w:numId w:val="55"/>
        </w:numPr>
      </w:pPr>
      <w:r w:rsidRPr="004C6938">
        <w:t>How are urgent issues handled?</w:t>
      </w:r>
    </w:p>
    <w:p w14:paraId="2F523F67" w14:textId="77777777" w:rsidR="004C6938" w:rsidRPr="004C6938" w:rsidRDefault="004C6938" w:rsidP="004C6938">
      <w:pPr>
        <w:numPr>
          <w:ilvl w:val="0"/>
          <w:numId w:val="55"/>
        </w:numPr>
      </w:pPr>
      <w:r w:rsidRPr="004C6938">
        <w:t>Can the team continue long term?</w:t>
      </w:r>
    </w:p>
    <w:p w14:paraId="0157255E" w14:textId="77777777" w:rsidR="004C6938" w:rsidRPr="004C6938" w:rsidRDefault="004C6938" w:rsidP="004C6938">
      <w:r w:rsidRPr="004C6938">
        <w:t>Review warranty coverage, support levels, escalation, maintenance duties, roadmap capacity, and team continuity.</w:t>
      </w:r>
    </w:p>
    <w:p w14:paraId="07413D8D" w14:textId="77777777" w:rsidR="004C6938" w:rsidRPr="004C6938" w:rsidRDefault="004C6938" w:rsidP="004C6938">
      <w:r w:rsidRPr="004C6938">
        <w:lastRenderedPageBreak/>
        <w:t>Do not judge the answers only by how confident they sound. Ask the provider to support important claims with documents, project evidence, named responsibilities, process examples, or contract terms.</w:t>
      </w:r>
    </w:p>
    <w:p w14:paraId="6CE2F8C0" w14:textId="77777777" w:rsidR="004C6938" w:rsidRPr="004C6938" w:rsidRDefault="004C6938" w:rsidP="004C6938">
      <w:r w:rsidRPr="004C6938">
        <w:t>The strongest questions force useful detail. They reveal how the company handles uncertainty, technical risk, communication, quality, ownership, and continuity before those issues become delivery problems.</w:t>
      </w:r>
    </w:p>
    <w:p w14:paraId="0793FE47" w14:textId="5A6DE1BC" w:rsidR="002250AB" w:rsidRDefault="002250AB"/>
    <w:p w14:paraId="6A96D70A" w14:textId="77777777" w:rsidR="000E3759" w:rsidRDefault="000E3759"/>
    <w:p w14:paraId="0B584239" w14:textId="77777777" w:rsidR="000E3759" w:rsidRDefault="000E3759"/>
    <w:p w14:paraId="4EE18F66" w14:textId="77777777" w:rsidR="000E3759" w:rsidRPr="000E3759" w:rsidRDefault="000E3759" w:rsidP="003230B7">
      <w:pPr>
        <w:pStyle w:val="Heading2"/>
      </w:pPr>
      <w:r w:rsidRPr="000E3759">
        <w:t>How Can You Score Potential Software Development Partners?</w:t>
      </w:r>
    </w:p>
    <w:p w14:paraId="3E472B66" w14:textId="77777777" w:rsidR="000E3759" w:rsidRPr="000E3759" w:rsidRDefault="000E3759" w:rsidP="000E3759">
      <w:r w:rsidRPr="000E3759">
        <w:t>Use a weighted scorecard that reflects delivery risk, technical fit, client control, and long-term value. Score each provider from 1 to 5 in every category, apply the assigned weight, and require written evidence for high scores. A provider should not win through price alone.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68"/>
        <w:gridCol w:w="773"/>
        <w:gridCol w:w="934"/>
        <w:gridCol w:w="5085"/>
      </w:tblGrid>
      <w:tr w:rsidR="000E3759" w:rsidRPr="000E3759" w14:paraId="6A8A6828" w14:textId="77777777">
        <w:trPr>
          <w:tblHeader/>
          <w:tblCellSpacing w:w="15" w:type="dxa"/>
        </w:trPr>
        <w:tc>
          <w:tcPr>
            <w:tcW w:w="0" w:type="auto"/>
            <w:vAlign w:val="center"/>
            <w:hideMark/>
          </w:tcPr>
          <w:p w14:paraId="4B58BEBF" w14:textId="77777777" w:rsidR="000E3759" w:rsidRPr="000E3759" w:rsidRDefault="000E3759" w:rsidP="000E3759">
            <w:pPr>
              <w:rPr>
                <w:b/>
                <w:bCs/>
              </w:rPr>
            </w:pPr>
            <w:r w:rsidRPr="000E3759">
              <w:rPr>
                <w:b/>
                <w:bCs/>
              </w:rPr>
              <w:t>Evaluation factor</w:t>
            </w:r>
          </w:p>
        </w:tc>
        <w:tc>
          <w:tcPr>
            <w:tcW w:w="0" w:type="auto"/>
            <w:vAlign w:val="center"/>
            <w:hideMark/>
          </w:tcPr>
          <w:p w14:paraId="269A854C" w14:textId="77777777" w:rsidR="000E3759" w:rsidRPr="000E3759" w:rsidRDefault="000E3759" w:rsidP="000E3759">
            <w:pPr>
              <w:rPr>
                <w:b/>
                <w:bCs/>
              </w:rPr>
            </w:pPr>
            <w:r w:rsidRPr="000E3759">
              <w:rPr>
                <w:b/>
                <w:bCs/>
              </w:rPr>
              <w:t>Weight</w:t>
            </w:r>
          </w:p>
        </w:tc>
        <w:tc>
          <w:tcPr>
            <w:tcW w:w="0" w:type="auto"/>
            <w:vAlign w:val="center"/>
            <w:hideMark/>
          </w:tcPr>
          <w:p w14:paraId="10F87B45" w14:textId="77777777" w:rsidR="000E3759" w:rsidRPr="000E3759" w:rsidRDefault="000E3759" w:rsidP="000E3759">
            <w:pPr>
              <w:rPr>
                <w:b/>
                <w:bCs/>
              </w:rPr>
            </w:pPr>
            <w:r w:rsidRPr="000E3759">
              <w:rPr>
                <w:b/>
                <w:bCs/>
              </w:rPr>
              <w:t>Score 1–5</w:t>
            </w:r>
          </w:p>
        </w:tc>
        <w:tc>
          <w:tcPr>
            <w:tcW w:w="0" w:type="auto"/>
            <w:vAlign w:val="center"/>
            <w:hideMark/>
          </w:tcPr>
          <w:p w14:paraId="279DC48F" w14:textId="77777777" w:rsidR="000E3759" w:rsidRPr="000E3759" w:rsidRDefault="000E3759" w:rsidP="000E3759">
            <w:pPr>
              <w:rPr>
                <w:b/>
                <w:bCs/>
              </w:rPr>
            </w:pPr>
            <w:r w:rsidRPr="000E3759">
              <w:rPr>
                <w:b/>
                <w:bCs/>
              </w:rPr>
              <w:t>Evidence to request</w:t>
            </w:r>
          </w:p>
        </w:tc>
      </w:tr>
      <w:tr w:rsidR="000E3759" w:rsidRPr="000E3759" w14:paraId="071C6D87" w14:textId="77777777">
        <w:trPr>
          <w:tblCellSpacing w:w="15" w:type="dxa"/>
        </w:trPr>
        <w:tc>
          <w:tcPr>
            <w:tcW w:w="0" w:type="auto"/>
            <w:vAlign w:val="center"/>
            <w:hideMark/>
          </w:tcPr>
          <w:p w14:paraId="5ACAA7F0" w14:textId="77777777" w:rsidR="000E3759" w:rsidRPr="000E3759" w:rsidRDefault="000E3759" w:rsidP="000E3759">
            <w:r w:rsidRPr="000E3759">
              <w:t>Problem understanding</w:t>
            </w:r>
          </w:p>
        </w:tc>
        <w:tc>
          <w:tcPr>
            <w:tcW w:w="0" w:type="auto"/>
            <w:vAlign w:val="center"/>
            <w:hideMark/>
          </w:tcPr>
          <w:p w14:paraId="2B998120" w14:textId="77777777" w:rsidR="000E3759" w:rsidRPr="000E3759" w:rsidRDefault="000E3759" w:rsidP="000E3759">
            <w:r w:rsidRPr="000E3759">
              <w:t>10%</w:t>
            </w:r>
          </w:p>
        </w:tc>
        <w:tc>
          <w:tcPr>
            <w:tcW w:w="0" w:type="auto"/>
            <w:vAlign w:val="center"/>
            <w:hideMark/>
          </w:tcPr>
          <w:p w14:paraId="3AFB616C" w14:textId="77777777" w:rsidR="000E3759" w:rsidRPr="000E3759" w:rsidRDefault="000E3759" w:rsidP="000E3759"/>
        </w:tc>
        <w:tc>
          <w:tcPr>
            <w:tcW w:w="0" w:type="auto"/>
            <w:vAlign w:val="center"/>
            <w:hideMark/>
          </w:tcPr>
          <w:p w14:paraId="58D539EF" w14:textId="77777777" w:rsidR="000E3759" w:rsidRPr="000E3759" w:rsidRDefault="000E3759" w:rsidP="000E3759">
            <w:r w:rsidRPr="000E3759">
              <w:t>Discovery notes, scope interpretation, identified risks</w:t>
            </w:r>
          </w:p>
        </w:tc>
      </w:tr>
      <w:tr w:rsidR="000E3759" w:rsidRPr="000E3759" w14:paraId="4A53B714" w14:textId="77777777">
        <w:trPr>
          <w:tblCellSpacing w:w="15" w:type="dxa"/>
        </w:trPr>
        <w:tc>
          <w:tcPr>
            <w:tcW w:w="0" w:type="auto"/>
            <w:vAlign w:val="center"/>
            <w:hideMark/>
          </w:tcPr>
          <w:p w14:paraId="68A29681" w14:textId="77777777" w:rsidR="000E3759" w:rsidRPr="000E3759" w:rsidRDefault="000E3759" w:rsidP="000E3759">
            <w:r w:rsidRPr="000E3759">
              <w:t>Relevant delivery evidence</w:t>
            </w:r>
          </w:p>
        </w:tc>
        <w:tc>
          <w:tcPr>
            <w:tcW w:w="0" w:type="auto"/>
            <w:vAlign w:val="center"/>
            <w:hideMark/>
          </w:tcPr>
          <w:p w14:paraId="4074B120" w14:textId="77777777" w:rsidR="000E3759" w:rsidRPr="000E3759" w:rsidRDefault="000E3759" w:rsidP="000E3759">
            <w:r w:rsidRPr="000E3759">
              <w:t>10%</w:t>
            </w:r>
          </w:p>
        </w:tc>
        <w:tc>
          <w:tcPr>
            <w:tcW w:w="0" w:type="auto"/>
            <w:vAlign w:val="center"/>
            <w:hideMark/>
          </w:tcPr>
          <w:p w14:paraId="57BBDF6E" w14:textId="77777777" w:rsidR="000E3759" w:rsidRPr="000E3759" w:rsidRDefault="000E3759" w:rsidP="000E3759"/>
        </w:tc>
        <w:tc>
          <w:tcPr>
            <w:tcW w:w="0" w:type="auto"/>
            <w:vAlign w:val="center"/>
            <w:hideMark/>
          </w:tcPr>
          <w:p w14:paraId="5D7771C0" w14:textId="77777777" w:rsidR="000E3759" w:rsidRPr="000E3759" w:rsidRDefault="000E3759" w:rsidP="000E3759">
            <w:r w:rsidRPr="000E3759">
              <w:t>Case studies, delivery scope, measurable outcomes</w:t>
            </w:r>
          </w:p>
        </w:tc>
      </w:tr>
      <w:tr w:rsidR="000E3759" w:rsidRPr="000E3759" w14:paraId="5D2037B3" w14:textId="77777777">
        <w:trPr>
          <w:tblCellSpacing w:w="15" w:type="dxa"/>
        </w:trPr>
        <w:tc>
          <w:tcPr>
            <w:tcW w:w="0" w:type="auto"/>
            <w:vAlign w:val="center"/>
            <w:hideMark/>
          </w:tcPr>
          <w:p w14:paraId="08A35C6D" w14:textId="77777777" w:rsidR="000E3759" w:rsidRPr="000E3759" w:rsidRDefault="000E3759" w:rsidP="000E3759">
            <w:r w:rsidRPr="000E3759">
              <w:t>Technical leadership</w:t>
            </w:r>
          </w:p>
        </w:tc>
        <w:tc>
          <w:tcPr>
            <w:tcW w:w="0" w:type="auto"/>
            <w:vAlign w:val="center"/>
            <w:hideMark/>
          </w:tcPr>
          <w:p w14:paraId="7E1D731F" w14:textId="77777777" w:rsidR="000E3759" w:rsidRPr="000E3759" w:rsidRDefault="000E3759" w:rsidP="000E3759">
            <w:r w:rsidRPr="000E3759">
              <w:t>10%</w:t>
            </w:r>
          </w:p>
        </w:tc>
        <w:tc>
          <w:tcPr>
            <w:tcW w:w="0" w:type="auto"/>
            <w:vAlign w:val="center"/>
            <w:hideMark/>
          </w:tcPr>
          <w:p w14:paraId="4AD66EF0" w14:textId="77777777" w:rsidR="000E3759" w:rsidRPr="000E3759" w:rsidRDefault="000E3759" w:rsidP="000E3759"/>
        </w:tc>
        <w:tc>
          <w:tcPr>
            <w:tcW w:w="0" w:type="auto"/>
            <w:vAlign w:val="center"/>
            <w:hideMark/>
          </w:tcPr>
          <w:p w14:paraId="1F6ABEA3" w14:textId="77777777" w:rsidR="000E3759" w:rsidRPr="000E3759" w:rsidRDefault="000E3759" w:rsidP="000E3759">
            <w:r w:rsidRPr="000E3759">
              <w:t>Proposed team, architecture decisions, senior review process</w:t>
            </w:r>
          </w:p>
        </w:tc>
      </w:tr>
      <w:tr w:rsidR="000E3759" w:rsidRPr="000E3759" w14:paraId="208516A2" w14:textId="77777777">
        <w:trPr>
          <w:tblCellSpacing w:w="15" w:type="dxa"/>
        </w:trPr>
        <w:tc>
          <w:tcPr>
            <w:tcW w:w="0" w:type="auto"/>
            <w:vAlign w:val="center"/>
            <w:hideMark/>
          </w:tcPr>
          <w:p w14:paraId="3805A89E" w14:textId="77777777" w:rsidR="000E3759" w:rsidRPr="000E3759" w:rsidRDefault="000E3759" w:rsidP="000E3759">
            <w:r w:rsidRPr="000E3759">
              <w:t>AI capability</w:t>
            </w:r>
          </w:p>
        </w:tc>
        <w:tc>
          <w:tcPr>
            <w:tcW w:w="0" w:type="auto"/>
            <w:vAlign w:val="center"/>
            <w:hideMark/>
          </w:tcPr>
          <w:p w14:paraId="4C228007" w14:textId="77777777" w:rsidR="000E3759" w:rsidRPr="000E3759" w:rsidRDefault="000E3759" w:rsidP="000E3759">
            <w:r w:rsidRPr="000E3759">
              <w:t>10%</w:t>
            </w:r>
          </w:p>
        </w:tc>
        <w:tc>
          <w:tcPr>
            <w:tcW w:w="0" w:type="auto"/>
            <w:vAlign w:val="center"/>
            <w:hideMark/>
          </w:tcPr>
          <w:p w14:paraId="62966315" w14:textId="77777777" w:rsidR="000E3759" w:rsidRPr="000E3759" w:rsidRDefault="000E3759" w:rsidP="000E3759"/>
        </w:tc>
        <w:tc>
          <w:tcPr>
            <w:tcW w:w="0" w:type="auto"/>
            <w:vAlign w:val="center"/>
            <w:hideMark/>
          </w:tcPr>
          <w:p w14:paraId="3E6414F7" w14:textId="77777777" w:rsidR="000E3759" w:rsidRPr="000E3759" w:rsidRDefault="000E3759" w:rsidP="000E3759">
            <w:r w:rsidRPr="000E3759">
              <w:t>Production examples, evaluation methods, data controls</w:t>
            </w:r>
          </w:p>
        </w:tc>
      </w:tr>
      <w:tr w:rsidR="000E3759" w:rsidRPr="000E3759" w14:paraId="562D18D4" w14:textId="77777777">
        <w:trPr>
          <w:tblCellSpacing w:w="15" w:type="dxa"/>
        </w:trPr>
        <w:tc>
          <w:tcPr>
            <w:tcW w:w="0" w:type="auto"/>
            <w:vAlign w:val="center"/>
            <w:hideMark/>
          </w:tcPr>
          <w:p w14:paraId="2CC20298" w14:textId="77777777" w:rsidR="000E3759" w:rsidRPr="000E3759" w:rsidRDefault="000E3759" w:rsidP="000E3759">
            <w:r w:rsidRPr="000E3759">
              <w:t>Communication and overlap</w:t>
            </w:r>
          </w:p>
        </w:tc>
        <w:tc>
          <w:tcPr>
            <w:tcW w:w="0" w:type="auto"/>
            <w:vAlign w:val="center"/>
            <w:hideMark/>
          </w:tcPr>
          <w:p w14:paraId="29EA4E79" w14:textId="77777777" w:rsidR="000E3759" w:rsidRPr="000E3759" w:rsidRDefault="000E3759" w:rsidP="000E3759">
            <w:r w:rsidRPr="000E3759">
              <w:t>10%</w:t>
            </w:r>
          </w:p>
        </w:tc>
        <w:tc>
          <w:tcPr>
            <w:tcW w:w="0" w:type="auto"/>
            <w:vAlign w:val="center"/>
            <w:hideMark/>
          </w:tcPr>
          <w:p w14:paraId="1CD135DA" w14:textId="77777777" w:rsidR="000E3759" w:rsidRPr="000E3759" w:rsidRDefault="000E3759" w:rsidP="000E3759"/>
        </w:tc>
        <w:tc>
          <w:tcPr>
            <w:tcW w:w="0" w:type="auto"/>
            <w:vAlign w:val="center"/>
            <w:hideMark/>
          </w:tcPr>
          <w:p w14:paraId="210BA106" w14:textId="77777777" w:rsidR="000E3759" w:rsidRPr="000E3759" w:rsidRDefault="000E3759" w:rsidP="000E3759">
            <w:r w:rsidRPr="000E3759">
              <w:t>Meeting access, response expectations, reporting process</w:t>
            </w:r>
          </w:p>
        </w:tc>
      </w:tr>
      <w:tr w:rsidR="000E3759" w:rsidRPr="000E3759" w14:paraId="0385C2B3" w14:textId="77777777">
        <w:trPr>
          <w:tblCellSpacing w:w="15" w:type="dxa"/>
        </w:trPr>
        <w:tc>
          <w:tcPr>
            <w:tcW w:w="0" w:type="auto"/>
            <w:vAlign w:val="center"/>
            <w:hideMark/>
          </w:tcPr>
          <w:p w14:paraId="1B1E58F5" w14:textId="77777777" w:rsidR="000E3759" w:rsidRPr="000E3759" w:rsidRDefault="000E3759" w:rsidP="000E3759">
            <w:r w:rsidRPr="000E3759">
              <w:t>Delivery process</w:t>
            </w:r>
          </w:p>
        </w:tc>
        <w:tc>
          <w:tcPr>
            <w:tcW w:w="0" w:type="auto"/>
            <w:vAlign w:val="center"/>
            <w:hideMark/>
          </w:tcPr>
          <w:p w14:paraId="76475D9B" w14:textId="77777777" w:rsidR="000E3759" w:rsidRPr="000E3759" w:rsidRDefault="000E3759" w:rsidP="000E3759">
            <w:r w:rsidRPr="000E3759">
              <w:t>10%</w:t>
            </w:r>
          </w:p>
        </w:tc>
        <w:tc>
          <w:tcPr>
            <w:tcW w:w="0" w:type="auto"/>
            <w:vAlign w:val="center"/>
            <w:hideMark/>
          </w:tcPr>
          <w:p w14:paraId="2ADF02C3" w14:textId="77777777" w:rsidR="000E3759" w:rsidRPr="000E3759" w:rsidRDefault="000E3759" w:rsidP="000E3759"/>
        </w:tc>
        <w:tc>
          <w:tcPr>
            <w:tcW w:w="0" w:type="auto"/>
            <w:vAlign w:val="center"/>
            <w:hideMark/>
          </w:tcPr>
          <w:p w14:paraId="4879CBA1" w14:textId="77777777" w:rsidR="000E3759" w:rsidRPr="000E3759" w:rsidRDefault="000E3759" w:rsidP="000E3759">
            <w:r w:rsidRPr="000E3759">
              <w:t>Backlog visibility, change control, release process</w:t>
            </w:r>
          </w:p>
        </w:tc>
      </w:tr>
      <w:tr w:rsidR="000E3759" w:rsidRPr="000E3759" w14:paraId="7948E312" w14:textId="77777777">
        <w:trPr>
          <w:tblCellSpacing w:w="15" w:type="dxa"/>
        </w:trPr>
        <w:tc>
          <w:tcPr>
            <w:tcW w:w="0" w:type="auto"/>
            <w:vAlign w:val="center"/>
            <w:hideMark/>
          </w:tcPr>
          <w:p w14:paraId="3D8AED06" w14:textId="77777777" w:rsidR="000E3759" w:rsidRPr="000E3759" w:rsidRDefault="000E3759" w:rsidP="000E3759">
            <w:r w:rsidRPr="000E3759">
              <w:t>Security and confidentiality</w:t>
            </w:r>
          </w:p>
        </w:tc>
        <w:tc>
          <w:tcPr>
            <w:tcW w:w="0" w:type="auto"/>
            <w:vAlign w:val="center"/>
            <w:hideMark/>
          </w:tcPr>
          <w:p w14:paraId="15B3C82A" w14:textId="77777777" w:rsidR="000E3759" w:rsidRPr="000E3759" w:rsidRDefault="000E3759" w:rsidP="000E3759">
            <w:r w:rsidRPr="000E3759">
              <w:t>10%</w:t>
            </w:r>
          </w:p>
        </w:tc>
        <w:tc>
          <w:tcPr>
            <w:tcW w:w="0" w:type="auto"/>
            <w:vAlign w:val="center"/>
            <w:hideMark/>
          </w:tcPr>
          <w:p w14:paraId="2D12A397" w14:textId="77777777" w:rsidR="000E3759" w:rsidRPr="000E3759" w:rsidRDefault="000E3759" w:rsidP="000E3759"/>
        </w:tc>
        <w:tc>
          <w:tcPr>
            <w:tcW w:w="0" w:type="auto"/>
            <w:vAlign w:val="center"/>
            <w:hideMark/>
          </w:tcPr>
          <w:p w14:paraId="3F1A9167" w14:textId="77777777" w:rsidR="000E3759" w:rsidRPr="000E3759" w:rsidRDefault="000E3759" w:rsidP="000E3759">
            <w:r w:rsidRPr="000E3759">
              <w:t>Access controls, development security, incident process</w:t>
            </w:r>
          </w:p>
        </w:tc>
      </w:tr>
      <w:tr w:rsidR="000E3759" w:rsidRPr="000E3759" w14:paraId="6C388A80" w14:textId="77777777">
        <w:trPr>
          <w:tblCellSpacing w:w="15" w:type="dxa"/>
        </w:trPr>
        <w:tc>
          <w:tcPr>
            <w:tcW w:w="0" w:type="auto"/>
            <w:vAlign w:val="center"/>
            <w:hideMark/>
          </w:tcPr>
          <w:p w14:paraId="7C3C34C1" w14:textId="77777777" w:rsidR="000E3759" w:rsidRPr="000E3759" w:rsidRDefault="000E3759" w:rsidP="000E3759">
            <w:r w:rsidRPr="000E3759">
              <w:lastRenderedPageBreak/>
              <w:t>Ownership and control</w:t>
            </w:r>
          </w:p>
        </w:tc>
        <w:tc>
          <w:tcPr>
            <w:tcW w:w="0" w:type="auto"/>
            <w:vAlign w:val="center"/>
            <w:hideMark/>
          </w:tcPr>
          <w:p w14:paraId="2CC0BCD6" w14:textId="77777777" w:rsidR="000E3759" w:rsidRPr="000E3759" w:rsidRDefault="000E3759" w:rsidP="000E3759">
            <w:r w:rsidRPr="000E3759">
              <w:t>10%</w:t>
            </w:r>
          </w:p>
        </w:tc>
        <w:tc>
          <w:tcPr>
            <w:tcW w:w="0" w:type="auto"/>
            <w:vAlign w:val="center"/>
            <w:hideMark/>
          </w:tcPr>
          <w:p w14:paraId="791926CB" w14:textId="77777777" w:rsidR="000E3759" w:rsidRPr="000E3759" w:rsidRDefault="000E3759" w:rsidP="000E3759"/>
        </w:tc>
        <w:tc>
          <w:tcPr>
            <w:tcW w:w="0" w:type="auto"/>
            <w:vAlign w:val="center"/>
            <w:hideMark/>
          </w:tcPr>
          <w:p w14:paraId="54F23DC5" w14:textId="77777777" w:rsidR="000E3759" w:rsidRPr="000E3759" w:rsidRDefault="000E3759" w:rsidP="000E3759">
            <w:r w:rsidRPr="000E3759">
              <w:t>Repository access, account control, ownership terms</w:t>
            </w:r>
          </w:p>
        </w:tc>
      </w:tr>
      <w:tr w:rsidR="000E3759" w:rsidRPr="000E3759" w14:paraId="22568F13" w14:textId="77777777">
        <w:trPr>
          <w:tblCellSpacing w:w="15" w:type="dxa"/>
        </w:trPr>
        <w:tc>
          <w:tcPr>
            <w:tcW w:w="0" w:type="auto"/>
            <w:vAlign w:val="center"/>
            <w:hideMark/>
          </w:tcPr>
          <w:p w14:paraId="50264BD5" w14:textId="77777777" w:rsidR="000E3759" w:rsidRPr="000E3759" w:rsidRDefault="000E3759" w:rsidP="000E3759">
            <w:r w:rsidRPr="000E3759">
              <w:t>Quality evidence</w:t>
            </w:r>
          </w:p>
        </w:tc>
        <w:tc>
          <w:tcPr>
            <w:tcW w:w="0" w:type="auto"/>
            <w:vAlign w:val="center"/>
            <w:hideMark/>
          </w:tcPr>
          <w:p w14:paraId="6838039E" w14:textId="77777777" w:rsidR="000E3759" w:rsidRPr="000E3759" w:rsidRDefault="000E3759" w:rsidP="000E3759">
            <w:r w:rsidRPr="000E3759">
              <w:t>8%</w:t>
            </w:r>
          </w:p>
        </w:tc>
        <w:tc>
          <w:tcPr>
            <w:tcW w:w="0" w:type="auto"/>
            <w:vAlign w:val="center"/>
            <w:hideMark/>
          </w:tcPr>
          <w:p w14:paraId="47EFAB0D" w14:textId="77777777" w:rsidR="000E3759" w:rsidRPr="000E3759" w:rsidRDefault="000E3759" w:rsidP="000E3759"/>
        </w:tc>
        <w:tc>
          <w:tcPr>
            <w:tcW w:w="0" w:type="auto"/>
            <w:vAlign w:val="center"/>
            <w:hideMark/>
          </w:tcPr>
          <w:p w14:paraId="5081E5B7" w14:textId="77777777" w:rsidR="000E3759" w:rsidRPr="000E3759" w:rsidRDefault="000E3759" w:rsidP="000E3759">
            <w:r w:rsidRPr="000E3759">
              <w:t>Testing records, acceptance criteria, release evidence</w:t>
            </w:r>
          </w:p>
        </w:tc>
      </w:tr>
      <w:tr w:rsidR="000E3759" w:rsidRPr="000E3759" w14:paraId="15F2510B" w14:textId="77777777">
        <w:trPr>
          <w:tblCellSpacing w:w="15" w:type="dxa"/>
        </w:trPr>
        <w:tc>
          <w:tcPr>
            <w:tcW w:w="0" w:type="auto"/>
            <w:vAlign w:val="center"/>
            <w:hideMark/>
          </w:tcPr>
          <w:p w14:paraId="6DBB8D76" w14:textId="77777777" w:rsidR="000E3759" w:rsidRPr="000E3759" w:rsidRDefault="000E3759" w:rsidP="000E3759">
            <w:r w:rsidRPr="000E3759">
              <w:t>Team continuity</w:t>
            </w:r>
          </w:p>
        </w:tc>
        <w:tc>
          <w:tcPr>
            <w:tcW w:w="0" w:type="auto"/>
            <w:vAlign w:val="center"/>
            <w:hideMark/>
          </w:tcPr>
          <w:p w14:paraId="4F2EE599" w14:textId="77777777" w:rsidR="000E3759" w:rsidRPr="000E3759" w:rsidRDefault="000E3759" w:rsidP="000E3759">
            <w:r w:rsidRPr="000E3759">
              <w:t>6%</w:t>
            </w:r>
          </w:p>
        </w:tc>
        <w:tc>
          <w:tcPr>
            <w:tcW w:w="0" w:type="auto"/>
            <w:vAlign w:val="center"/>
            <w:hideMark/>
          </w:tcPr>
          <w:p w14:paraId="552AF0A1" w14:textId="77777777" w:rsidR="000E3759" w:rsidRPr="000E3759" w:rsidRDefault="000E3759" w:rsidP="000E3759"/>
        </w:tc>
        <w:tc>
          <w:tcPr>
            <w:tcW w:w="0" w:type="auto"/>
            <w:vAlign w:val="center"/>
            <w:hideMark/>
          </w:tcPr>
          <w:p w14:paraId="6B5E265B" w14:textId="77777777" w:rsidR="000E3759" w:rsidRPr="000E3759" w:rsidRDefault="000E3759" w:rsidP="000E3759">
            <w:r w:rsidRPr="000E3759">
              <w:t>Replacement process, documentation, knowledge transfer</w:t>
            </w:r>
          </w:p>
        </w:tc>
      </w:tr>
      <w:tr w:rsidR="000E3759" w:rsidRPr="000E3759" w14:paraId="236279A2" w14:textId="77777777">
        <w:trPr>
          <w:tblCellSpacing w:w="15" w:type="dxa"/>
        </w:trPr>
        <w:tc>
          <w:tcPr>
            <w:tcW w:w="0" w:type="auto"/>
            <w:vAlign w:val="center"/>
            <w:hideMark/>
          </w:tcPr>
          <w:p w14:paraId="0C1BE0B3" w14:textId="77777777" w:rsidR="000E3759" w:rsidRPr="000E3759" w:rsidRDefault="000E3759" w:rsidP="000E3759">
            <w:r w:rsidRPr="000E3759">
              <w:t>Post-launch support</w:t>
            </w:r>
          </w:p>
        </w:tc>
        <w:tc>
          <w:tcPr>
            <w:tcW w:w="0" w:type="auto"/>
            <w:vAlign w:val="center"/>
            <w:hideMark/>
          </w:tcPr>
          <w:p w14:paraId="2487F45E" w14:textId="77777777" w:rsidR="000E3759" w:rsidRPr="000E3759" w:rsidRDefault="000E3759" w:rsidP="000E3759">
            <w:r w:rsidRPr="000E3759">
              <w:t>6%</w:t>
            </w:r>
          </w:p>
        </w:tc>
        <w:tc>
          <w:tcPr>
            <w:tcW w:w="0" w:type="auto"/>
            <w:vAlign w:val="center"/>
            <w:hideMark/>
          </w:tcPr>
          <w:p w14:paraId="0EB67C9D" w14:textId="77777777" w:rsidR="000E3759" w:rsidRPr="000E3759" w:rsidRDefault="000E3759" w:rsidP="000E3759"/>
        </w:tc>
        <w:tc>
          <w:tcPr>
            <w:tcW w:w="0" w:type="auto"/>
            <w:vAlign w:val="center"/>
            <w:hideMark/>
          </w:tcPr>
          <w:p w14:paraId="09D74AEF" w14:textId="77777777" w:rsidR="000E3759" w:rsidRPr="000E3759" w:rsidRDefault="000E3759" w:rsidP="000E3759">
            <w:r w:rsidRPr="000E3759">
              <w:t>Support levels, maintenance duties, escalation process</w:t>
            </w:r>
          </w:p>
        </w:tc>
      </w:tr>
    </w:tbl>
    <w:p w14:paraId="13E10848" w14:textId="77777777" w:rsidR="000E3759" w:rsidRPr="000E3759" w:rsidRDefault="000E3759" w:rsidP="000E3759">
      <w:r w:rsidRPr="000E3759">
        <w:t>A score of 5 should require strong evidence. A confident sales answer without supporting proof should not receive the same score as a documented process, named responsibility, or relevant delivery example.</w:t>
      </w:r>
    </w:p>
    <w:p w14:paraId="3B07701F" w14:textId="77777777" w:rsidR="000E3759" w:rsidRPr="000E3759" w:rsidRDefault="000E3759" w:rsidP="000E3759">
      <w:r w:rsidRPr="000E3759">
        <w:t>Use the same scoring method for every shortlisted company. This prevents one provider from gaining an advantage because its proposal looks better or its presentation feels more polished.</w:t>
      </w:r>
    </w:p>
    <w:p w14:paraId="2765376B" w14:textId="77777777" w:rsidR="000E3759" w:rsidRPr="000E3759" w:rsidRDefault="000E3759" w:rsidP="000E3759">
      <w:r w:rsidRPr="000E3759">
        <w:t>The weighted score should support the final decision rather than replace judgement. A high total score should still be reviewed for serious weaknesses in security, ownership, technical leadership, delivery evidence, or continuity.</w:t>
      </w:r>
    </w:p>
    <w:p w14:paraId="710BDBC2" w14:textId="77777777" w:rsidR="000E3759" w:rsidRPr="000E3759" w:rsidRDefault="000E3759" w:rsidP="000E3759">
      <w:r w:rsidRPr="000E3759">
        <w:t>For example, a provider with the lowest price but weak repository control and unclear security practices may create more long-term risk than a higher-priced provider with stronger evidence and clearer client control.</w:t>
      </w:r>
    </w:p>
    <w:p w14:paraId="6EFAA426" w14:textId="09961C6F" w:rsidR="000E3759" w:rsidRPr="000E3759" w:rsidRDefault="000E3759" w:rsidP="000E3759">
      <w:r w:rsidRPr="000E3759">
        <w:t xml:space="preserve">The scorecard works best when each score includes a </w:t>
      </w:r>
      <w:r w:rsidR="00BE1CCC" w:rsidRPr="000E3759">
        <w:t>short-written</w:t>
      </w:r>
      <w:r w:rsidRPr="000E3759">
        <w:t xml:space="preserve"> reason. This creates a decision record and makes the final comparison easier to explain internally.</w:t>
      </w:r>
    </w:p>
    <w:p w14:paraId="65DA6DB4" w14:textId="77777777" w:rsidR="000E3759" w:rsidRDefault="000E3759"/>
    <w:p w14:paraId="5EC61C2E" w14:textId="77777777" w:rsidR="00FF5896" w:rsidRDefault="00FF5896"/>
    <w:p w14:paraId="458F4FC1" w14:textId="77777777" w:rsidR="00FF5896" w:rsidRPr="00FF5896" w:rsidRDefault="00FF5896" w:rsidP="003230B7">
      <w:pPr>
        <w:pStyle w:val="Heading2"/>
      </w:pPr>
      <w:r w:rsidRPr="00FF5896">
        <w:t>Why Should Long-Term Partnership Fit Affect Your Decision?</w:t>
      </w:r>
    </w:p>
    <w:p w14:paraId="25F37E46" w14:textId="77777777" w:rsidR="00FF5896" w:rsidRPr="00FF5896" w:rsidRDefault="00FF5896" w:rsidP="00FF5896">
      <w:r w:rsidRPr="00FF5896">
        <w:t>Long-term partnership fit matters because software continues to change after the first release. Customer needs, integrations, regulations, technology, and internal priorities can all shift. A suitable provider should support these changes while preserving technical knowledge, delivery continuity, and client independence.</w:t>
      </w:r>
    </w:p>
    <w:p w14:paraId="09401122" w14:textId="77777777" w:rsidR="00FF5896" w:rsidRPr="00FF5896" w:rsidRDefault="00FF5896" w:rsidP="003230B7">
      <w:pPr>
        <w:pStyle w:val="Heading3"/>
      </w:pPr>
      <w:r w:rsidRPr="00FF5896">
        <w:lastRenderedPageBreak/>
        <w:t>Products Continue Changing</w:t>
      </w:r>
    </w:p>
    <w:p w14:paraId="79DE06B0" w14:textId="77777777" w:rsidR="00FF5896" w:rsidRPr="00FF5896" w:rsidRDefault="00FF5896" w:rsidP="00FF5896">
      <w:r w:rsidRPr="00FF5896">
        <w:t>Most software products evolve through new features, new integrations, performance work, security updates, and changing user needs.</w:t>
      </w:r>
    </w:p>
    <w:p w14:paraId="55B376C3" w14:textId="77777777" w:rsidR="00FF5896" w:rsidRPr="00FF5896" w:rsidRDefault="00FF5896" w:rsidP="00FF5896">
      <w:r w:rsidRPr="00FF5896">
        <w:t>A provider that understands the product history can assess new requests with more context. This can reduce repeated discovery and help the team make better decisions about existing code, dependencies, and technical trade-offs.</w:t>
      </w:r>
    </w:p>
    <w:p w14:paraId="60DFF52C" w14:textId="77777777" w:rsidR="00FF5896" w:rsidRPr="00FF5896" w:rsidRDefault="00FF5896" w:rsidP="003230B7">
      <w:pPr>
        <w:pStyle w:val="Heading3"/>
      </w:pPr>
      <w:r w:rsidRPr="00FF5896">
        <w:t>Team Continuity Protects Knowledge</w:t>
      </w:r>
    </w:p>
    <w:p w14:paraId="0ACD8D20" w14:textId="77777777" w:rsidR="00FF5896" w:rsidRPr="00FF5896" w:rsidRDefault="00FF5896" w:rsidP="00FF5896">
      <w:r w:rsidRPr="00FF5896">
        <w:t>Continuity matters because project knowledge builds over time.</w:t>
      </w:r>
    </w:p>
    <w:p w14:paraId="0AABCCEF" w14:textId="77777777" w:rsidR="00FF5896" w:rsidRPr="00FF5896" w:rsidRDefault="00FF5896" w:rsidP="00FF5896">
      <w:r w:rsidRPr="00FF5896">
        <w:t>Developers learn:</w:t>
      </w:r>
    </w:p>
    <w:p w14:paraId="7BE1AB29" w14:textId="77777777" w:rsidR="00FF5896" w:rsidRPr="00FF5896" w:rsidRDefault="00FF5896" w:rsidP="00FF5896">
      <w:pPr>
        <w:numPr>
          <w:ilvl w:val="0"/>
          <w:numId w:val="56"/>
        </w:numPr>
      </w:pPr>
      <w:r w:rsidRPr="00FF5896">
        <w:t>why key decisions were made;</w:t>
      </w:r>
    </w:p>
    <w:p w14:paraId="1B7048E5" w14:textId="77777777" w:rsidR="00FF5896" w:rsidRPr="00FF5896" w:rsidRDefault="00FF5896" w:rsidP="00FF5896">
      <w:pPr>
        <w:numPr>
          <w:ilvl w:val="0"/>
          <w:numId w:val="56"/>
        </w:numPr>
      </w:pPr>
      <w:r w:rsidRPr="00FF5896">
        <w:t>how integrations behave;</w:t>
      </w:r>
    </w:p>
    <w:p w14:paraId="3DA93C8D" w14:textId="77777777" w:rsidR="00FF5896" w:rsidRPr="00FF5896" w:rsidRDefault="00FF5896" w:rsidP="00FF5896">
      <w:pPr>
        <w:numPr>
          <w:ilvl w:val="0"/>
          <w:numId w:val="56"/>
        </w:numPr>
      </w:pPr>
      <w:r w:rsidRPr="00FF5896">
        <w:t>which areas carry technical risk;</w:t>
      </w:r>
    </w:p>
    <w:p w14:paraId="2084D261" w14:textId="77777777" w:rsidR="00FF5896" w:rsidRPr="00FF5896" w:rsidRDefault="00FF5896" w:rsidP="00FF5896">
      <w:pPr>
        <w:numPr>
          <w:ilvl w:val="0"/>
          <w:numId w:val="56"/>
        </w:numPr>
      </w:pPr>
      <w:r w:rsidRPr="00FF5896">
        <w:t>how users depend on the system;</w:t>
      </w:r>
    </w:p>
    <w:p w14:paraId="22878EF5" w14:textId="77777777" w:rsidR="00FF5896" w:rsidRPr="00FF5896" w:rsidRDefault="00FF5896" w:rsidP="00FF5896">
      <w:pPr>
        <w:numPr>
          <w:ilvl w:val="0"/>
          <w:numId w:val="56"/>
        </w:numPr>
      </w:pPr>
      <w:r w:rsidRPr="00FF5896">
        <w:t>which workarounds or constraints already exist.</w:t>
      </w:r>
    </w:p>
    <w:p w14:paraId="45841DED" w14:textId="77777777" w:rsidR="00FF5896" w:rsidRPr="00FF5896" w:rsidRDefault="00FF5896" w:rsidP="00FF5896">
      <w:r w:rsidRPr="00FF5896">
        <w:t>Frequent team changes can weaken this context. Clear documentation, structured onboarding, and knowledge transfer reduce that risk.</w:t>
      </w:r>
    </w:p>
    <w:p w14:paraId="787CED87" w14:textId="77777777" w:rsidR="00FF5896" w:rsidRPr="00FF5896" w:rsidRDefault="00FF5896" w:rsidP="003230B7">
      <w:pPr>
        <w:pStyle w:val="Heading3"/>
      </w:pPr>
      <w:r w:rsidRPr="00FF5896">
        <w:t>Dedicated Teams Support Changing Roadmaps</w:t>
      </w:r>
    </w:p>
    <w:p w14:paraId="6BB14B7A" w14:textId="77777777" w:rsidR="00FF5896" w:rsidRPr="00FF5896" w:rsidRDefault="00FF5896" w:rsidP="00FF5896">
      <w:r w:rsidRPr="00FF5896">
        <w:t>A dedicated team can suit products with a changing backlog and regular development needs.</w:t>
      </w:r>
    </w:p>
    <w:p w14:paraId="0BA975D8" w14:textId="77777777" w:rsidR="00FF5896" w:rsidRPr="00FF5896" w:rsidRDefault="00FF5896" w:rsidP="00FF5896">
      <w:r w:rsidRPr="00FF5896">
        <w:t>The same team can support new features, technical improvements, integrations, maintenance, and future releases while retaining project context.</w:t>
      </w:r>
    </w:p>
    <w:p w14:paraId="7F1A8FF2" w14:textId="77777777" w:rsidR="00FF5896" w:rsidRPr="00FF5896" w:rsidRDefault="00FF5896" w:rsidP="00FF5896">
      <w:r w:rsidRPr="00FF5896">
        <w:t>This model works best when the roadmap requires continuing engineering capacity rather than occasional support.</w:t>
      </w:r>
    </w:p>
    <w:p w14:paraId="391124C2" w14:textId="77777777" w:rsidR="00FF5896" w:rsidRPr="00FF5896" w:rsidRDefault="00FF5896" w:rsidP="003230B7">
      <w:pPr>
        <w:pStyle w:val="Heading3"/>
      </w:pPr>
      <w:r w:rsidRPr="00FF5896">
        <w:t>The Partner Should Support Internal Capability</w:t>
      </w:r>
    </w:p>
    <w:p w14:paraId="61BC0B67" w14:textId="77777777" w:rsidR="00FF5896" w:rsidRPr="00FF5896" w:rsidRDefault="00FF5896" w:rsidP="00FF5896">
      <w:r w:rsidRPr="00FF5896">
        <w:t>A strong long-term relationship should make the client more capable, not more dependent.</w:t>
      </w:r>
    </w:p>
    <w:p w14:paraId="060E61F6" w14:textId="77777777" w:rsidR="00FF5896" w:rsidRPr="00FF5896" w:rsidRDefault="00FF5896" w:rsidP="00FF5896">
      <w:r w:rsidRPr="00FF5896">
        <w:t>The provider should share technical knowledge, maintain documentation, explain architecture decisions, and support internal team members where needed.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4"/>
        <w:gridCol w:w="3546"/>
        <w:gridCol w:w="3800"/>
      </w:tblGrid>
      <w:tr w:rsidR="00FF5896" w:rsidRPr="00FF5896" w14:paraId="0BD06A26" w14:textId="77777777">
        <w:trPr>
          <w:tblHeader/>
          <w:tblCellSpacing w:w="15" w:type="dxa"/>
        </w:trPr>
        <w:tc>
          <w:tcPr>
            <w:tcW w:w="0" w:type="auto"/>
            <w:vAlign w:val="center"/>
            <w:hideMark/>
          </w:tcPr>
          <w:p w14:paraId="70D0D149" w14:textId="77777777" w:rsidR="00FF5896" w:rsidRPr="00FF5896" w:rsidRDefault="00FF5896" w:rsidP="00FF5896">
            <w:pPr>
              <w:rPr>
                <w:b/>
                <w:bCs/>
              </w:rPr>
            </w:pPr>
            <w:r w:rsidRPr="00FF5896">
              <w:rPr>
                <w:b/>
                <w:bCs/>
              </w:rPr>
              <w:t>Partnership area</w:t>
            </w:r>
          </w:p>
        </w:tc>
        <w:tc>
          <w:tcPr>
            <w:tcW w:w="0" w:type="auto"/>
            <w:vAlign w:val="center"/>
            <w:hideMark/>
          </w:tcPr>
          <w:p w14:paraId="15F9E332" w14:textId="77777777" w:rsidR="00FF5896" w:rsidRPr="00FF5896" w:rsidRDefault="00FF5896" w:rsidP="00FF5896">
            <w:pPr>
              <w:rPr>
                <w:b/>
                <w:bCs/>
              </w:rPr>
            </w:pPr>
            <w:r w:rsidRPr="00FF5896">
              <w:rPr>
                <w:b/>
                <w:bCs/>
              </w:rPr>
              <w:t>Strong fit</w:t>
            </w:r>
          </w:p>
        </w:tc>
        <w:tc>
          <w:tcPr>
            <w:tcW w:w="0" w:type="auto"/>
            <w:vAlign w:val="center"/>
            <w:hideMark/>
          </w:tcPr>
          <w:p w14:paraId="2E8DAA71" w14:textId="77777777" w:rsidR="00FF5896" w:rsidRPr="00FF5896" w:rsidRDefault="00FF5896" w:rsidP="00FF5896">
            <w:pPr>
              <w:rPr>
                <w:b/>
                <w:bCs/>
              </w:rPr>
            </w:pPr>
            <w:r w:rsidRPr="00FF5896">
              <w:rPr>
                <w:b/>
                <w:bCs/>
              </w:rPr>
              <w:t>Weak fit</w:t>
            </w:r>
          </w:p>
        </w:tc>
      </w:tr>
      <w:tr w:rsidR="00FF5896" w:rsidRPr="00FF5896" w14:paraId="0B67CA97" w14:textId="77777777">
        <w:trPr>
          <w:tblCellSpacing w:w="15" w:type="dxa"/>
        </w:trPr>
        <w:tc>
          <w:tcPr>
            <w:tcW w:w="0" w:type="auto"/>
            <w:vAlign w:val="center"/>
            <w:hideMark/>
          </w:tcPr>
          <w:p w14:paraId="5584F704" w14:textId="77777777" w:rsidR="00FF5896" w:rsidRPr="00FF5896" w:rsidRDefault="00FF5896" w:rsidP="00FF5896">
            <w:r w:rsidRPr="00FF5896">
              <w:t>Product change</w:t>
            </w:r>
          </w:p>
        </w:tc>
        <w:tc>
          <w:tcPr>
            <w:tcW w:w="0" w:type="auto"/>
            <w:vAlign w:val="center"/>
            <w:hideMark/>
          </w:tcPr>
          <w:p w14:paraId="69052BAB" w14:textId="77777777" w:rsidR="00FF5896" w:rsidRPr="00FF5896" w:rsidRDefault="00FF5896" w:rsidP="00FF5896">
            <w:r w:rsidRPr="00FF5896">
              <w:t>Supports changing priorities</w:t>
            </w:r>
          </w:p>
        </w:tc>
        <w:tc>
          <w:tcPr>
            <w:tcW w:w="0" w:type="auto"/>
            <w:vAlign w:val="center"/>
            <w:hideMark/>
          </w:tcPr>
          <w:p w14:paraId="06692973" w14:textId="77777777" w:rsidR="00FF5896" w:rsidRPr="00FF5896" w:rsidRDefault="00FF5896" w:rsidP="00FF5896">
            <w:r w:rsidRPr="00FF5896">
              <w:t>Struggles outside the original scope</w:t>
            </w:r>
          </w:p>
        </w:tc>
      </w:tr>
      <w:tr w:rsidR="00FF5896" w:rsidRPr="00FF5896" w14:paraId="2012382B" w14:textId="77777777">
        <w:trPr>
          <w:tblCellSpacing w:w="15" w:type="dxa"/>
        </w:trPr>
        <w:tc>
          <w:tcPr>
            <w:tcW w:w="0" w:type="auto"/>
            <w:vAlign w:val="center"/>
            <w:hideMark/>
          </w:tcPr>
          <w:p w14:paraId="27D3C3F8" w14:textId="77777777" w:rsidR="00FF5896" w:rsidRPr="00FF5896" w:rsidRDefault="00FF5896" w:rsidP="00FF5896">
            <w:r w:rsidRPr="00FF5896">
              <w:lastRenderedPageBreak/>
              <w:t>Knowledge continuity</w:t>
            </w:r>
          </w:p>
        </w:tc>
        <w:tc>
          <w:tcPr>
            <w:tcW w:w="0" w:type="auto"/>
            <w:vAlign w:val="center"/>
            <w:hideMark/>
          </w:tcPr>
          <w:p w14:paraId="0211D504" w14:textId="77777777" w:rsidR="00FF5896" w:rsidRPr="00FF5896" w:rsidRDefault="00FF5896" w:rsidP="00FF5896">
            <w:r w:rsidRPr="00FF5896">
              <w:t>Maintains documentation and context</w:t>
            </w:r>
          </w:p>
        </w:tc>
        <w:tc>
          <w:tcPr>
            <w:tcW w:w="0" w:type="auto"/>
            <w:vAlign w:val="center"/>
            <w:hideMark/>
          </w:tcPr>
          <w:p w14:paraId="0125BEB8" w14:textId="77777777" w:rsidR="00FF5896" w:rsidRPr="00FF5896" w:rsidRDefault="00FF5896" w:rsidP="00FF5896">
            <w:r w:rsidRPr="00FF5896">
              <w:t>Knowledge stays with individuals</w:t>
            </w:r>
          </w:p>
        </w:tc>
      </w:tr>
      <w:tr w:rsidR="00FF5896" w:rsidRPr="00FF5896" w14:paraId="70A2747B" w14:textId="77777777">
        <w:trPr>
          <w:tblCellSpacing w:w="15" w:type="dxa"/>
        </w:trPr>
        <w:tc>
          <w:tcPr>
            <w:tcW w:w="0" w:type="auto"/>
            <w:vAlign w:val="center"/>
            <w:hideMark/>
          </w:tcPr>
          <w:p w14:paraId="7601913E" w14:textId="77777777" w:rsidR="00FF5896" w:rsidRPr="00FF5896" w:rsidRDefault="00FF5896" w:rsidP="00FF5896">
            <w:r w:rsidRPr="00FF5896">
              <w:t>Team stability</w:t>
            </w:r>
          </w:p>
        </w:tc>
        <w:tc>
          <w:tcPr>
            <w:tcW w:w="0" w:type="auto"/>
            <w:vAlign w:val="center"/>
            <w:hideMark/>
          </w:tcPr>
          <w:p w14:paraId="352DFD75" w14:textId="77777777" w:rsidR="00FF5896" w:rsidRPr="00FF5896" w:rsidRDefault="00FF5896" w:rsidP="00FF5896">
            <w:r w:rsidRPr="00FF5896">
              <w:t>Uses planned handover and onboarding</w:t>
            </w:r>
          </w:p>
        </w:tc>
        <w:tc>
          <w:tcPr>
            <w:tcW w:w="0" w:type="auto"/>
            <w:vAlign w:val="center"/>
            <w:hideMark/>
          </w:tcPr>
          <w:p w14:paraId="40615263" w14:textId="77777777" w:rsidR="00FF5896" w:rsidRPr="00FF5896" w:rsidRDefault="00FF5896" w:rsidP="00FF5896">
            <w:r w:rsidRPr="00FF5896">
              <w:t>Frequent unexplained team changes</w:t>
            </w:r>
          </w:p>
        </w:tc>
      </w:tr>
      <w:tr w:rsidR="00FF5896" w:rsidRPr="00FF5896" w14:paraId="7C665091" w14:textId="77777777">
        <w:trPr>
          <w:tblCellSpacing w:w="15" w:type="dxa"/>
        </w:trPr>
        <w:tc>
          <w:tcPr>
            <w:tcW w:w="0" w:type="auto"/>
            <w:vAlign w:val="center"/>
            <w:hideMark/>
          </w:tcPr>
          <w:p w14:paraId="235B8EB1" w14:textId="77777777" w:rsidR="00FF5896" w:rsidRPr="00FF5896" w:rsidRDefault="00FF5896" w:rsidP="00FF5896">
            <w:r w:rsidRPr="00FF5896">
              <w:t>Roadmap support</w:t>
            </w:r>
          </w:p>
        </w:tc>
        <w:tc>
          <w:tcPr>
            <w:tcW w:w="0" w:type="auto"/>
            <w:vAlign w:val="center"/>
            <w:hideMark/>
          </w:tcPr>
          <w:p w14:paraId="0A7DE775" w14:textId="77777777" w:rsidR="00FF5896" w:rsidRPr="00FF5896" w:rsidRDefault="00FF5896" w:rsidP="00FF5896">
            <w:r w:rsidRPr="00FF5896">
              <w:t>Can continue across future releases</w:t>
            </w:r>
          </w:p>
        </w:tc>
        <w:tc>
          <w:tcPr>
            <w:tcW w:w="0" w:type="auto"/>
            <w:vAlign w:val="center"/>
            <w:hideMark/>
          </w:tcPr>
          <w:p w14:paraId="1B252E1A" w14:textId="77777777" w:rsidR="00FF5896" w:rsidRPr="00FF5896" w:rsidRDefault="00FF5896" w:rsidP="00FF5896">
            <w:r w:rsidRPr="00FF5896">
              <w:t>Focuses only on initial delivery</w:t>
            </w:r>
          </w:p>
        </w:tc>
      </w:tr>
      <w:tr w:rsidR="00FF5896" w:rsidRPr="00FF5896" w14:paraId="5EF1135C" w14:textId="77777777">
        <w:trPr>
          <w:tblCellSpacing w:w="15" w:type="dxa"/>
        </w:trPr>
        <w:tc>
          <w:tcPr>
            <w:tcW w:w="0" w:type="auto"/>
            <w:vAlign w:val="center"/>
            <w:hideMark/>
          </w:tcPr>
          <w:p w14:paraId="7C2DC28F" w14:textId="77777777" w:rsidR="00FF5896" w:rsidRPr="00FF5896" w:rsidRDefault="00FF5896" w:rsidP="00FF5896">
            <w:r w:rsidRPr="00FF5896">
              <w:t>Knowledge transfer</w:t>
            </w:r>
          </w:p>
        </w:tc>
        <w:tc>
          <w:tcPr>
            <w:tcW w:w="0" w:type="auto"/>
            <w:vAlign w:val="center"/>
            <w:hideMark/>
          </w:tcPr>
          <w:p w14:paraId="028DD9C5" w14:textId="77777777" w:rsidR="00FF5896" w:rsidRPr="00FF5896" w:rsidRDefault="00FF5896" w:rsidP="00FF5896">
            <w:r w:rsidRPr="00FF5896">
              <w:t>Helps the client understand the system</w:t>
            </w:r>
          </w:p>
        </w:tc>
        <w:tc>
          <w:tcPr>
            <w:tcW w:w="0" w:type="auto"/>
            <w:vAlign w:val="center"/>
            <w:hideMark/>
          </w:tcPr>
          <w:p w14:paraId="16E80AC0" w14:textId="77777777" w:rsidR="00FF5896" w:rsidRPr="00FF5896" w:rsidRDefault="00FF5896" w:rsidP="00FF5896">
            <w:r w:rsidRPr="00FF5896">
              <w:t>Keeps technical knowledge inside the provider</w:t>
            </w:r>
          </w:p>
        </w:tc>
      </w:tr>
      <w:tr w:rsidR="00FF5896" w:rsidRPr="00FF5896" w14:paraId="55EBB78E" w14:textId="77777777">
        <w:trPr>
          <w:tblCellSpacing w:w="15" w:type="dxa"/>
        </w:trPr>
        <w:tc>
          <w:tcPr>
            <w:tcW w:w="0" w:type="auto"/>
            <w:vAlign w:val="center"/>
            <w:hideMark/>
          </w:tcPr>
          <w:p w14:paraId="61809653" w14:textId="77777777" w:rsidR="00FF5896" w:rsidRPr="00FF5896" w:rsidRDefault="00FF5896" w:rsidP="00FF5896">
            <w:r w:rsidRPr="00FF5896">
              <w:t>Client independence</w:t>
            </w:r>
          </w:p>
        </w:tc>
        <w:tc>
          <w:tcPr>
            <w:tcW w:w="0" w:type="auto"/>
            <w:vAlign w:val="center"/>
            <w:hideMark/>
          </w:tcPr>
          <w:p w14:paraId="1D13C931" w14:textId="77777777" w:rsidR="00FF5896" w:rsidRPr="00FF5896" w:rsidRDefault="00FF5896" w:rsidP="00FF5896">
            <w:r w:rsidRPr="00FF5896">
              <w:t>Supports future internal or external teams</w:t>
            </w:r>
          </w:p>
        </w:tc>
        <w:tc>
          <w:tcPr>
            <w:tcW w:w="0" w:type="auto"/>
            <w:vAlign w:val="center"/>
            <w:hideMark/>
          </w:tcPr>
          <w:p w14:paraId="1B1A2AE1" w14:textId="77777777" w:rsidR="00FF5896" w:rsidRPr="00FF5896" w:rsidRDefault="00FF5896" w:rsidP="00FF5896">
            <w:r w:rsidRPr="00FF5896">
              <w:t>Creates avoidable supplier dependence</w:t>
            </w:r>
          </w:p>
        </w:tc>
      </w:tr>
    </w:tbl>
    <w:p w14:paraId="4EED96CE" w14:textId="77777777" w:rsidR="00FF5896" w:rsidRPr="00FF5896" w:rsidRDefault="00FF5896" w:rsidP="00FF5896">
      <w:r w:rsidRPr="00FF5896">
        <w:t>The right long-term partner should remain useful as the product changes while making it easier for the client to retain control, knowledge, and future options.</w:t>
      </w:r>
    </w:p>
    <w:p w14:paraId="7004B188" w14:textId="77777777" w:rsidR="00FF5896" w:rsidRDefault="00FF5896"/>
    <w:p w14:paraId="14FF4131" w14:textId="77777777" w:rsidR="006459CE" w:rsidRDefault="006459CE"/>
    <w:p w14:paraId="5A377427" w14:textId="77777777" w:rsidR="006459CE" w:rsidRDefault="006459CE"/>
    <w:p w14:paraId="707D379A" w14:textId="77777777" w:rsidR="006459CE" w:rsidRPr="003230B7" w:rsidRDefault="006459CE" w:rsidP="003230B7">
      <w:pPr>
        <w:pStyle w:val="Heading2"/>
        <w:rPr>
          <w:b/>
          <w:bCs/>
        </w:rPr>
      </w:pPr>
      <w:r w:rsidRPr="003230B7">
        <w:rPr>
          <w:b/>
          <w:bCs/>
        </w:rPr>
        <w:t>How Does Optimize Tech Studio Approach Software Development Partnerships?</w:t>
      </w:r>
    </w:p>
    <w:p w14:paraId="0ECB0662" w14:textId="343F161C" w:rsidR="006459CE" w:rsidRPr="006459CE" w:rsidRDefault="006459CE" w:rsidP="006459CE">
      <w:r w:rsidRPr="006459CE">
        <w:t xml:space="preserve">Optimize Tech Studio combines </w:t>
      </w:r>
      <w:r w:rsidR="000820DE">
        <w:t>global</w:t>
      </w:r>
      <w:r w:rsidRPr="006459CE">
        <w:t>-facing communication with senior engineering delivery in India for custom software, SaaS, AI products, internal systems, portals, and intelligent automation. The offshore structure is presented clearly so clients understand who communicates with them, where engineering work happens, and who owns key delivery decisions.</w:t>
      </w:r>
    </w:p>
    <w:p w14:paraId="1DC0A5C3" w14:textId="77777777" w:rsidR="006459CE" w:rsidRPr="006459CE" w:rsidRDefault="006459CE" w:rsidP="006459CE">
      <w:r w:rsidRPr="006459CE">
        <w:t>The model focuses on maintaining client visibility while using India-based engineering capacity. Clients should be able to understand project progress, review delivery decisions, access repositories, and discuss ownership requirements before development starts.</w:t>
      </w:r>
    </w:p>
    <w:p w14:paraId="02A3DA3F" w14:textId="77777777" w:rsidR="006459CE" w:rsidRPr="006459CE" w:rsidRDefault="006459CE" w:rsidP="006459CE">
      <w:r w:rsidRPr="006459CE">
        <w:t>Optimize Tech Studio can support both fixed-scope projects and dedicated development teams. The right model depends on requirement stability, delivery risk, roadmap length, internal capability, and the level of ongoing engineering support required.</w:t>
      </w:r>
    </w:p>
    <w:p w14:paraId="62F86366" w14:textId="77777777" w:rsidR="006459CE" w:rsidRPr="006459CE" w:rsidRDefault="006459CE" w:rsidP="006459CE">
      <w:r w:rsidRPr="006459CE">
        <w:t>Its delivery approach can include:</w:t>
      </w:r>
    </w:p>
    <w:p w14:paraId="6E0A28F4" w14:textId="76D63469" w:rsidR="006459CE" w:rsidRPr="006459CE" w:rsidRDefault="000820DE" w:rsidP="006459CE">
      <w:pPr>
        <w:numPr>
          <w:ilvl w:val="0"/>
          <w:numId w:val="57"/>
        </w:numPr>
      </w:pPr>
      <w:r>
        <w:lastRenderedPageBreak/>
        <w:t>global</w:t>
      </w:r>
      <w:r w:rsidR="006459CE" w:rsidRPr="006459CE">
        <w:t>-facing client communication;</w:t>
      </w:r>
    </w:p>
    <w:p w14:paraId="16D214E0" w14:textId="76810E06" w:rsidR="006459CE" w:rsidRPr="006459CE" w:rsidRDefault="006459CE" w:rsidP="006459CE">
      <w:pPr>
        <w:numPr>
          <w:ilvl w:val="0"/>
          <w:numId w:val="57"/>
        </w:numPr>
      </w:pPr>
      <w:r w:rsidRPr="006459CE">
        <w:t xml:space="preserve">alignment with </w:t>
      </w:r>
      <w:r w:rsidR="000820DE">
        <w:t>global</w:t>
      </w:r>
      <w:r w:rsidRPr="006459CE">
        <w:t xml:space="preserve"> business expectations;</w:t>
      </w:r>
    </w:p>
    <w:p w14:paraId="14778F26" w14:textId="77777777" w:rsidR="006459CE" w:rsidRPr="006459CE" w:rsidRDefault="006459CE" w:rsidP="006459CE">
      <w:pPr>
        <w:numPr>
          <w:ilvl w:val="0"/>
          <w:numId w:val="57"/>
        </w:numPr>
      </w:pPr>
      <w:r w:rsidRPr="006459CE">
        <w:t>senior India-based engineering delivery;</w:t>
      </w:r>
    </w:p>
    <w:p w14:paraId="49BB5A01" w14:textId="77777777" w:rsidR="006459CE" w:rsidRPr="006459CE" w:rsidRDefault="006459CE" w:rsidP="006459CE">
      <w:pPr>
        <w:numPr>
          <w:ilvl w:val="0"/>
          <w:numId w:val="57"/>
        </w:numPr>
      </w:pPr>
      <w:r w:rsidRPr="006459CE">
        <w:t>transparent offshore team structure;</w:t>
      </w:r>
    </w:p>
    <w:p w14:paraId="3378B0DB" w14:textId="77777777" w:rsidR="006459CE" w:rsidRPr="006459CE" w:rsidRDefault="006459CE" w:rsidP="006459CE">
      <w:pPr>
        <w:numPr>
          <w:ilvl w:val="0"/>
          <w:numId w:val="57"/>
        </w:numPr>
      </w:pPr>
      <w:r w:rsidRPr="006459CE">
        <w:t>custom software and AI development capability;</w:t>
      </w:r>
    </w:p>
    <w:p w14:paraId="382588E4" w14:textId="77777777" w:rsidR="006459CE" w:rsidRPr="006459CE" w:rsidRDefault="006459CE" w:rsidP="006459CE">
      <w:pPr>
        <w:numPr>
          <w:ilvl w:val="0"/>
          <w:numId w:val="57"/>
        </w:numPr>
      </w:pPr>
      <w:r w:rsidRPr="006459CE">
        <w:t>fixed-scope and dedicated-team options;</w:t>
      </w:r>
    </w:p>
    <w:p w14:paraId="130169AC" w14:textId="77777777" w:rsidR="006459CE" w:rsidRPr="006459CE" w:rsidRDefault="006459CE" w:rsidP="006459CE">
      <w:pPr>
        <w:numPr>
          <w:ilvl w:val="0"/>
          <w:numId w:val="57"/>
        </w:numPr>
      </w:pPr>
      <w:r w:rsidRPr="006459CE">
        <w:t>repository and delivery visibility;</w:t>
      </w:r>
    </w:p>
    <w:p w14:paraId="383FB2F7" w14:textId="77777777" w:rsidR="006459CE" w:rsidRPr="006459CE" w:rsidRDefault="006459CE" w:rsidP="006459CE">
      <w:pPr>
        <w:numPr>
          <w:ilvl w:val="0"/>
          <w:numId w:val="57"/>
        </w:numPr>
      </w:pPr>
      <w:r w:rsidRPr="006459CE">
        <w:t>ownership discussions before development;</w:t>
      </w:r>
    </w:p>
    <w:p w14:paraId="7EC19281" w14:textId="77777777" w:rsidR="006459CE" w:rsidRPr="006459CE" w:rsidRDefault="006459CE" w:rsidP="006459CE">
      <w:pPr>
        <w:numPr>
          <w:ilvl w:val="0"/>
          <w:numId w:val="57"/>
        </w:numPr>
      </w:pPr>
      <w:r w:rsidRPr="006459CE">
        <w:t>long-term engineering support.</w:t>
      </w:r>
    </w:p>
    <w:p w14:paraId="20F52C8C" w14:textId="77777777" w:rsidR="006459CE" w:rsidRPr="006459CE" w:rsidRDefault="006459CE" w:rsidP="006459CE">
      <w:r w:rsidRPr="006459CE">
        <w:t>The goal is not to make offshore delivery invisible. The goal is to make the delivery structure clear while preserving communication access, engineering quality, client control, documentation, continuity, and long-term support.</w:t>
      </w:r>
    </w:p>
    <w:p w14:paraId="78BAAF0D" w14:textId="77777777" w:rsidR="006459CE" w:rsidRPr="006459CE" w:rsidRDefault="006459CE" w:rsidP="00A553BF">
      <w:pPr>
        <w:pStyle w:val="Heading3"/>
      </w:pPr>
      <w:r w:rsidRPr="006459CE">
        <w:t>Discuss Your Project, Risks, and Delivery Options</w:t>
      </w:r>
    </w:p>
    <w:p w14:paraId="2CDA8EC5" w14:textId="77777777" w:rsidR="006459CE" w:rsidRPr="006459CE" w:rsidRDefault="006459CE" w:rsidP="006459CE">
      <w:r w:rsidRPr="006459CE">
        <w:t>A discovery discussion can help review your business requirements, technical risks, AI feasibility, delivery model, ownership needs, estimate assumptions, and dedicated-team fit before you commit to development.</w:t>
      </w:r>
    </w:p>
    <w:p w14:paraId="0AE78B97" w14:textId="77777777" w:rsidR="006459CE" w:rsidRDefault="006459CE"/>
    <w:p w14:paraId="10C17100" w14:textId="77777777" w:rsidR="00222569" w:rsidRDefault="00222569"/>
    <w:p w14:paraId="521BD114" w14:textId="77777777" w:rsidR="00222569" w:rsidRPr="00222569" w:rsidRDefault="00222569" w:rsidP="00222569">
      <w:pPr>
        <w:rPr>
          <w:b/>
          <w:bCs/>
        </w:rPr>
      </w:pPr>
      <w:r w:rsidRPr="00222569">
        <w:rPr>
          <w:b/>
          <w:bCs/>
        </w:rPr>
        <w:t>Frequently Asked Questions</w:t>
      </w:r>
    </w:p>
    <w:p w14:paraId="1030D8EA" w14:textId="77777777" w:rsidR="00222569" w:rsidRPr="00222569" w:rsidRDefault="00222569" w:rsidP="00222569">
      <w:pPr>
        <w:rPr>
          <w:b/>
          <w:bCs/>
        </w:rPr>
      </w:pPr>
      <w:r w:rsidRPr="00222569">
        <w:rPr>
          <w:b/>
          <w:bCs/>
        </w:rPr>
        <w:t>How do I choose a software development company?</w:t>
      </w:r>
    </w:p>
    <w:p w14:paraId="3CFE4B05" w14:textId="77777777" w:rsidR="00222569" w:rsidRPr="00222569" w:rsidRDefault="00222569" w:rsidP="00222569">
      <w:r w:rsidRPr="00222569">
        <w:t>Choose a provider by comparing problem understanding, delivery evidence, technical leadership, communication, security, ownership, quality controls, team continuity, and post-launch support. Use the same evaluation criteria for every shortlisted company and ask for evidence behind important claims.</w:t>
      </w:r>
    </w:p>
    <w:p w14:paraId="0290D9A2" w14:textId="77777777" w:rsidR="00222569" w:rsidRPr="00222569" w:rsidRDefault="00222569" w:rsidP="00222569">
      <w:pPr>
        <w:rPr>
          <w:b/>
          <w:bCs/>
        </w:rPr>
      </w:pPr>
      <w:r w:rsidRPr="00222569">
        <w:rPr>
          <w:b/>
          <w:bCs/>
        </w:rPr>
        <w:t>Is an offshore software development company a good choice?</w:t>
      </w:r>
    </w:p>
    <w:p w14:paraId="09F9D507" w14:textId="77777777" w:rsidR="00222569" w:rsidRPr="00222569" w:rsidRDefault="00222569" w:rsidP="00222569">
      <w:r w:rsidRPr="00222569">
        <w:t>An offshore company can be a good choice if it provides transparent team locations, direct technical access, suitable business-hour overlap, clear security controls, client-controlled assets, current documentation, and reliable continuity. Lower cost should support the decision, not replace delivery quality or client control.</w:t>
      </w:r>
    </w:p>
    <w:p w14:paraId="506E115C" w14:textId="77777777" w:rsidR="00222569" w:rsidRPr="00222569" w:rsidRDefault="00222569" w:rsidP="00222569">
      <w:pPr>
        <w:rPr>
          <w:b/>
          <w:bCs/>
        </w:rPr>
      </w:pPr>
      <w:r w:rsidRPr="00222569">
        <w:rPr>
          <w:b/>
          <w:bCs/>
        </w:rPr>
        <w:lastRenderedPageBreak/>
        <w:t>What should I ask a software development company?</w:t>
      </w:r>
    </w:p>
    <w:p w14:paraId="299CE083" w14:textId="77777777" w:rsidR="00222569" w:rsidRPr="00222569" w:rsidRDefault="00222569" w:rsidP="00222569">
      <w:r w:rsidRPr="00222569">
        <w:t>Ask who will work on the project, which risks they see, how they manage changes, how progress remains visible, how testing works, who controls repositories and accounts, what happens after launch, and what evidence supports their delivery claims.</w:t>
      </w:r>
    </w:p>
    <w:p w14:paraId="025DD3F1" w14:textId="77777777" w:rsidR="00222569" w:rsidRPr="00222569" w:rsidRDefault="00222569" w:rsidP="00222569">
      <w:pPr>
        <w:rPr>
          <w:b/>
          <w:bCs/>
        </w:rPr>
      </w:pPr>
      <w:r w:rsidRPr="00222569">
        <w:rPr>
          <w:b/>
          <w:bCs/>
        </w:rPr>
        <w:t>How do I verify an AI development company?</w:t>
      </w:r>
    </w:p>
    <w:p w14:paraId="64986990" w14:textId="77777777" w:rsidR="00222569" w:rsidRPr="00222569" w:rsidRDefault="00222569" w:rsidP="00222569">
      <w:r w:rsidRPr="00222569">
        <w:t>Ask which AI systems reached production, why specific models were selected, how output quality is measured, how private data is handled, how failures are monitored, what operating costs exist, and how AI-related assets are treated in the agreement.</w:t>
      </w:r>
    </w:p>
    <w:p w14:paraId="4616AF2D" w14:textId="77777777" w:rsidR="00222569" w:rsidRPr="00222569" w:rsidRDefault="00222569" w:rsidP="00222569">
      <w:pPr>
        <w:rPr>
          <w:b/>
          <w:bCs/>
        </w:rPr>
      </w:pPr>
      <w:r w:rsidRPr="00222569">
        <w:rPr>
          <w:b/>
          <w:bCs/>
        </w:rPr>
        <w:t>Should I choose a fixed-price project or a dedicated team?</w:t>
      </w:r>
    </w:p>
    <w:p w14:paraId="6F4B3779" w14:textId="77777777" w:rsidR="00222569" w:rsidRPr="00222569" w:rsidRDefault="00222569" w:rsidP="00222569">
      <w:r w:rsidRPr="00222569">
        <w:t>A fixed-price model can suit stable requirements with clear acceptance criteria. A dedicated team can suit products with changing priorities, ongoing releases, and a continuing roadmap. A phased or time-and-materials model may fit projects where important requirements still need validation.</w:t>
      </w:r>
    </w:p>
    <w:p w14:paraId="339C0CE7" w14:textId="77777777" w:rsidR="00222569" w:rsidRPr="00222569" w:rsidRDefault="00222569" w:rsidP="00222569">
      <w:pPr>
        <w:rPr>
          <w:b/>
          <w:bCs/>
        </w:rPr>
      </w:pPr>
      <w:r w:rsidRPr="00222569">
        <w:rPr>
          <w:b/>
          <w:bCs/>
        </w:rPr>
        <w:t>Who should own the source code?</w:t>
      </w:r>
    </w:p>
    <w:p w14:paraId="04A7BBC9" w14:textId="77777777" w:rsidR="00222569" w:rsidRPr="00222569" w:rsidRDefault="00222569" w:rsidP="00222569">
      <w:r w:rsidRPr="00222569">
        <w:t>The contract should clearly define ownership of custom source code and distinguish it from supplier background IP and third-party components. Clients should also review repository access, cloud accounts, data, AI assets, documentation, and handover rights. Qualified legal review is recommended.</w:t>
      </w:r>
    </w:p>
    <w:p w14:paraId="31DBB489" w14:textId="77777777" w:rsidR="00222569" w:rsidRPr="00222569" w:rsidRDefault="00222569" w:rsidP="00222569">
      <w:pPr>
        <w:rPr>
          <w:b/>
          <w:bCs/>
        </w:rPr>
      </w:pPr>
      <w:r w:rsidRPr="00222569">
        <w:rPr>
          <w:b/>
          <w:bCs/>
        </w:rPr>
        <w:t>What are the main red flags?</w:t>
      </w:r>
    </w:p>
    <w:p w14:paraId="54A9AD2E" w14:textId="77777777" w:rsidR="00222569" w:rsidRPr="00222569" w:rsidRDefault="00222569" w:rsidP="00222569">
      <w:r w:rsidRPr="00222569">
        <w:t>Key red flags include hidden delivery locations, estimates without assumptions, restricted repository access, vague security answers, unclear testing responsibilities, unsupported AI claims, missing documentation, undefined staff replacement terms, provider-controlled accounts, and no clear post-launch support arrangement.</w:t>
      </w:r>
    </w:p>
    <w:p w14:paraId="0C65AD82" w14:textId="77777777" w:rsidR="00222569" w:rsidRPr="00222569" w:rsidRDefault="00222569" w:rsidP="00222569">
      <w:pPr>
        <w:rPr>
          <w:b/>
          <w:bCs/>
        </w:rPr>
      </w:pPr>
      <w:r w:rsidRPr="00222569">
        <w:rPr>
          <w:b/>
          <w:bCs/>
        </w:rPr>
        <w:t>How many companies should I compare?</w:t>
      </w:r>
    </w:p>
    <w:p w14:paraId="33BE0801" w14:textId="77777777" w:rsidR="00222569" w:rsidRPr="00222569" w:rsidRDefault="00222569" w:rsidP="00222569">
      <w:r w:rsidRPr="00222569">
        <w:t>There is no fixed number that suits every project. Compare enough qualified providers to identify meaningful differences in technical fit, evidence, delivery model, control, and long-term value. A smaller shortlist with consistent evaluation often provides more useful information than a large list of weak matches.</w:t>
      </w:r>
    </w:p>
    <w:p w14:paraId="177D66ED" w14:textId="77777777" w:rsidR="00222569" w:rsidRDefault="00222569"/>
    <w:sectPr w:rsidR="0022256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C7AF2"/>
    <w:multiLevelType w:val="multilevel"/>
    <w:tmpl w:val="BAE6B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0E443D"/>
    <w:multiLevelType w:val="multilevel"/>
    <w:tmpl w:val="28024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AA517B"/>
    <w:multiLevelType w:val="multilevel"/>
    <w:tmpl w:val="2F08B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7031A4"/>
    <w:multiLevelType w:val="multilevel"/>
    <w:tmpl w:val="48A42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C979CF"/>
    <w:multiLevelType w:val="multilevel"/>
    <w:tmpl w:val="8208E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52416B"/>
    <w:multiLevelType w:val="multilevel"/>
    <w:tmpl w:val="CC3E2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B92CD8"/>
    <w:multiLevelType w:val="multilevel"/>
    <w:tmpl w:val="26642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994D11"/>
    <w:multiLevelType w:val="multilevel"/>
    <w:tmpl w:val="99500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7650BD"/>
    <w:multiLevelType w:val="multilevel"/>
    <w:tmpl w:val="5EF40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656CFD"/>
    <w:multiLevelType w:val="multilevel"/>
    <w:tmpl w:val="0ACC9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B8369C"/>
    <w:multiLevelType w:val="multilevel"/>
    <w:tmpl w:val="95929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8F588D"/>
    <w:multiLevelType w:val="multilevel"/>
    <w:tmpl w:val="A9C69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E114CC"/>
    <w:multiLevelType w:val="multilevel"/>
    <w:tmpl w:val="0A8A9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AE5ACD"/>
    <w:multiLevelType w:val="multilevel"/>
    <w:tmpl w:val="602E4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4B6B7B"/>
    <w:multiLevelType w:val="multilevel"/>
    <w:tmpl w:val="495CC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A168D2"/>
    <w:multiLevelType w:val="multilevel"/>
    <w:tmpl w:val="38405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F90CAF"/>
    <w:multiLevelType w:val="multilevel"/>
    <w:tmpl w:val="86E45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CBD1CCB"/>
    <w:multiLevelType w:val="multilevel"/>
    <w:tmpl w:val="8DD47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CCC484A"/>
    <w:multiLevelType w:val="multilevel"/>
    <w:tmpl w:val="088AD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F132CED"/>
    <w:multiLevelType w:val="multilevel"/>
    <w:tmpl w:val="6E342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FBF70E6"/>
    <w:multiLevelType w:val="multilevel"/>
    <w:tmpl w:val="E7265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014210C"/>
    <w:multiLevelType w:val="multilevel"/>
    <w:tmpl w:val="283E2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664507F"/>
    <w:multiLevelType w:val="multilevel"/>
    <w:tmpl w:val="A8AEC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7143B88"/>
    <w:multiLevelType w:val="multilevel"/>
    <w:tmpl w:val="18E0B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B432D2E"/>
    <w:multiLevelType w:val="multilevel"/>
    <w:tmpl w:val="EA428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F1D6AED"/>
    <w:multiLevelType w:val="multilevel"/>
    <w:tmpl w:val="C180C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00B3423"/>
    <w:multiLevelType w:val="multilevel"/>
    <w:tmpl w:val="B4F6C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05964E6"/>
    <w:multiLevelType w:val="multilevel"/>
    <w:tmpl w:val="41A02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51D2A63"/>
    <w:multiLevelType w:val="multilevel"/>
    <w:tmpl w:val="B330B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5E63F50"/>
    <w:multiLevelType w:val="multilevel"/>
    <w:tmpl w:val="5FAA7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5EE0C93"/>
    <w:multiLevelType w:val="multilevel"/>
    <w:tmpl w:val="17602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6086E89"/>
    <w:multiLevelType w:val="multilevel"/>
    <w:tmpl w:val="A8AAF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D2E2897"/>
    <w:multiLevelType w:val="multilevel"/>
    <w:tmpl w:val="CC86B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DB4443A"/>
    <w:multiLevelType w:val="multilevel"/>
    <w:tmpl w:val="58263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EEF7BC6"/>
    <w:multiLevelType w:val="multilevel"/>
    <w:tmpl w:val="47F86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F925E98"/>
    <w:multiLevelType w:val="multilevel"/>
    <w:tmpl w:val="8E0A9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1340BDC"/>
    <w:multiLevelType w:val="multilevel"/>
    <w:tmpl w:val="5EB0F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1EC11D4"/>
    <w:multiLevelType w:val="multilevel"/>
    <w:tmpl w:val="5A420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403460F"/>
    <w:multiLevelType w:val="multilevel"/>
    <w:tmpl w:val="C4905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4A87BDF"/>
    <w:multiLevelType w:val="multilevel"/>
    <w:tmpl w:val="D160C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4F50FB8"/>
    <w:multiLevelType w:val="multilevel"/>
    <w:tmpl w:val="7C648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ACD3411"/>
    <w:multiLevelType w:val="multilevel"/>
    <w:tmpl w:val="3DEAB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AD277AD"/>
    <w:multiLevelType w:val="multilevel"/>
    <w:tmpl w:val="F92E1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B9061AC"/>
    <w:multiLevelType w:val="multilevel"/>
    <w:tmpl w:val="A59A9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BC25961"/>
    <w:multiLevelType w:val="multilevel"/>
    <w:tmpl w:val="4A922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D652CBD"/>
    <w:multiLevelType w:val="multilevel"/>
    <w:tmpl w:val="39943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DFA1C63"/>
    <w:multiLevelType w:val="multilevel"/>
    <w:tmpl w:val="61B27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E411FF9"/>
    <w:multiLevelType w:val="multilevel"/>
    <w:tmpl w:val="A8346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66D2426"/>
    <w:multiLevelType w:val="multilevel"/>
    <w:tmpl w:val="07A0C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84C00F4"/>
    <w:multiLevelType w:val="multilevel"/>
    <w:tmpl w:val="9D6E2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B88162A"/>
    <w:multiLevelType w:val="multilevel"/>
    <w:tmpl w:val="1A5C8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F90367D"/>
    <w:multiLevelType w:val="multilevel"/>
    <w:tmpl w:val="2E140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0AA09DA"/>
    <w:multiLevelType w:val="multilevel"/>
    <w:tmpl w:val="35323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4BA61C8"/>
    <w:multiLevelType w:val="multilevel"/>
    <w:tmpl w:val="E8CA4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A2C47D2"/>
    <w:multiLevelType w:val="multilevel"/>
    <w:tmpl w:val="EF124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B862816"/>
    <w:multiLevelType w:val="multilevel"/>
    <w:tmpl w:val="0AF24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F373577"/>
    <w:multiLevelType w:val="multilevel"/>
    <w:tmpl w:val="A2A4F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2392512">
    <w:abstractNumId w:val="56"/>
  </w:num>
  <w:num w:numId="2" w16cid:durableId="940264691">
    <w:abstractNumId w:val="23"/>
  </w:num>
  <w:num w:numId="3" w16cid:durableId="938610606">
    <w:abstractNumId w:val="24"/>
  </w:num>
  <w:num w:numId="4" w16cid:durableId="347103027">
    <w:abstractNumId w:val="20"/>
  </w:num>
  <w:num w:numId="5" w16cid:durableId="1839497023">
    <w:abstractNumId w:val="46"/>
  </w:num>
  <w:num w:numId="6" w16cid:durableId="420682230">
    <w:abstractNumId w:val="51"/>
  </w:num>
  <w:num w:numId="7" w16cid:durableId="2041933644">
    <w:abstractNumId w:val="19"/>
  </w:num>
  <w:num w:numId="8" w16cid:durableId="1993675618">
    <w:abstractNumId w:val="37"/>
  </w:num>
  <w:num w:numId="9" w16cid:durableId="2005551386">
    <w:abstractNumId w:val="38"/>
  </w:num>
  <w:num w:numId="10" w16cid:durableId="922450572">
    <w:abstractNumId w:val="16"/>
  </w:num>
  <w:num w:numId="11" w16cid:durableId="1667512837">
    <w:abstractNumId w:val="10"/>
  </w:num>
  <w:num w:numId="12" w16cid:durableId="1819035360">
    <w:abstractNumId w:val="2"/>
  </w:num>
  <w:num w:numId="13" w16cid:durableId="99571831">
    <w:abstractNumId w:val="31"/>
  </w:num>
  <w:num w:numId="14" w16cid:durableId="793716429">
    <w:abstractNumId w:val="44"/>
  </w:num>
  <w:num w:numId="15" w16cid:durableId="1854302093">
    <w:abstractNumId w:val="25"/>
  </w:num>
  <w:num w:numId="16" w16cid:durableId="332877920">
    <w:abstractNumId w:val="47"/>
  </w:num>
  <w:num w:numId="17" w16cid:durableId="1860728880">
    <w:abstractNumId w:val="36"/>
  </w:num>
  <w:num w:numId="18" w16cid:durableId="2112119896">
    <w:abstractNumId w:val="14"/>
  </w:num>
  <w:num w:numId="19" w16cid:durableId="449011878">
    <w:abstractNumId w:val="34"/>
  </w:num>
  <w:num w:numId="20" w16cid:durableId="1349720738">
    <w:abstractNumId w:val="4"/>
  </w:num>
  <w:num w:numId="21" w16cid:durableId="396707095">
    <w:abstractNumId w:val="54"/>
  </w:num>
  <w:num w:numId="22" w16cid:durableId="1003321300">
    <w:abstractNumId w:val="40"/>
  </w:num>
  <w:num w:numId="23" w16cid:durableId="630787258">
    <w:abstractNumId w:val="42"/>
  </w:num>
  <w:num w:numId="24" w16cid:durableId="1948343156">
    <w:abstractNumId w:val="55"/>
  </w:num>
  <w:num w:numId="25" w16cid:durableId="65538268">
    <w:abstractNumId w:val="50"/>
  </w:num>
  <w:num w:numId="26" w16cid:durableId="1189564908">
    <w:abstractNumId w:val="12"/>
  </w:num>
  <w:num w:numId="27" w16cid:durableId="952787371">
    <w:abstractNumId w:val="18"/>
  </w:num>
  <w:num w:numId="28" w16cid:durableId="2091582574">
    <w:abstractNumId w:val="22"/>
  </w:num>
  <w:num w:numId="29" w16cid:durableId="616330228">
    <w:abstractNumId w:val="15"/>
  </w:num>
  <w:num w:numId="30" w16cid:durableId="676537664">
    <w:abstractNumId w:val="17"/>
  </w:num>
  <w:num w:numId="31" w16cid:durableId="196506490">
    <w:abstractNumId w:val="21"/>
  </w:num>
  <w:num w:numId="32" w16cid:durableId="722485098">
    <w:abstractNumId w:val="33"/>
  </w:num>
  <w:num w:numId="33" w16cid:durableId="1172447576">
    <w:abstractNumId w:val="9"/>
  </w:num>
  <w:num w:numId="34" w16cid:durableId="1729572177">
    <w:abstractNumId w:val="52"/>
  </w:num>
  <w:num w:numId="35" w16cid:durableId="401295489">
    <w:abstractNumId w:val="1"/>
  </w:num>
  <w:num w:numId="36" w16cid:durableId="2125886205">
    <w:abstractNumId w:val="27"/>
  </w:num>
  <w:num w:numId="37" w16cid:durableId="1819178153">
    <w:abstractNumId w:val="7"/>
  </w:num>
  <w:num w:numId="38" w16cid:durableId="745014">
    <w:abstractNumId w:val="32"/>
  </w:num>
  <w:num w:numId="39" w16cid:durableId="5131152">
    <w:abstractNumId w:val="5"/>
  </w:num>
  <w:num w:numId="40" w16cid:durableId="1690643123">
    <w:abstractNumId w:val="3"/>
  </w:num>
  <w:num w:numId="41" w16cid:durableId="1652100217">
    <w:abstractNumId w:val="48"/>
  </w:num>
  <w:num w:numId="42" w16cid:durableId="221866891">
    <w:abstractNumId w:val="13"/>
  </w:num>
  <w:num w:numId="43" w16cid:durableId="1821843856">
    <w:abstractNumId w:val="8"/>
  </w:num>
  <w:num w:numId="44" w16cid:durableId="1924030115">
    <w:abstractNumId w:val="28"/>
  </w:num>
  <w:num w:numId="45" w16cid:durableId="1311906730">
    <w:abstractNumId w:val="41"/>
  </w:num>
  <w:num w:numId="46" w16cid:durableId="1822230400">
    <w:abstractNumId w:val="53"/>
  </w:num>
  <w:num w:numId="47" w16cid:durableId="299963451">
    <w:abstractNumId w:val="43"/>
  </w:num>
  <w:num w:numId="48" w16cid:durableId="1345741462">
    <w:abstractNumId w:val="30"/>
  </w:num>
  <w:num w:numId="49" w16cid:durableId="1786192057">
    <w:abstractNumId w:val="45"/>
  </w:num>
  <w:num w:numId="50" w16cid:durableId="107744597">
    <w:abstractNumId w:val="6"/>
  </w:num>
  <w:num w:numId="51" w16cid:durableId="945574926">
    <w:abstractNumId w:val="11"/>
  </w:num>
  <w:num w:numId="52" w16cid:durableId="1447850747">
    <w:abstractNumId w:val="39"/>
  </w:num>
  <w:num w:numId="53" w16cid:durableId="1395396063">
    <w:abstractNumId w:val="49"/>
  </w:num>
  <w:num w:numId="54" w16cid:durableId="1834560906">
    <w:abstractNumId w:val="29"/>
  </w:num>
  <w:num w:numId="55" w16cid:durableId="1615866768">
    <w:abstractNumId w:val="35"/>
  </w:num>
  <w:num w:numId="56" w16cid:durableId="997080343">
    <w:abstractNumId w:val="0"/>
  </w:num>
  <w:num w:numId="57" w16cid:durableId="859901135">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4140"/>
    <w:rsid w:val="00023E0E"/>
    <w:rsid w:val="000820DE"/>
    <w:rsid w:val="000E3759"/>
    <w:rsid w:val="00222569"/>
    <w:rsid w:val="002250AB"/>
    <w:rsid w:val="00271267"/>
    <w:rsid w:val="002F2232"/>
    <w:rsid w:val="003230B7"/>
    <w:rsid w:val="00364CAD"/>
    <w:rsid w:val="003A141B"/>
    <w:rsid w:val="003A5745"/>
    <w:rsid w:val="004372F0"/>
    <w:rsid w:val="00482AE9"/>
    <w:rsid w:val="004A2BFD"/>
    <w:rsid w:val="004C1D71"/>
    <w:rsid w:val="004C6938"/>
    <w:rsid w:val="005610D4"/>
    <w:rsid w:val="006459CE"/>
    <w:rsid w:val="0065561D"/>
    <w:rsid w:val="006E7B8D"/>
    <w:rsid w:val="00744080"/>
    <w:rsid w:val="007A71F6"/>
    <w:rsid w:val="007D14AF"/>
    <w:rsid w:val="007D3AC2"/>
    <w:rsid w:val="008843BF"/>
    <w:rsid w:val="00886392"/>
    <w:rsid w:val="008D1BFF"/>
    <w:rsid w:val="009B33B0"/>
    <w:rsid w:val="00A14CB7"/>
    <w:rsid w:val="00A553BF"/>
    <w:rsid w:val="00A80E31"/>
    <w:rsid w:val="00AE5949"/>
    <w:rsid w:val="00B713E3"/>
    <w:rsid w:val="00B80B08"/>
    <w:rsid w:val="00BE1CCC"/>
    <w:rsid w:val="00E85D17"/>
    <w:rsid w:val="00F47C0A"/>
    <w:rsid w:val="00FC7900"/>
    <w:rsid w:val="00FD4140"/>
    <w:rsid w:val="00FF58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A8D263"/>
  <w15:chartTrackingRefBased/>
  <w15:docId w15:val="{993467DB-EBC7-414D-829E-9252FF8F1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414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D414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FD414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FD414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D414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D41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41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41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41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414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D414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FD414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FD414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D414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D41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41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41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4140"/>
    <w:rPr>
      <w:rFonts w:eastAsiaTheme="majorEastAsia" w:cstheme="majorBidi"/>
      <w:color w:val="272727" w:themeColor="text1" w:themeTint="D8"/>
    </w:rPr>
  </w:style>
  <w:style w:type="paragraph" w:styleId="Title">
    <w:name w:val="Title"/>
    <w:basedOn w:val="Normal"/>
    <w:next w:val="Normal"/>
    <w:link w:val="TitleChar"/>
    <w:uiPriority w:val="10"/>
    <w:qFormat/>
    <w:rsid w:val="00FD41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41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41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41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4140"/>
    <w:pPr>
      <w:spacing w:before="160"/>
      <w:jc w:val="center"/>
    </w:pPr>
    <w:rPr>
      <w:i/>
      <w:iCs/>
      <w:color w:val="404040" w:themeColor="text1" w:themeTint="BF"/>
    </w:rPr>
  </w:style>
  <w:style w:type="character" w:customStyle="1" w:styleId="QuoteChar">
    <w:name w:val="Quote Char"/>
    <w:basedOn w:val="DefaultParagraphFont"/>
    <w:link w:val="Quote"/>
    <w:uiPriority w:val="29"/>
    <w:rsid w:val="00FD4140"/>
    <w:rPr>
      <w:i/>
      <w:iCs/>
      <w:color w:val="404040" w:themeColor="text1" w:themeTint="BF"/>
    </w:rPr>
  </w:style>
  <w:style w:type="paragraph" w:styleId="ListParagraph">
    <w:name w:val="List Paragraph"/>
    <w:basedOn w:val="Normal"/>
    <w:uiPriority w:val="34"/>
    <w:qFormat/>
    <w:rsid w:val="00FD4140"/>
    <w:pPr>
      <w:ind w:left="720"/>
      <w:contextualSpacing/>
    </w:pPr>
  </w:style>
  <w:style w:type="character" w:styleId="IntenseEmphasis">
    <w:name w:val="Intense Emphasis"/>
    <w:basedOn w:val="DefaultParagraphFont"/>
    <w:uiPriority w:val="21"/>
    <w:qFormat/>
    <w:rsid w:val="00FD4140"/>
    <w:rPr>
      <w:i/>
      <w:iCs/>
      <w:color w:val="2F5496" w:themeColor="accent1" w:themeShade="BF"/>
    </w:rPr>
  </w:style>
  <w:style w:type="paragraph" w:styleId="IntenseQuote">
    <w:name w:val="Intense Quote"/>
    <w:basedOn w:val="Normal"/>
    <w:next w:val="Normal"/>
    <w:link w:val="IntenseQuoteChar"/>
    <w:uiPriority w:val="30"/>
    <w:qFormat/>
    <w:rsid w:val="00FD414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D4140"/>
    <w:rPr>
      <w:i/>
      <w:iCs/>
      <w:color w:val="2F5496" w:themeColor="accent1" w:themeShade="BF"/>
    </w:rPr>
  </w:style>
  <w:style w:type="character" w:styleId="IntenseReference">
    <w:name w:val="Intense Reference"/>
    <w:basedOn w:val="DefaultParagraphFont"/>
    <w:uiPriority w:val="32"/>
    <w:qFormat/>
    <w:rsid w:val="00FD4140"/>
    <w:rPr>
      <w:b/>
      <w:bCs/>
      <w:smallCaps/>
      <w:color w:val="2F5496" w:themeColor="accent1" w:themeShade="BF"/>
      <w:spacing w:val="5"/>
    </w:rPr>
  </w:style>
  <w:style w:type="paragraph" w:styleId="HTMLPreformatted">
    <w:name w:val="HTML Preformatted"/>
    <w:basedOn w:val="Normal"/>
    <w:link w:val="HTMLPreformattedChar"/>
    <w:uiPriority w:val="99"/>
    <w:semiHidden/>
    <w:unhideWhenUsed/>
    <w:rsid w:val="005610D4"/>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5610D4"/>
    <w:rPr>
      <w:rFonts w:ascii="Consolas" w:hAnsi="Consolas"/>
      <w:sz w:val="20"/>
      <w:szCs w:val="20"/>
    </w:rPr>
  </w:style>
  <w:style w:type="paragraph" w:styleId="NormalWeb">
    <w:name w:val="Normal (Web)"/>
    <w:basedOn w:val="Normal"/>
    <w:uiPriority w:val="99"/>
    <w:semiHidden/>
    <w:unhideWhenUsed/>
    <w:rsid w:val="00886392"/>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TotalTime>
  <Pages>43</Pages>
  <Words>8467</Words>
  <Characters>48268</Characters>
  <Application>Microsoft Office Word</Application>
  <DocSecurity>0</DocSecurity>
  <Lines>402</Lines>
  <Paragraphs>113</Paragraphs>
  <ScaleCrop>false</ScaleCrop>
  <Company/>
  <LinksUpToDate>false</LinksUpToDate>
  <CharactersWithSpaces>56622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ZAID GHANCHI</dc:creator>
  <cp:keywords/>
  <dc:description/>
  <cp:lastModifiedBy>ZAID GHANCHI</cp:lastModifiedBy>
  <cp:revision>39</cp:revision>
  <dcterms:created xsi:type="dcterms:W3CDTF">2026-07-31T06:52:00Z</dcterms:created>
  <dcterms:modified xsi:type="dcterms:W3CDTF">2026-07-31T10:08:00Z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a4d02856-2c39-4e42-af1f-139c76e69712</vt:lpwstr>
  </property>
</Properties>
</file>