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764A" w14:textId="0B207D17" w:rsidR="00A55935" w:rsidRDefault="00E11B9D" w:rsidP="00E11B9D">
      <w:pPr>
        <w:pStyle w:val="NoSpacing"/>
      </w:pPr>
      <w:r>
        <w:rPr>
          <w:rStyle w:val="Heading1Char"/>
          <w:b/>
          <w:bCs/>
        </w:rPr>
        <w:t>Title: Custom Software Development Services USA – Optimize Tech Studio</w:t>
      </w:r>
      <w:r>
        <w:rPr>
          <w:rStyle w:val="Heading1Char"/>
          <w:b/>
          <w:bCs/>
        </w:rPr>
        <w:br/>
      </w:r>
      <w:r>
        <w:rPr>
          <w:rStyle w:val="Heading1Char"/>
          <w:b/>
          <w:bCs/>
        </w:rPr>
        <w:br/>
      </w:r>
      <w:r>
        <w:t xml:space="preserve">Meta Description: </w:t>
      </w:r>
      <w:r w:rsidRPr="00E11B9D">
        <w:t>Custom software development services USA for secure, scalable business applications. Optimize Tech Studio delivers API-first, cloud-ready solutions.</w:t>
      </w:r>
      <w:r>
        <w:rPr>
          <w:rStyle w:val="Heading1Char"/>
          <w:b/>
          <w:bCs/>
        </w:rPr>
        <w:br/>
      </w:r>
      <w:r>
        <w:rPr>
          <w:rStyle w:val="Heading1Char"/>
          <w:b/>
          <w:bCs/>
        </w:rPr>
        <w:br/>
      </w:r>
      <w:r>
        <w:rPr>
          <w:rStyle w:val="Heading1Char"/>
          <w:b/>
          <w:bCs/>
        </w:rPr>
        <w:br/>
      </w:r>
      <w:r w:rsidR="00A55935" w:rsidRPr="005B69C0">
        <w:rPr>
          <w:rStyle w:val="Heading1Char"/>
          <w:b/>
          <w:bCs/>
        </w:rPr>
        <w:t>H1: Custom Software Development Services USA</w:t>
      </w:r>
      <w:r w:rsidR="00A55935">
        <w:br/>
      </w:r>
      <w:r w:rsidR="0027735D" w:rsidRPr="0027735D">
        <w:t>USA businesses often outgrow off-the-shelf tools when workflows, integrations, and reporting needs become specific. Optimize Tech Studio is a custom software development company USA teams choose to build custom software with discovery-led planning, architecture-first delivery, REST APIs, cloud-native architecture, business automation, API integration, and cloud deployment.</w:t>
      </w:r>
    </w:p>
    <w:p w14:paraId="1DEAF81A" w14:textId="77777777" w:rsidR="00A55935" w:rsidRDefault="00A55935" w:rsidP="00A55935"/>
    <w:p w14:paraId="4779B2E6" w14:textId="593C282E" w:rsidR="00146B10" w:rsidRPr="00146B10" w:rsidRDefault="00146B10" w:rsidP="00146B10">
      <w:pPr>
        <w:pStyle w:val="Heading2"/>
        <w:rPr>
          <w:rFonts w:eastAsiaTheme="minorHAnsi"/>
        </w:rPr>
      </w:pPr>
      <w:r w:rsidRPr="00146B10">
        <w:rPr>
          <w:rFonts w:eastAsiaTheme="minorHAnsi"/>
        </w:rPr>
        <w:t>Custom Software Development Services We Provide</w:t>
      </w:r>
    </w:p>
    <w:p w14:paraId="22D10057" w14:textId="7760D79A" w:rsidR="00146B10" w:rsidRPr="00146B10" w:rsidRDefault="00146B10" w:rsidP="00146B10">
      <w:r w:rsidRPr="00146B10">
        <w:t>Our custom software development services help businesses solve operational and technical challenges with scalable software development solutions. We develop custom software through workflow analysis, software integration, system architecture, and a software delivery lifecycle that matches business process and technical readiness.</w:t>
      </w:r>
    </w:p>
    <w:p w14:paraId="4706DAD4" w14:textId="77777777" w:rsidR="00146B10" w:rsidRPr="00146B10" w:rsidRDefault="00146B10" w:rsidP="00146B10">
      <w:pPr>
        <w:pStyle w:val="Heading3"/>
      </w:pPr>
      <w:r w:rsidRPr="00146B10">
        <w:t>Custom Business Software Development</w:t>
      </w:r>
    </w:p>
    <w:p w14:paraId="6D05CCF5" w14:textId="77777777" w:rsidR="00146B10" w:rsidRPr="00146B10" w:rsidRDefault="00146B10" w:rsidP="00146B10">
      <w:r w:rsidRPr="00146B10">
        <w:t>We develop custom business software that reflects real business workflows instead of generic features. Our team maps approval flows, user roles, data entry, and business rules through workflow discovery before development, using role-based access control and a business rules engine.</w:t>
      </w:r>
    </w:p>
    <w:p w14:paraId="1294B9F5" w14:textId="77777777" w:rsidR="00146B10" w:rsidRPr="00146B10" w:rsidRDefault="00146B10" w:rsidP="00146B10">
      <w:pPr>
        <w:pStyle w:val="Heading3"/>
      </w:pPr>
      <w:r w:rsidRPr="00146B10">
        <w:t>Enterprise Software Development</w:t>
      </w:r>
    </w:p>
    <w:p w14:paraId="6EAEB5A8" w14:textId="77777777" w:rsidR="00146B10" w:rsidRPr="00146B10" w:rsidRDefault="00146B10" w:rsidP="00146B10">
      <w:r w:rsidRPr="00146B10">
        <w:t>Our enterprise software development supports secure business applications across departments and internal platforms. We review user permissions, system integrations, and data governance through governance-aware planning, IAM policies, and audit logs before building scalable enterprise software.</w:t>
      </w:r>
    </w:p>
    <w:p w14:paraId="3F7BDD13" w14:textId="77777777" w:rsidR="00146B10" w:rsidRPr="00146B10" w:rsidRDefault="00146B10" w:rsidP="00146B10">
      <w:pPr>
        <w:pStyle w:val="Heading3"/>
      </w:pPr>
      <w:r w:rsidRPr="00146B10">
        <w:t>SaaS Application Development</w:t>
      </w:r>
    </w:p>
    <w:p w14:paraId="0DDD033D" w14:textId="77777777" w:rsidR="00146B10" w:rsidRPr="00146B10" w:rsidRDefault="00146B10" w:rsidP="00146B10">
      <w:r w:rsidRPr="00146B10">
        <w:t xml:space="preserve">We build cloud-based, subscription-ready SaaS applications with multi-tenant systems and scalable architecture. Our planning covers billing logic, tenant management, user onboarding, </w:t>
      </w:r>
      <w:r w:rsidRPr="00146B10">
        <w:lastRenderedPageBreak/>
        <w:t>pricing, security, and usage tracking before development, using multi-tenant architecture and Stripe Billing.</w:t>
      </w:r>
    </w:p>
    <w:p w14:paraId="72D1ECC3" w14:textId="77777777" w:rsidR="00146B10" w:rsidRPr="00146B10" w:rsidRDefault="00146B10" w:rsidP="00146B10">
      <w:pPr>
        <w:pStyle w:val="Heading3"/>
      </w:pPr>
      <w:r w:rsidRPr="00146B10">
        <w:t>Web Application Development</w:t>
      </w:r>
    </w:p>
    <w:p w14:paraId="7A74D81E" w14:textId="77777777" w:rsidR="00146B10" w:rsidRPr="00146B10" w:rsidRDefault="00146B10" w:rsidP="00146B10">
      <w:r w:rsidRPr="00146B10">
        <w:t>We develop responsive, secure web applications with stable backend platforms and browser-based access. Our UX-led and API-first planning defines authentication, dashboard UX, API integration, and user flows before development, using React and Node.js foundations.</w:t>
      </w:r>
    </w:p>
    <w:p w14:paraId="6F93EAA9" w14:textId="77777777" w:rsidR="00146B10" w:rsidRPr="00146B10" w:rsidRDefault="00146B10" w:rsidP="00146B10">
      <w:pPr>
        <w:pStyle w:val="Heading3"/>
      </w:pPr>
      <w:r w:rsidRPr="00146B10">
        <w:t>API Development and Software Integration</w:t>
      </w:r>
    </w:p>
    <w:p w14:paraId="189E47AA" w14:textId="77777777" w:rsidR="00146B10" w:rsidRPr="00146B10" w:rsidRDefault="00146B10" w:rsidP="00146B10">
      <w:r w:rsidRPr="00146B10">
        <w:t>Our API development services connect business applications and third-party systems through secure software integration. We assess endpoints, authentication, data exchange, API limits, mapping, and error handling first, then implement REST API and OAuth 2.0 integration strategies.</w:t>
      </w:r>
    </w:p>
    <w:p w14:paraId="0B2FF863" w14:textId="77777777" w:rsidR="00146B10" w:rsidRPr="00146B10" w:rsidRDefault="00146B10" w:rsidP="00146B10">
      <w:pPr>
        <w:pStyle w:val="Heading3"/>
      </w:pPr>
      <w:r w:rsidRPr="00146B10">
        <w:t>Software Modernization and Migration</w:t>
      </w:r>
    </w:p>
    <w:p w14:paraId="4A58A736" w14:textId="77777777" w:rsidR="00146B10" w:rsidRPr="00146B10" w:rsidRDefault="00146B10" w:rsidP="00146B10">
      <w:r w:rsidRPr="00146B10">
        <w:t>We modernize legacy systems through phased software migration that reduces technical debt and operational risk. Our roadmap reviews application migration, data migration, system dependencies, containerization, and database replication before rebuilding or moving workloads to the cloud.</w:t>
      </w:r>
    </w:p>
    <w:p w14:paraId="7976D2A4" w14:textId="461393C4" w:rsidR="00983230" w:rsidRDefault="00983230" w:rsidP="00146B10"/>
    <w:p w14:paraId="6A0C6A4B" w14:textId="77777777" w:rsidR="00291524" w:rsidRDefault="00291524" w:rsidP="00146B10"/>
    <w:p w14:paraId="27E24FA0" w14:textId="77777777" w:rsidR="00291524" w:rsidRPr="003A1B57" w:rsidRDefault="00291524" w:rsidP="00291524">
      <w:pPr>
        <w:pStyle w:val="Heading2"/>
        <w:rPr>
          <w:b/>
          <w:bCs/>
        </w:rPr>
      </w:pPr>
      <w:r w:rsidRPr="003A1B57">
        <w:rPr>
          <w:b/>
          <w:bCs/>
        </w:rPr>
        <w:t>Custom Software Solutions We Build</w:t>
      </w:r>
    </w:p>
    <w:p w14:paraId="301562A0" w14:textId="77777777" w:rsidR="00291524" w:rsidRPr="00291524" w:rsidRDefault="00291524" w:rsidP="00291524">
      <w:r w:rsidRPr="00291524">
        <w:t>As a custom software design and development company, Optimize Tech Studio helps teams build internal systems around real department workflows. We create custom software solutions such as CRM software, ERP software, analytics platforms, process automation tools, and business software solutions that improve operational visibility. Our planning starts with workflow gaps, user roles, and data flow, so each solution supports daily operations instead of adding another generic system.</w:t>
      </w:r>
    </w:p>
    <w:p w14:paraId="7F595317" w14:textId="77777777" w:rsidR="003A1B57" w:rsidRDefault="003A1B57" w:rsidP="003A1B57">
      <w:r>
        <w:t>H3: CRM and Sales Management Software</w:t>
      </w:r>
    </w:p>
    <w:p w14:paraId="20D587E0" w14:textId="77777777" w:rsidR="003A1B57" w:rsidRDefault="003A1B57" w:rsidP="003A1B57">
      <w:r>
        <w:t>H3: ERP and Operations Management Software</w:t>
      </w:r>
    </w:p>
    <w:p w14:paraId="3ACA7338" w14:textId="77777777" w:rsidR="003A1B57" w:rsidRDefault="003A1B57" w:rsidP="003A1B57">
      <w:r>
        <w:t>H3: Inventory and Warehouse Management Software</w:t>
      </w:r>
    </w:p>
    <w:p w14:paraId="03B2F2D4" w14:textId="77777777" w:rsidR="003A1B57" w:rsidRDefault="003A1B57" w:rsidP="003A1B57">
      <w:r>
        <w:t>H3: HR and Employee Management Software</w:t>
      </w:r>
    </w:p>
    <w:p w14:paraId="031A6D6F" w14:textId="77777777" w:rsidR="003A1B57" w:rsidRDefault="003A1B57" w:rsidP="003A1B57">
      <w:r>
        <w:t>H3: Customer Portals and Vendor Portals</w:t>
      </w:r>
    </w:p>
    <w:p w14:paraId="27E4FA91" w14:textId="77777777" w:rsidR="003A1B57" w:rsidRDefault="003A1B57" w:rsidP="003A1B57">
      <w:r>
        <w:lastRenderedPageBreak/>
        <w:t>H3: Reporting Dashboards and Analytics Platforms</w:t>
      </w:r>
    </w:p>
    <w:p w14:paraId="16B6DA96" w14:textId="77777777" w:rsidR="007B557E" w:rsidRDefault="007B557E" w:rsidP="003A1B57"/>
    <w:p w14:paraId="2C3B66F9" w14:textId="77777777" w:rsidR="007B557E" w:rsidRDefault="007B557E" w:rsidP="003A1B57"/>
    <w:p w14:paraId="5234B9FD" w14:textId="77777777" w:rsidR="007B557E" w:rsidRPr="007B557E" w:rsidRDefault="007B557E" w:rsidP="007B557E">
      <w:pPr>
        <w:pStyle w:val="Heading2"/>
        <w:rPr>
          <w:b/>
          <w:bCs/>
        </w:rPr>
      </w:pPr>
      <w:r w:rsidRPr="007B557E">
        <w:rPr>
          <w:b/>
          <w:bCs/>
        </w:rPr>
        <w:t>Industries We Serve with Custom Software Development</w:t>
      </w:r>
    </w:p>
    <w:p w14:paraId="4BCFFEF8" w14:textId="77777777" w:rsidR="007B557E" w:rsidRPr="007B557E" w:rsidRDefault="007B557E" w:rsidP="007B557E">
      <w:r w:rsidRPr="007B557E">
        <w:t>As a custom software development partner, Optimize Tech Studio helps businesses design and develop custom software for real industry needs. Our industry-specific, compliance-aware industry software development supports healthcare, fintech, ecommerce, and other sectors across 6 major industry categories supported. We connect custom software by industry with business workflows, compliance needs, data sensitivity, operating models, domain-aware discovery, and industry-specific APIs.</w:t>
      </w:r>
    </w:p>
    <w:p w14:paraId="547CC0DB" w14:textId="77777777" w:rsidR="007B557E" w:rsidRDefault="007B557E" w:rsidP="007B557E">
      <w:r>
        <w:t>H3: Healthcare Software Development</w:t>
      </w:r>
    </w:p>
    <w:p w14:paraId="50FF77FC" w14:textId="77777777" w:rsidR="007B557E" w:rsidRDefault="007B557E" w:rsidP="007B557E">
      <w:r>
        <w:t>H3: FinTech Software Development</w:t>
      </w:r>
    </w:p>
    <w:p w14:paraId="73AAE3FF" w14:textId="77777777" w:rsidR="007B557E" w:rsidRDefault="007B557E" w:rsidP="007B557E">
      <w:r>
        <w:t>H3: Ecommerce Software Development</w:t>
      </w:r>
    </w:p>
    <w:p w14:paraId="7DF9AB96" w14:textId="77777777" w:rsidR="007B557E" w:rsidRDefault="007B557E" w:rsidP="007B557E">
      <w:r>
        <w:t>H3: Logistics Software Development</w:t>
      </w:r>
    </w:p>
    <w:p w14:paraId="6E38A6BB" w14:textId="77777777" w:rsidR="007B557E" w:rsidRDefault="007B557E" w:rsidP="007B557E">
      <w:r>
        <w:t>H3: Manufacturing Software Development</w:t>
      </w:r>
    </w:p>
    <w:p w14:paraId="0E613CE9" w14:textId="77777777" w:rsidR="007B557E" w:rsidRDefault="007B557E" w:rsidP="007B557E">
      <w:r>
        <w:t>H3: Education Software Development</w:t>
      </w:r>
    </w:p>
    <w:p w14:paraId="190C407F" w14:textId="77777777" w:rsidR="007B557E" w:rsidRDefault="007B557E" w:rsidP="003A1B57"/>
    <w:p w14:paraId="16CF2233" w14:textId="77777777" w:rsidR="00903928" w:rsidRDefault="00903928" w:rsidP="003A1B57"/>
    <w:p w14:paraId="346E78E2" w14:textId="77777777" w:rsidR="00903928" w:rsidRPr="006D6754" w:rsidRDefault="00903928" w:rsidP="006D6754">
      <w:pPr>
        <w:pStyle w:val="Heading2"/>
        <w:rPr>
          <w:b/>
          <w:bCs/>
        </w:rPr>
      </w:pPr>
      <w:r w:rsidRPr="006D6754">
        <w:rPr>
          <w:b/>
          <w:bCs/>
        </w:rPr>
        <w:t>Technologies Used in Custom Software Development</w:t>
      </w:r>
    </w:p>
    <w:p w14:paraId="28F7335D" w14:textId="77777777" w:rsidR="006D6754" w:rsidRDefault="00903928" w:rsidP="006D6754">
      <w:r w:rsidRPr="00903928">
        <w:t>Our custom software developers USA team selects a modern, scalable custom software technology stack based on business goals instead of trends. We evaluate 20+ technologies across frontend technologies, backend technologies, cloud platforms, DevOps workflow, and API architecture. Every recommendation considers product needs, integrations, scalability, maintenance, and long-term business fit, helping teams adopt cloud-native architecture with confidence.</w:t>
      </w:r>
      <w:r w:rsidR="006D6754">
        <w:br/>
        <w:t>H3: Frontend Technologies</w:t>
      </w:r>
    </w:p>
    <w:p w14:paraId="2E7A4D07" w14:textId="77777777" w:rsidR="006D6754" w:rsidRDefault="006D6754" w:rsidP="006D6754">
      <w:r>
        <w:t>H3: Backend Technologies</w:t>
      </w:r>
    </w:p>
    <w:p w14:paraId="24E9E202" w14:textId="77777777" w:rsidR="006D6754" w:rsidRDefault="006D6754" w:rsidP="006D6754">
      <w:r>
        <w:t>H3: Cloud Platforms</w:t>
      </w:r>
    </w:p>
    <w:p w14:paraId="3B901FBF" w14:textId="77777777" w:rsidR="006D6754" w:rsidRDefault="006D6754" w:rsidP="006D6754">
      <w:r>
        <w:t>H3: Databases</w:t>
      </w:r>
    </w:p>
    <w:p w14:paraId="231EC4FF" w14:textId="77777777" w:rsidR="006D6754" w:rsidRDefault="006D6754" w:rsidP="006D6754">
      <w:r>
        <w:lastRenderedPageBreak/>
        <w:t>H3: APIs and DevOps Tools</w:t>
      </w:r>
    </w:p>
    <w:p w14:paraId="0D2040BC" w14:textId="6E781F9C" w:rsidR="00903928" w:rsidRDefault="00903928" w:rsidP="00903928"/>
    <w:p w14:paraId="555A72FA" w14:textId="77777777" w:rsidR="00F669FD" w:rsidRDefault="00F669FD" w:rsidP="00903928"/>
    <w:p w14:paraId="46F646D4" w14:textId="77777777" w:rsidR="00F669FD" w:rsidRPr="00747081" w:rsidRDefault="00F669FD" w:rsidP="00747081">
      <w:pPr>
        <w:pStyle w:val="Heading2"/>
        <w:rPr>
          <w:b/>
          <w:bCs/>
        </w:rPr>
      </w:pPr>
      <w:r w:rsidRPr="00747081">
        <w:rPr>
          <w:b/>
          <w:bCs/>
        </w:rPr>
        <w:t>Our Custom Software Development Process</w:t>
      </w:r>
    </w:p>
    <w:p w14:paraId="71080B0E" w14:textId="77777777" w:rsidR="00F669FD" w:rsidRPr="00F669FD" w:rsidRDefault="00F669FD" w:rsidP="00F669FD">
      <w:r w:rsidRPr="00F669FD">
        <w:t>Our structured custom software development process moves from discovery to deployment through a phased software delivery workflow. We build custom software with requirement planning, software architecture, agile delivery, QA testing, and support.</w:t>
      </w:r>
    </w:p>
    <w:p w14:paraId="5C9D0255" w14:textId="77777777" w:rsidR="00F669FD" w:rsidRPr="00F669FD" w:rsidRDefault="00F669FD" w:rsidP="00747081">
      <w:pPr>
        <w:pStyle w:val="Heading3"/>
      </w:pPr>
      <w:r w:rsidRPr="00F669FD">
        <w:t>Discovery and Requirement Planning</w:t>
      </w:r>
    </w:p>
    <w:p w14:paraId="0E6F669A" w14:textId="77777777" w:rsidR="00F669FD" w:rsidRPr="00F669FD" w:rsidRDefault="00F669FD" w:rsidP="00F669FD">
      <w:r w:rsidRPr="00F669FD">
        <w:t>Our discovery-led phase maps business workflows, user roles, requirements, stakeholder interviews, user stories, acceptance criteria, and feature scope to prevent unclear development priorities.</w:t>
      </w:r>
    </w:p>
    <w:p w14:paraId="62BFCEC0" w14:textId="77777777" w:rsidR="00F669FD" w:rsidRPr="00F669FD" w:rsidRDefault="00F669FD" w:rsidP="00747081">
      <w:pPr>
        <w:pStyle w:val="Heading3"/>
      </w:pPr>
      <w:r w:rsidRPr="00F669FD">
        <w:t>Software Architecture Design</w:t>
      </w:r>
    </w:p>
    <w:p w14:paraId="736B8D6A" w14:textId="77777777" w:rsidR="00F669FD" w:rsidRPr="00F669FD" w:rsidRDefault="00F669FD" w:rsidP="00F669FD">
      <w:r w:rsidRPr="00F669FD">
        <w:t>Our scalable software architecture design defines system design, data flow, APIs, database structure, security layers, microservices, and API contracts before development starts.</w:t>
      </w:r>
    </w:p>
    <w:p w14:paraId="001D0A68" w14:textId="77777777" w:rsidR="00F669FD" w:rsidRPr="00F669FD" w:rsidRDefault="00F669FD" w:rsidP="00747081">
      <w:pPr>
        <w:pStyle w:val="Heading3"/>
      </w:pPr>
      <w:r w:rsidRPr="00F669FD">
        <w:t>UI/UX and Prototype Design</w:t>
      </w:r>
    </w:p>
    <w:p w14:paraId="7524E4A9" w14:textId="77777777" w:rsidR="00F669FD" w:rsidRPr="00F669FD" w:rsidRDefault="00F669FD" w:rsidP="00F669FD">
      <w:r w:rsidRPr="00F669FD">
        <w:t>Our user-focused UI/UX design creates wireframes, prototypes, user journeys, dashboard layouts, Figma screens, and design systems to reduce misunderstandings before development.</w:t>
      </w:r>
    </w:p>
    <w:p w14:paraId="23652008" w14:textId="77777777" w:rsidR="00F669FD" w:rsidRPr="00F669FD" w:rsidRDefault="00F669FD" w:rsidP="00747081">
      <w:pPr>
        <w:pStyle w:val="Heading3"/>
      </w:pPr>
      <w:r w:rsidRPr="00F669FD">
        <w:t>Agile Software Development</w:t>
      </w:r>
    </w:p>
    <w:p w14:paraId="798AA5B3" w14:textId="77777777" w:rsidR="00F669FD" w:rsidRPr="00F669FD" w:rsidRDefault="00F669FD" w:rsidP="00F669FD">
      <w:r w:rsidRPr="00F669FD">
        <w:t>Our sprint-based agile development uses product backlog, sprint planning, demos, Jira, Scrum, software engineers, and backlog refinement to improve delivery visibility.</w:t>
      </w:r>
    </w:p>
    <w:p w14:paraId="5703B937" w14:textId="77777777" w:rsidR="00F669FD" w:rsidRPr="00F669FD" w:rsidRDefault="00F669FD" w:rsidP="00747081">
      <w:pPr>
        <w:pStyle w:val="Heading3"/>
      </w:pPr>
      <w:r w:rsidRPr="00F669FD">
        <w:t>QA Testing and Security Review</w:t>
      </w:r>
    </w:p>
    <w:p w14:paraId="76B51232" w14:textId="7D656586" w:rsidR="00794F49" w:rsidRPr="00C407A4" w:rsidRDefault="00F669FD" w:rsidP="00794F49">
      <w:pPr>
        <w:rPr>
          <w:rStyle w:val="Heading3Char"/>
        </w:rPr>
      </w:pPr>
      <w:r w:rsidRPr="00F669FD">
        <w:t>Our QA testing and security review checks test cases, bug tracking, functional testing, regression testing, OWASP risks, vulnerability checks, and automated test suites.</w:t>
      </w:r>
      <w:r w:rsidR="00794F49">
        <w:br/>
      </w:r>
      <w:r w:rsidR="00794F49" w:rsidRPr="00C407A4">
        <w:rPr>
          <w:rStyle w:val="Heading3Char"/>
        </w:rPr>
        <w:br/>
        <w:t>Deployment and Ongoing Support</w:t>
      </w:r>
    </w:p>
    <w:p w14:paraId="44E5501E" w14:textId="4DEC41ED" w:rsidR="00F669FD" w:rsidRPr="00F669FD" w:rsidRDefault="00794F49" w:rsidP="00794F49">
      <w:r>
        <w:t>Our software deployment services cover release management, production systems, ongoing support, issue response, performance monitoring, SLA tracking, and observability dashboards.</w:t>
      </w:r>
    </w:p>
    <w:p w14:paraId="4D918A85" w14:textId="77777777" w:rsidR="00F669FD" w:rsidRPr="00903928" w:rsidRDefault="00F669FD" w:rsidP="00903928"/>
    <w:p w14:paraId="28878A2F" w14:textId="77777777" w:rsidR="00903928" w:rsidRDefault="00903928" w:rsidP="003A1B57"/>
    <w:p w14:paraId="6EFC5F89" w14:textId="77777777" w:rsidR="00863578" w:rsidRPr="0064644C" w:rsidRDefault="00863578" w:rsidP="0064644C">
      <w:pPr>
        <w:pStyle w:val="Heading2"/>
        <w:rPr>
          <w:b/>
          <w:bCs/>
        </w:rPr>
      </w:pPr>
      <w:r w:rsidRPr="0064644C">
        <w:rPr>
          <w:b/>
          <w:bCs/>
        </w:rPr>
        <w:lastRenderedPageBreak/>
        <w:t>Why Choose Our Custom Software Development Company in the USA</w:t>
      </w:r>
    </w:p>
    <w:p w14:paraId="4F050A23" w14:textId="104D5B54" w:rsidR="00863578" w:rsidRPr="0064644C" w:rsidRDefault="00863578" w:rsidP="00863578">
      <w:r w:rsidRPr="00863578">
        <w:t>Optimize Tech Studio helps USA businesses turn workflow gaps into secure, scalable custom software. We combine discovery-led planning, architecture-first delivery, transparent communication, and long-term support so every project starts with clear scope and ends with software the business can actually use.</w:t>
      </w:r>
    </w:p>
    <w:p w14:paraId="117C2097" w14:textId="77777777" w:rsidR="00020036" w:rsidRDefault="00020036" w:rsidP="00020036">
      <w:pPr>
        <w:pStyle w:val="ListParagraph"/>
        <w:numPr>
          <w:ilvl w:val="0"/>
          <w:numId w:val="2"/>
        </w:numPr>
      </w:pPr>
      <w:r>
        <w:t>10+ years of software delivery experience across custom software projects and business applications.</w:t>
      </w:r>
    </w:p>
    <w:p w14:paraId="61FB0171" w14:textId="77777777" w:rsidR="00020036" w:rsidRDefault="00020036" w:rsidP="00020036">
      <w:pPr>
        <w:pStyle w:val="ListParagraph"/>
        <w:numPr>
          <w:ilvl w:val="0"/>
          <w:numId w:val="2"/>
        </w:numPr>
      </w:pPr>
      <w:r>
        <w:t>USA-focused delivery backed by a software development partner that understands local business needs.</w:t>
      </w:r>
    </w:p>
    <w:p w14:paraId="75733BEA" w14:textId="77777777" w:rsidR="00020036" w:rsidRDefault="00020036" w:rsidP="00020036">
      <w:pPr>
        <w:pStyle w:val="ListParagraph"/>
        <w:numPr>
          <w:ilvl w:val="0"/>
          <w:numId w:val="2"/>
        </w:numPr>
      </w:pPr>
      <w:r>
        <w:t>Agile process supported through discovery-led planning and clear delivery governance.</w:t>
      </w:r>
    </w:p>
    <w:p w14:paraId="60CE877A" w14:textId="77777777" w:rsidR="00020036" w:rsidRDefault="00020036" w:rsidP="00020036">
      <w:pPr>
        <w:pStyle w:val="ListParagraph"/>
        <w:numPr>
          <w:ilvl w:val="0"/>
          <w:numId w:val="2"/>
        </w:numPr>
      </w:pPr>
      <w:r>
        <w:t>Scalable architecture designed with an architecture-first approach for long-term growth.</w:t>
      </w:r>
    </w:p>
    <w:p w14:paraId="6E303CBE" w14:textId="77777777" w:rsidR="00020036" w:rsidRDefault="00020036" w:rsidP="00020036">
      <w:pPr>
        <w:pStyle w:val="ListParagraph"/>
        <w:numPr>
          <w:ilvl w:val="0"/>
          <w:numId w:val="2"/>
        </w:numPr>
      </w:pPr>
      <w:r>
        <w:t>API-first development that simplifies integrations with existing business systems.</w:t>
      </w:r>
    </w:p>
    <w:p w14:paraId="4B9734AB" w14:textId="77777777" w:rsidR="00020036" w:rsidRDefault="00020036" w:rsidP="00020036">
      <w:pPr>
        <w:pStyle w:val="ListParagraph"/>
        <w:numPr>
          <w:ilvl w:val="0"/>
          <w:numId w:val="2"/>
        </w:numPr>
      </w:pPr>
      <w:r>
        <w:t>Transparent communication that keeps scope, progress, risks, and decisions visible.</w:t>
      </w:r>
    </w:p>
    <w:p w14:paraId="02CC507A" w14:textId="77777777" w:rsidR="00020036" w:rsidRDefault="00020036" w:rsidP="00020036">
      <w:pPr>
        <w:pStyle w:val="ListParagraph"/>
        <w:numPr>
          <w:ilvl w:val="0"/>
          <w:numId w:val="2"/>
        </w:numPr>
      </w:pPr>
      <w:r>
        <w:t>Security-first practices that protect user access, business data, and application code.</w:t>
      </w:r>
    </w:p>
    <w:p w14:paraId="73380F51" w14:textId="77777777" w:rsidR="00020036" w:rsidRDefault="00020036" w:rsidP="00020036">
      <w:pPr>
        <w:pStyle w:val="ListParagraph"/>
        <w:numPr>
          <w:ilvl w:val="0"/>
          <w:numId w:val="2"/>
        </w:numPr>
      </w:pPr>
      <w:r>
        <w:t>Complete documentation covering architecture, APIs, workflows, and project handover.</w:t>
      </w:r>
    </w:p>
    <w:p w14:paraId="59428F44" w14:textId="48B07CB4" w:rsidR="00863578" w:rsidRPr="00863578" w:rsidRDefault="00020036" w:rsidP="00020036">
      <w:pPr>
        <w:pStyle w:val="ListParagraph"/>
        <w:numPr>
          <w:ilvl w:val="0"/>
          <w:numId w:val="2"/>
        </w:numPr>
      </w:pPr>
      <w:r>
        <w:t>Long-term support with maintenance, enhancements, and technical assistance after launch.</w:t>
      </w:r>
    </w:p>
    <w:sectPr w:rsidR="00863578" w:rsidRPr="00863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F45AF"/>
    <w:multiLevelType w:val="hybridMultilevel"/>
    <w:tmpl w:val="1E34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CE4953"/>
    <w:multiLevelType w:val="multilevel"/>
    <w:tmpl w:val="652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528823">
    <w:abstractNumId w:val="1"/>
  </w:num>
  <w:num w:numId="2" w16cid:durableId="860700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C9"/>
    <w:rsid w:val="00020036"/>
    <w:rsid w:val="0005650F"/>
    <w:rsid w:val="0008206C"/>
    <w:rsid w:val="000B6DF4"/>
    <w:rsid w:val="000C1263"/>
    <w:rsid w:val="00146B10"/>
    <w:rsid w:val="0027735D"/>
    <w:rsid w:val="00291524"/>
    <w:rsid w:val="002960E3"/>
    <w:rsid w:val="002E6B09"/>
    <w:rsid w:val="00316988"/>
    <w:rsid w:val="00357688"/>
    <w:rsid w:val="00376C4B"/>
    <w:rsid w:val="003A1B57"/>
    <w:rsid w:val="00480407"/>
    <w:rsid w:val="00495D4C"/>
    <w:rsid w:val="00524572"/>
    <w:rsid w:val="005B1F94"/>
    <w:rsid w:val="005B69C0"/>
    <w:rsid w:val="005B76B3"/>
    <w:rsid w:val="005C078B"/>
    <w:rsid w:val="0064644C"/>
    <w:rsid w:val="006811E7"/>
    <w:rsid w:val="006A1487"/>
    <w:rsid w:val="006D6754"/>
    <w:rsid w:val="007068B1"/>
    <w:rsid w:val="0071330D"/>
    <w:rsid w:val="00747081"/>
    <w:rsid w:val="007754A8"/>
    <w:rsid w:val="00794F49"/>
    <w:rsid w:val="007A71AB"/>
    <w:rsid w:val="007B50C9"/>
    <w:rsid w:val="007B52FF"/>
    <w:rsid w:val="007B557E"/>
    <w:rsid w:val="00831532"/>
    <w:rsid w:val="00863578"/>
    <w:rsid w:val="00903928"/>
    <w:rsid w:val="0094744A"/>
    <w:rsid w:val="00983230"/>
    <w:rsid w:val="009B1116"/>
    <w:rsid w:val="00A55935"/>
    <w:rsid w:val="00A91320"/>
    <w:rsid w:val="00AC62A7"/>
    <w:rsid w:val="00B51154"/>
    <w:rsid w:val="00BD59A9"/>
    <w:rsid w:val="00C407A4"/>
    <w:rsid w:val="00CB1933"/>
    <w:rsid w:val="00D15588"/>
    <w:rsid w:val="00DF6695"/>
    <w:rsid w:val="00E11B9D"/>
    <w:rsid w:val="00E640BC"/>
    <w:rsid w:val="00EB35EE"/>
    <w:rsid w:val="00ED0EE1"/>
    <w:rsid w:val="00F6468E"/>
    <w:rsid w:val="00F6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AC45"/>
  <w15:chartTrackingRefBased/>
  <w15:docId w15:val="{9AF5E9BD-050B-4044-90C8-F2E27149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0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50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50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0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0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0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0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0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0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0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50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50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0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0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0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0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0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0C9"/>
    <w:rPr>
      <w:rFonts w:eastAsiaTheme="majorEastAsia" w:cstheme="majorBidi"/>
      <w:color w:val="272727" w:themeColor="text1" w:themeTint="D8"/>
    </w:rPr>
  </w:style>
  <w:style w:type="paragraph" w:styleId="Title">
    <w:name w:val="Title"/>
    <w:basedOn w:val="Normal"/>
    <w:next w:val="Normal"/>
    <w:link w:val="TitleChar"/>
    <w:uiPriority w:val="10"/>
    <w:qFormat/>
    <w:rsid w:val="007B5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0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0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0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0C9"/>
    <w:pPr>
      <w:spacing w:before="160"/>
      <w:jc w:val="center"/>
    </w:pPr>
    <w:rPr>
      <w:i/>
      <w:iCs/>
      <w:color w:val="404040" w:themeColor="text1" w:themeTint="BF"/>
    </w:rPr>
  </w:style>
  <w:style w:type="character" w:customStyle="1" w:styleId="QuoteChar">
    <w:name w:val="Quote Char"/>
    <w:basedOn w:val="DefaultParagraphFont"/>
    <w:link w:val="Quote"/>
    <w:uiPriority w:val="29"/>
    <w:rsid w:val="007B50C9"/>
    <w:rPr>
      <w:i/>
      <w:iCs/>
      <w:color w:val="404040" w:themeColor="text1" w:themeTint="BF"/>
    </w:rPr>
  </w:style>
  <w:style w:type="paragraph" w:styleId="ListParagraph">
    <w:name w:val="List Paragraph"/>
    <w:basedOn w:val="Normal"/>
    <w:uiPriority w:val="34"/>
    <w:qFormat/>
    <w:rsid w:val="007B50C9"/>
    <w:pPr>
      <w:ind w:left="720"/>
      <w:contextualSpacing/>
    </w:pPr>
  </w:style>
  <w:style w:type="character" w:styleId="IntenseEmphasis">
    <w:name w:val="Intense Emphasis"/>
    <w:basedOn w:val="DefaultParagraphFont"/>
    <w:uiPriority w:val="21"/>
    <w:qFormat/>
    <w:rsid w:val="007B50C9"/>
    <w:rPr>
      <w:i/>
      <w:iCs/>
      <w:color w:val="2F5496" w:themeColor="accent1" w:themeShade="BF"/>
    </w:rPr>
  </w:style>
  <w:style w:type="paragraph" w:styleId="IntenseQuote">
    <w:name w:val="Intense Quote"/>
    <w:basedOn w:val="Normal"/>
    <w:next w:val="Normal"/>
    <w:link w:val="IntenseQuoteChar"/>
    <w:uiPriority w:val="30"/>
    <w:qFormat/>
    <w:rsid w:val="007B5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0C9"/>
    <w:rPr>
      <w:i/>
      <w:iCs/>
      <w:color w:val="2F5496" w:themeColor="accent1" w:themeShade="BF"/>
    </w:rPr>
  </w:style>
  <w:style w:type="character" w:styleId="IntenseReference">
    <w:name w:val="Intense Reference"/>
    <w:basedOn w:val="DefaultParagraphFont"/>
    <w:uiPriority w:val="32"/>
    <w:qFormat/>
    <w:rsid w:val="007B50C9"/>
    <w:rPr>
      <w:b/>
      <w:bCs/>
      <w:smallCaps/>
      <w:color w:val="2F5496" w:themeColor="accent1" w:themeShade="BF"/>
      <w:spacing w:val="5"/>
    </w:rPr>
  </w:style>
  <w:style w:type="paragraph" w:styleId="NoSpacing">
    <w:name w:val="No Spacing"/>
    <w:uiPriority w:val="1"/>
    <w:qFormat/>
    <w:rsid w:val="00E11B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1167</Words>
  <Characters>6654</Characters>
  <Application>Microsoft Office Word</Application>
  <DocSecurity>0</DocSecurity>
  <Lines>55</Lines>
  <Paragraphs>15</Paragraphs>
  <ScaleCrop>false</ScaleCrop>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47</cp:revision>
  <dcterms:created xsi:type="dcterms:W3CDTF">2026-06-15T13:51:00Z</dcterms:created>
  <dcterms:modified xsi:type="dcterms:W3CDTF">2026-06-16T12:18:00Z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f6d8fb64-30e1-43b7-bf0e-b457f5ea84b8</vt:lpwstr>
  </property>
</Properties>
</file>