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AD41" w14:textId="77777777" w:rsidR="00FF3B17" w:rsidRPr="00FF3B17" w:rsidRDefault="00FF3B17" w:rsidP="00FF3B17">
      <w:pPr>
        <w:pStyle w:val="Heading1"/>
        <w:rPr>
          <w:b/>
          <w:bCs/>
        </w:rPr>
      </w:pPr>
      <w:r w:rsidRPr="00FF3B17">
        <w:rPr>
          <w:b/>
          <w:bCs/>
        </w:rPr>
        <w:t>AI Integration Company in Ireland for Existing Software and Secure Workflow Automation</w:t>
      </w:r>
    </w:p>
    <w:p w14:paraId="16B220ED" w14:textId="557E65B7" w:rsidR="00A66C65" w:rsidRDefault="00A66C65" w:rsidP="00E56D97">
      <w:pPr>
        <w:pStyle w:val="Heading2"/>
        <w:rPr>
          <w:rFonts w:asciiTheme="minorHAnsi" w:eastAsiaTheme="minorHAnsi" w:hAnsiTheme="minorHAnsi" w:cstheme="minorBidi"/>
          <w:color w:val="auto"/>
          <w:sz w:val="24"/>
          <w:szCs w:val="24"/>
        </w:rPr>
      </w:pPr>
      <w:r w:rsidRPr="00A66C65">
        <w:rPr>
          <w:rFonts w:asciiTheme="minorHAnsi" w:eastAsiaTheme="minorHAnsi" w:hAnsiTheme="minorHAnsi" w:cstheme="minorBidi"/>
          <w:color w:val="auto"/>
          <w:sz w:val="24"/>
          <w:szCs w:val="24"/>
        </w:rPr>
        <w:t xml:space="preserve">Square Root Solutions helps Irish businesses integrate AI into CRM, ERP, SaaS, legacy software, and internal workflows without replacing core systems. Our </w:t>
      </w:r>
      <w:r w:rsidRPr="000C43CC">
        <w:rPr>
          <w:rFonts w:asciiTheme="minorHAnsi" w:eastAsiaTheme="minorHAnsi" w:hAnsiTheme="minorHAnsi" w:cstheme="minorBidi"/>
          <w:color w:val="auto"/>
          <w:sz w:val="24"/>
          <w:szCs w:val="24"/>
        </w:rPr>
        <w:t>AI integration services in Ireland</w:t>
      </w:r>
      <w:r w:rsidRPr="00A66C65">
        <w:rPr>
          <w:rFonts w:asciiTheme="minorHAnsi" w:eastAsiaTheme="minorHAnsi" w:hAnsiTheme="minorHAnsi" w:cstheme="minorBidi"/>
          <w:color w:val="auto"/>
          <w:sz w:val="24"/>
          <w:szCs w:val="24"/>
        </w:rPr>
        <w:t xml:space="preserve"> include secure </w:t>
      </w:r>
      <w:r w:rsidR="00766F4F" w:rsidRPr="00766F4F">
        <w:rPr>
          <w:rFonts w:asciiTheme="minorHAnsi" w:eastAsiaTheme="minorHAnsi" w:hAnsiTheme="minorHAnsi" w:cstheme="minorBidi"/>
          <w:color w:val="auto"/>
          <w:sz w:val="24"/>
          <w:szCs w:val="24"/>
        </w:rPr>
        <w:t>intelligent workflow automation</w:t>
      </w:r>
      <w:r w:rsidR="00766F4F">
        <w:rPr>
          <w:rFonts w:asciiTheme="minorHAnsi" w:eastAsiaTheme="minorHAnsi" w:hAnsiTheme="minorHAnsi" w:cstheme="minorBidi"/>
          <w:color w:val="auto"/>
          <w:sz w:val="24"/>
          <w:szCs w:val="24"/>
        </w:rPr>
        <w:t>s</w:t>
      </w:r>
      <w:r w:rsidRPr="00A66C65">
        <w:rPr>
          <w:rFonts w:asciiTheme="minorHAnsi" w:eastAsiaTheme="minorHAnsi" w:hAnsiTheme="minorHAnsi" w:cstheme="minorBidi"/>
          <w:color w:val="auto"/>
          <w:sz w:val="24"/>
          <w:szCs w:val="24"/>
        </w:rPr>
        <w:t>, workflow automation, RAG systems, copilots, and API-based AI architecture that reduce manual work, improve reporting, and support GDPR-aligned AI adoption.</w:t>
      </w:r>
    </w:p>
    <w:p w14:paraId="6EC4F7A3" w14:textId="0878A081" w:rsidR="000C6E13" w:rsidRPr="00E56D97" w:rsidRDefault="000C6E13" w:rsidP="00E56D97">
      <w:pPr>
        <w:pStyle w:val="Heading2"/>
        <w:rPr>
          <w:b/>
          <w:bCs/>
        </w:rPr>
      </w:pPr>
      <w:r w:rsidRPr="00E56D97">
        <w:rPr>
          <w:b/>
          <w:bCs/>
        </w:rPr>
        <w:t>What AI Problems Do Irish Businesses Hire Our AI Integration Company to Solve?</w:t>
      </w:r>
    </w:p>
    <w:p w14:paraId="155D2B7E" w14:textId="2556102E" w:rsidR="000C6E13" w:rsidRPr="000C6E13" w:rsidRDefault="000C6E13" w:rsidP="000C6E13">
      <w:r w:rsidRPr="000C6E13">
        <w:t xml:space="preserve">Irish businesses hire our AI integration company to solve manual workflows, workflow bottlenecks, weak reporting, disconnected systems, and slow approvals. Our </w:t>
      </w:r>
      <w:r w:rsidR="0027636A" w:rsidRPr="0027636A">
        <w:t>embedding artificial intelligence</w:t>
      </w:r>
      <w:r w:rsidRPr="000C6E13">
        <w:t xml:space="preserve"> services apply business automation, AI-driven insights, and reporting automation to improve workflow visibility, reduce admin overhead, and support faster business decisions.</w:t>
      </w:r>
    </w:p>
    <w:p w14:paraId="325A3D3E" w14:textId="77777777" w:rsidR="000C6E13" w:rsidRPr="00E56D97" w:rsidRDefault="000C6E13" w:rsidP="00E56D97">
      <w:pPr>
        <w:pStyle w:val="Heading3"/>
        <w:rPr>
          <w:b/>
          <w:bCs/>
        </w:rPr>
      </w:pPr>
      <w:r w:rsidRPr="00E56D97">
        <w:rPr>
          <w:b/>
          <w:bCs/>
        </w:rPr>
        <w:t>Can Your Team Reduce Manual Work Across Admin, Reporting, and Approval Workflows?</w:t>
      </w:r>
    </w:p>
    <w:p w14:paraId="20696A6C" w14:textId="252E0A8E" w:rsidR="00733E8F" w:rsidRPr="00E56D97" w:rsidRDefault="00733E8F" w:rsidP="000C6E13">
      <w:r w:rsidRPr="00E56D97">
        <w:t xml:space="preserve">Our AI </w:t>
      </w:r>
      <w:r w:rsidR="00B944D2">
        <w:t xml:space="preserve">software </w:t>
      </w:r>
      <w:r w:rsidRPr="00E56D97">
        <w:t xml:space="preserve">integration </w:t>
      </w:r>
      <w:r w:rsidR="00B944D2">
        <w:t xml:space="preserve">specialist </w:t>
      </w:r>
      <w:r w:rsidRPr="00E56D97">
        <w:t>team in Ireland applies AI workflow automation to repetitive admin tasks, approval routing, reporting cycles, and spreadsheet-heavy processes. This helps Irish businesses improve process consistency, reduce manual data entry, lower human error, and speed up daily operations.</w:t>
      </w:r>
    </w:p>
    <w:p w14:paraId="63FC7600" w14:textId="689111EC" w:rsidR="000C6E13" w:rsidRPr="00E56D97" w:rsidRDefault="000C6E13" w:rsidP="00E56D97">
      <w:pPr>
        <w:pStyle w:val="Heading3"/>
        <w:rPr>
          <w:b/>
          <w:bCs/>
        </w:rPr>
      </w:pPr>
      <w:r w:rsidRPr="00E56D97">
        <w:rPr>
          <w:b/>
          <w:bCs/>
        </w:rPr>
        <w:t>Can Your Team Turn Existing Business Data Into AI-Driven Operational Insights?</w:t>
      </w:r>
    </w:p>
    <w:p w14:paraId="6747D92E" w14:textId="77777777" w:rsidR="000C6E13" w:rsidRDefault="000C6E13" w:rsidP="000C6E13">
      <w:r w:rsidRPr="000C6E13">
        <w:t>Our Generative AI integration services turn existing business data into AI-powered business intelligence, predictive analytics, and intelligent dashboards. This helps businesses identify trends, detect operational issues, improve forecasting accuracy, and make data-driven decisions with more confidence.</w:t>
      </w:r>
    </w:p>
    <w:p w14:paraId="57802A7A" w14:textId="77777777" w:rsidR="00A4437E" w:rsidRDefault="00A4437E" w:rsidP="000C6E13"/>
    <w:p w14:paraId="3305B581" w14:textId="77777777" w:rsidR="00A4437E" w:rsidRDefault="00A4437E" w:rsidP="000C6E13"/>
    <w:p w14:paraId="0EE53143" w14:textId="77777777" w:rsidR="00A4437E" w:rsidRDefault="00A4437E" w:rsidP="000C6E13"/>
    <w:p w14:paraId="4AA86E0F" w14:textId="77777777" w:rsidR="00A4437E" w:rsidRDefault="00A4437E" w:rsidP="000C6E13"/>
    <w:p w14:paraId="39423E96" w14:textId="77777777" w:rsidR="00A4437E" w:rsidRDefault="00A4437E" w:rsidP="000C6E13"/>
    <w:p w14:paraId="53C28577" w14:textId="77777777" w:rsidR="00A4437E" w:rsidRDefault="00A4437E" w:rsidP="000C6E13"/>
    <w:p w14:paraId="3E395D3F" w14:textId="01DB6EFD" w:rsidR="00A4437E" w:rsidRDefault="00A4437E" w:rsidP="000C6E13"/>
    <w:p w14:paraId="16A51016" w14:textId="293B186E" w:rsidR="00A4437E" w:rsidRPr="005F46F5" w:rsidRDefault="00A4437E" w:rsidP="005F46F5">
      <w:pPr>
        <w:pStyle w:val="Heading2"/>
        <w:rPr>
          <w:b/>
          <w:bCs/>
        </w:rPr>
      </w:pPr>
      <w:r w:rsidRPr="005F46F5">
        <w:rPr>
          <w:b/>
          <w:bCs/>
        </w:rPr>
        <w:t xml:space="preserve">How </w:t>
      </w:r>
      <w:r w:rsidR="0018006E">
        <w:rPr>
          <w:b/>
          <w:bCs/>
        </w:rPr>
        <w:t xml:space="preserve">Do </w:t>
      </w:r>
      <w:r w:rsidR="00745926">
        <w:rPr>
          <w:b/>
          <w:bCs/>
        </w:rPr>
        <w:t>W</w:t>
      </w:r>
      <w:r w:rsidRPr="005F46F5">
        <w:rPr>
          <w:b/>
          <w:bCs/>
        </w:rPr>
        <w:t>e Integrate AI Into Our Existing Software Without Replacing Everything?</w:t>
      </w:r>
    </w:p>
    <w:p w14:paraId="5566E918" w14:textId="59064B40" w:rsidR="00A4437E" w:rsidRPr="00A4437E" w:rsidRDefault="00A4437E" w:rsidP="00A4437E">
      <w:r w:rsidRPr="00A4437E">
        <w:t>We help businesses integrate AI into existing software through APIs, middleware, and controlled integration layers. This supports AI system integration with current tools, extends existing workflows, supports legacy software, and reduces infrastructure replacement costs with minimal operational disruption.</w:t>
      </w:r>
    </w:p>
    <w:p w14:paraId="68091409" w14:textId="77777777" w:rsidR="00A4437E" w:rsidRPr="005F46F5" w:rsidRDefault="00A4437E" w:rsidP="005F46F5">
      <w:pPr>
        <w:pStyle w:val="Heading3"/>
        <w:rPr>
          <w:b/>
          <w:bCs/>
        </w:rPr>
      </w:pPr>
      <w:r w:rsidRPr="005F46F5">
        <w:rPr>
          <w:b/>
          <w:bCs/>
        </w:rPr>
        <w:t>Can Your Team Connect AI With CRM, ERP, SaaS, and Internal Business Tools?</w:t>
      </w:r>
    </w:p>
    <w:p w14:paraId="3F5280B3" w14:textId="595479A4" w:rsidR="00A4437E" w:rsidRPr="00A4437E" w:rsidRDefault="00A4437E" w:rsidP="00A4437E">
      <w:r w:rsidRPr="00A4437E">
        <w:t>We connect AI with CRM APIs, ERP workflows, SaaS platforms, and internal business tools through middleware and webhooks. This helps businesses synchronise systems, automate cross-platform workflows, centralise business data, and improve API connectivity.</w:t>
      </w:r>
    </w:p>
    <w:p w14:paraId="5B202E4A" w14:textId="77777777" w:rsidR="00A4437E" w:rsidRPr="005F46F5" w:rsidRDefault="00A4437E" w:rsidP="005F46F5">
      <w:pPr>
        <w:pStyle w:val="Heading3"/>
        <w:rPr>
          <w:b/>
          <w:bCs/>
        </w:rPr>
      </w:pPr>
      <w:r w:rsidRPr="005F46F5">
        <w:rPr>
          <w:b/>
          <w:bCs/>
        </w:rPr>
        <w:t>Can Your Team Handle Legacy Software, APIs, and Data Constraints During AI Integration?</w:t>
      </w:r>
    </w:p>
    <w:p w14:paraId="7C9CAFDC" w14:textId="77777777" w:rsidR="00A4437E" w:rsidRPr="00A4437E" w:rsidRDefault="00A4437E" w:rsidP="00A4437E">
      <w:r w:rsidRPr="00A4437E">
        <w:t>We support legacy AI integration with ETL pipelines, API wrappers, database connectors, and secure data mapping. This helps businesses modernise older systems, unify disconnected data, reduce technical debt, and maintain operational continuity.</w:t>
      </w:r>
    </w:p>
    <w:p w14:paraId="58835D28" w14:textId="77777777" w:rsidR="00A4437E" w:rsidRDefault="00A4437E" w:rsidP="000C6E13"/>
    <w:p w14:paraId="6F8E52F0" w14:textId="3AE5EA65" w:rsidR="002A4A7A" w:rsidRPr="002A4A7A" w:rsidRDefault="00026C5B" w:rsidP="002A4A7A">
      <w:r w:rsidRPr="00026C5B">
        <w:rPr>
          <w:rFonts w:asciiTheme="majorHAnsi" w:eastAsiaTheme="majorEastAsia" w:hAnsiTheme="majorHAnsi" w:cstheme="majorBidi"/>
          <w:b/>
          <w:bCs/>
          <w:color w:val="2F5496" w:themeColor="accent1" w:themeShade="BF"/>
          <w:sz w:val="32"/>
          <w:szCs w:val="32"/>
        </w:rPr>
        <w:t xml:space="preserve">Who We Help </w:t>
      </w:r>
      <w:r w:rsidR="001847B4" w:rsidRPr="00026C5B">
        <w:rPr>
          <w:rFonts w:asciiTheme="majorHAnsi" w:eastAsiaTheme="majorEastAsia" w:hAnsiTheme="majorHAnsi" w:cstheme="majorBidi"/>
          <w:b/>
          <w:bCs/>
          <w:color w:val="2F5496" w:themeColor="accent1" w:themeShade="BF"/>
          <w:sz w:val="32"/>
          <w:szCs w:val="32"/>
        </w:rPr>
        <w:t>with</w:t>
      </w:r>
      <w:r w:rsidRPr="00026C5B">
        <w:rPr>
          <w:rFonts w:asciiTheme="majorHAnsi" w:eastAsiaTheme="majorEastAsia" w:hAnsiTheme="majorHAnsi" w:cstheme="majorBidi"/>
          <w:b/>
          <w:bCs/>
          <w:color w:val="2F5496" w:themeColor="accent1" w:themeShade="BF"/>
          <w:sz w:val="32"/>
          <w:szCs w:val="32"/>
        </w:rPr>
        <w:t xml:space="preserve"> </w:t>
      </w:r>
      <w:r>
        <w:rPr>
          <w:rFonts w:asciiTheme="majorHAnsi" w:eastAsiaTheme="majorEastAsia" w:hAnsiTheme="majorHAnsi" w:cstheme="majorBidi"/>
          <w:b/>
          <w:bCs/>
          <w:color w:val="2F5496" w:themeColor="accent1" w:themeShade="BF"/>
          <w:sz w:val="32"/>
          <w:szCs w:val="32"/>
        </w:rPr>
        <w:t>I</w:t>
      </w:r>
      <w:r w:rsidRPr="00026C5B">
        <w:rPr>
          <w:rFonts w:asciiTheme="majorHAnsi" w:eastAsiaTheme="majorEastAsia" w:hAnsiTheme="majorHAnsi" w:cstheme="majorBidi"/>
          <w:b/>
          <w:bCs/>
          <w:color w:val="2F5496" w:themeColor="accent1" w:themeShade="BF"/>
          <w:sz w:val="32"/>
          <w:szCs w:val="32"/>
        </w:rPr>
        <w:t xml:space="preserve">ntelligent </w:t>
      </w:r>
      <w:r>
        <w:rPr>
          <w:rFonts w:asciiTheme="majorHAnsi" w:eastAsiaTheme="majorEastAsia" w:hAnsiTheme="majorHAnsi" w:cstheme="majorBidi"/>
          <w:b/>
          <w:bCs/>
          <w:color w:val="2F5496" w:themeColor="accent1" w:themeShade="BF"/>
          <w:sz w:val="32"/>
          <w:szCs w:val="32"/>
        </w:rPr>
        <w:t>W</w:t>
      </w:r>
      <w:r w:rsidRPr="00026C5B">
        <w:rPr>
          <w:rFonts w:asciiTheme="majorHAnsi" w:eastAsiaTheme="majorEastAsia" w:hAnsiTheme="majorHAnsi" w:cstheme="majorBidi"/>
          <w:b/>
          <w:bCs/>
          <w:color w:val="2F5496" w:themeColor="accent1" w:themeShade="BF"/>
          <w:sz w:val="32"/>
          <w:szCs w:val="32"/>
        </w:rPr>
        <w:t xml:space="preserve">orkflow </w:t>
      </w:r>
      <w:r>
        <w:rPr>
          <w:rFonts w:asciiTheme="majorHAnsi" w:eastAsiaTheme="majorEastAsia" w:hAnsiTheme="majorHAnsi" w:cstheme="majorBidi"/>
          <w:b/>
          <w:bCs/>
          <w:color w:val="2F5496" w:themeColor="accent1" w:themeShade="BF"/>
          <w:sz w:val="32"/>
          <w:szCs w:val="32"/>
        </w:rPr>
        <w:t>A</w:t>
      </w:r>
      <w:r w:rsidRPr="00026C5B">
        <w:rPr>
          <w:rFonts w:asciiTheme="majorHAnsi" w:eastAsiaTheme="majorEastAsia" w:hAnsiTheme="majorHAnsi" w:cstheme="majorBidi"/>
          <w:b/>
          <w:bCs/>
          <w:color w:val="2F5496" w:themeColor="accent1" w:themeShade="BF"/>
          <w:sz w:val="32"/>
          <w:szCs w:val="32"/>
        </w:rPr>
        <w:t>utomation Services in Ireland</w:t>
      </w:r>
      <w:r>
        <w:rPr>
          <w:rFonts w:asciiTheme="majorHAnsi" w:eastAsiaTheme="majorEastAsia" w:hAnsiTheme="majorHAnsi" w:cstheme="majorBidi"/>
          <w:b/>
          <w:bCs/>
          <w:color w:val="2F5496" w:themeColor="accent1" w:themeShade="BF"/>
          <w:sz w:val="32"/>
          <w:szCs w:val="32"/>
        </w:rPr>
        <w:br/>
      </w:r>
      <w:r>
        <w:rPr>
          <w:rFonts w:asciiTheme="majorHAnsi" w:eastAsiaTheme="majorEastAsia" w:hAnsiTheme="majorHAnsi" w:cstheme="majorBidi"/>
          <w:b/>
          <w:bCs/>
          <w:color w:val="2F5496" w:themeColor="accent1" w:themeShade="BF"/>
          <w:sz w:val="32"/>
          <w:szCs w:val="32"/>
        </w:rPr>
        <w:br/>
      </w:r>
      <w:r w:rsidR="002A4A7A" w:rsidRPr="002A4A7A">
        <w:t>Square Root Solutions provides AI integration services for Irish businesses that want to add AI to existing software, automate workflows, improve reporting, and reduce manual work without replacing core systems.</w:t>
      </w:r>
    </w:p>
    <w:p w14:paraId="4210BA0C" w14:textId="77777777" w:rsidR="002A4A7A" w:rsidRPr="002A4A7A" w:rsidRDefault="002A4A7A" w:rsidP="002A4A7A">
      <w:r w:rsidRPr="002A4A7A">
        <w:t>Our services are best suited for enterprises, D2C brands, and small businesses that already use CRM, ERP, ecommerce, SaaS, reporting, or internal workflow tools and want practical AI features connected to their current operations.</w:t>
      </w:r>
    </w:p>
    <w:p w14:paraId="74DA3BEE" w14:textId="77777777" w:rsidR="002A4A7A" w:rsidRDefault="002A4A7A" w:rsidP="000C6E13"/>
    <w:p w14:paraId="2E990C15" w14:textId="77777777" w:rsidR="002A4A7A" w:rsidRPr="00976C32" w:rsidRDefault="002A4A7A" w:rsidP="00976C32">
      <w:pPr>
        <w:pStyle w:val="Heading3"/>
        <w:rPr>
          <w:b/>
          <w:bCs/>
        </w:rPr>
      </w:pPr>
      <w:r w:rsidRPr="00976C32">
        <w:rPr>
          <w:b/>
          <w:bCs/>
        </w:rPr>
        <w:lastRenderedPageBreak/>
        <w:t>AI Integration Services for Enterprises</w:t>
      </w:r>
    </w:p>
    <w:p w14:paraId="40714F1B" w14:textId="77777777" w:rsidR="002A4A7A" w:rsidRPr="002A4A7A" w:rsidRDefault="002A4A7A" w:rsidP="002A4A7A">
      <w:r w:rsidRPr="002A4A7A">
        <w:t>We support enterprise businesses that need scalable AI integration across CRM, ERP, SaaS platforms, legacy software, internal systems, and complex operational workflows.</w:t>
      </w:r>
    </w:p>
    <w:p w14:paraId="55F4919A" w14:textId="14C4FDFF" w:rsidR="002A4A7A" w:rsidRPr="002A4A7A" w:rsidRDefault="002A4A7A" w:rsidP="002A4A7A">
      <w:r w:rsidRPr="002A4A7A">
        <w:t>Enterprise AI</w:t>
      </w:r>
      <w:r w:rsidR="001847B4">
        <w:t xml:space="preserve"> system</w:t>
      </w:r>
      <w:r w:rsidRPr="002A4A7A">
        <w:t xml:space="preserve"> integration can help large organisations automate approvals, improve reporting, strengthen operational visibility, connect disconnected systems, and deploy AI workflows with access controls, audit trails, and governance planning.</w:t>
      </w:r>
    </w:p>
    <w:p w14:paraId="605844B5" w14:textId="77777777" w:rsidR="002A4A7A" w:rsidRPr="002A4A7A" w:rsidRDefault="002A4A7A" w:rsidP="002A4A7A">
      <w:r w:rsidRPr="002A4A7A">
        <w:rPr>
          <w:b/>
          <w:bCs/>
        </w:rPr>
        <w:t>Common enterprise use cases include:</w:t>
      </w:r>
    </w:p>
    <w:p w14:paraId="3550CAF7" w14:textId="77777777" w:rsidR="002A4A7A" w:rsidRPr="002A4A7A" w:rsidRDefault="002A4A7A" w:rsidP="002A4A7A">
      <w:pPr>
        <w:numPr>
          <w:ilvl w:val="0"/>
          <w:numId w:val="21"/>
        </w:numPr>
      </w:pPr>
      <w:r w:rsidRPr="002A4A7A">
        <w:t xml:space="preserve">Enterprise workflow automation across departments </w:t>
      </w:r>
    </w:p>
    <w:p w14:paraId="77873F31" w14:textId="7EE7C184" w:rsidR="002A4A7A" w:rsidRPr="002A4A7A" w:rsidRDefault="002A4A7A" w:rsidP="002A4A7A">
      <w:pPr>
        <w:numPr>
          <w:ilvl w:val="0"/>
          <w:numId w:val="21"/>
        </w:numPr>
      </w:pPr>
      <w:r w:rsidRPr="002A4A7A">
        <w:t>AI</w:t>
      </w:r>
      <w:r w:rsidR="001847B4">
        <w:t xml:space="preserve">-powered </w:t>
      </w:r>
      <w:r w:rsidRPr="002A4A7A">
        <w:t xml:space="preserve">integration with CRM, ERP, SaaS, and internal systems </w:t>
      </w:r>
    </w:p>
    <w:p w14:paraId="1A90365C" w14:textId="77777777" w:rsidR="002A4A7A" w:rsidRPr="002A4A7A" w:rsidRDefault="002A4A7A" w:rsidP="002A4A7A">
      <w:pPr>
        <w:numPr>
          <w:ilvl w:val="0"/>
          <w:numId w:val="21"/>
        </w:numPr>
      </w:pPr>
      <w:r w:rsidRPr="002A4A7A">
        <w:t xml:space="preserve">GDPR-aware AI deployment planning with access controls and audit trails </w:t>
      </w:r>
    </w:p>
    <w:p w14:paraId="29822F21" w14:textId="77777777" w:rsidR="002A4A7A" w:rsidRPr="002A4A7A" w:rsidRDefault="002A4A7A" w:rsidP="002A4A7A">
      <w:pPr>
        <w:numPr>
          <w:ilvl w:val="0"/>
          <w:numId w:val="21"/>
        </w:numPr>
      </w:pPr>
      <w:r w:rsidRPr="002A4A7A">
        <w:t xml:space="preserve">AI copilots, RAG systems, internal knowledge search, and operational dashboards </w:t>
      </w:r>
    </w:p>
    <w:p w14:paraId="0256D850" w14:textId="77777777" w:rsidR="002A4A7A" w:rsidRPr="002A4A7A" w:rsidRDefault="002A4A7A" w:rsidP="002A4A7A">
      <w:pPr>
        <w:numPr>
          <w:ilvl w:val="0"/>
          <w:numId w:val="21"/>
        </w:numPr>
      </w:pPr>
      <w:r w:rsidRPr="002A4A7A">
        <w:t>Support for legacy software, middleware, APIs, and complex integrations</w:t>
      </w:r>
    </w:p>
    <w:p w14:paraId="1D8D0DAD" w14:textId="77777777" w:rsidR="002A4A7A" w:rsidRDefault="002A4A7A" w:rsidP="000C6E13"/>
    <w:p w14:paraId="2A30C103" w14:textId="77777777" w:rsidR="00F557A4" w:rsidRDefault="00F557A4" w:rsidP="000C6E13"/>
    <w:p w14:paraId="1EE044E4" w14:textId="77777777" w:rsidR="00F557A4" w:rsidRPr="00976C32" w:rsidRDefault="00F557A4" w:rsidP="00976C32">
      <w:pPr>
        <w:pStyle w:val="Heading3"/>
        <w:rPr>
          <w:b/>
          <w:bCs/>
        </w:rPr>
      </w:pPr>
      <w:r w:rsidRPr="00976C32">
        <w:rPr>
          <w:b/>
          <w:bCs/>
        </w:rPr>
        <w:t>AI Integration Services for D2C Companies</w:t>
      </w:r>
    </w:p>
    <w:p w14:paraId="1CBF8EA3" w14:textId="77777777" w:rsidR="00F557A4" w:rsidRPr="00F557A4" w:rsidRDefault="00F557A4" w:rsidP="00F557A4">
      <w:r w:rsidRPr="00F557A4">
        <w:t>We help D2C companies integrate AI into ecommerce platforms, CRM systems, support tools, marketing workflows, reporting dashboards, and internal operations.</w:t>
      </w:r>
    </w:p>
    <w:p w14:paraId="7BCFB257" w14:textId="77777777" w:rsidR="00F557A4" w:rsidRPr="00F557A4" w:rsidRDefault="00F557A4" w:rsidP="00F557A4">
      <w:r w:rsidRPr="00F557A4">
        <w:t>These integrations can help brands improve customer support, speed up response handling, automate repetitive workflows, personalise customer interactions, and create better visibility across sales, support, and operations.</w:t>
      </w:r>
    </w:p>
    <w:p w14:paraId="69F9BD79" w14:textId="77777777" w:rsidR="00F557A4" w:rsidRPr="00976C32" w:rsidRDefault="00F557A4" w:rsidP="00976C32">
      <w:pPr>
        <w:pStyle w:val="NoSpacing"/>
      </w:pPr>
      <w:r w:rsidRPr="00976C32">
        <w:t>Common D2C use cases include:</w:t>
      </w:r>
    </w:p>
    <w:p w14:paraId="2CE6AD31" w14:textId="77777777" w:rsidR="00F557A4" w:rsidRPr="00F557A4" w:rsidRDefault="00F557A4" w:rsidP="00F557A4">
      <w:pPr>
        <w:numPr>
          <w:ilvl w:val="0"/>
          <w:numId w:val="22"/>
        </w:numPr>
      </w:pPr>
      <w:r w:rsidRPr="00F557A4">
        <w:t xml:space="preserve">Website AI chatbots and customer support automation </w:t>
      </w:r>
    </w:p>
    <w:p w14:paraId="288EE94C" w14:textId="77777777" w:rsidR="00F557A4" w:rsidRPr="00F557A4" w:rsidRDefault="00F557A4" w:rsidP="00F557A4">
      <w:pPr>
        <w:numPr>
          <w:ilvl w:val="0"/>
          <w:numId w:val="22"/>
        </w:numPr>
      </w:pPr>
      <w:r w:rsidRPr="00F557A4">
        <w:t xml:space="preserve">AI copilots for customer service and operations teams </w:t>
      </w:r>
    </w:p>
    <w:p w14:paraId="0D98E0CE" w14:textId="77777777" w:rsidR="00F557A4" w:rsidRPr="00F557A4" w:rsidRDefault="00F557A4" w:rsidP="00F557A4">
      <w:pPr>
        <w:numPr>
          <w:ilvl w:val="0"/>
          <w:numId w:val="22"/>
        </w:numPr>
      </w:pPr>
      <w:r w:rsidRPr="00F557A4">
        <w:t xml:space="preserve">CRM, ecommerce, and marketing workflow automation </w:t>
      </w:r>
    </w:p>
    <w:p w14:paraId="3CF4EA4B" w14:textId="77777777" w:rsidR="00F557A4" w:rsidRPr="00F557A4" w:rsidRDefault="00F557A4" w:rsidP="00F557A4">
      <w:pPr>
        <w:numPr>
          <w:ilvl w:val="0"/>
          <w:numId w:val="22"/>
        </w:numPr>
      </w:pPr>
      <w:r w:rsidRPr="00F557A4">
        <w:t xml:space="preserve">AI-powered reporting, customer insights, and operational dashboards </w:t>
      </w:r>
    </w:p>
    <w:p w14:paraId="1ACD2693" w14:textId="77777777" w:rsidR="00F557A4" w:rsidRPr="00F557A4" w:rsidRDefault="00F557A4" w:rsidP="00F557A4">
      <w:pPr>
        <w:numPr>
          <w:ilvl w:val="0"/>
          <w:numId w:val="22"/>
        </w:numPr>
      </w:pPr>
      <w:r w:rsidRPr="00F557A4">
        <w:t>Cross-platform integrations for ecommerce, SaaS, support, and analytics tools</w:t>
      </w:r>
    </w:p>
    <w:p w14:paraId="00D8FD46" w14:textId="77777777" w:rsidR="00F557A4" w:rsidRDefault="00F557A4" w:rsidP="000C6E13"/>
    <w:p w14:paraId="57A25D7D" w14:textId="77777777" w:rsidR="00F557A4" w:rsidRPr="00976C32" w:rsidRDefault="00F557A4" w:rsidP="00976C32">
      <w:pPr>
        <w:pStyle w:val="Heading3"/>
        <w:rPr>
          <w:b/>
          <w:bCs/>
        </w:rPr>
      </w:pPr>
      <w:r w:rsidRPr="00976C32">
        <w:rPr>
          <w:b/>
          <w:bCs/>
        </w:rPr>
        <w:lastRenderedPageBreak/>
        <w:t>AI Integration for Small Businesses</w:t>
      </w:r>
    </w:p>
    <w:p w14:paraId="0AE95C28" w14:textId="77777777" w:rsidR="00F557A4" w:rsidRPr="00F557A4" w:rsidRDefault="00F557A4" w:rsidP="00F557A4">
      <w:r w:rsidRPr="00F557A4">
        <w:t>We support small businesses that want practical AI automation without rebuilding their full technology stack.</w:t>
      </w:r>
    </w:p>
    <w:p w14:paraId="3581128B" w14:textId="0FA456DF" w:rsidR="00F557A4" w:rsidRPr="00F557A4" w:rsidRDefault="00976C32" w:rsidP="00F557A4">
      <w:r w:rsidRPr="00976C32">
        <w:t>AI-powered automation</w:t>
      </w:r>
      <w:r>
        <w:t xml:space="preserve"> </w:t>
      </w:r>
      <w:r w:rsidR="00F557A4" w:rsidRPr="00F557A4">
        <w:t>can help smaller teams reduce admin work, automate approvals, improve reporting, connect existing tools, and use AI assistants for daily operations while scaling the rollout around budget, priorities, and internal capacity.</w:t>
      </w:r>
    </w:p>
    <w:p w14:paraId="33B13830" w14:textId="77777777" w:rsidR="00F557A4" w:rsidRPr="00F557A4" w:rsidRDefault="00F557A4" w:rsidP="00F557A4">
      <w:r w:rsidRPr="00F557A4">
        <w:t>Common small business use cases include:</w:t>
      </w:r>
    </w:p>
    <w:p w14:paraId="30C54D2D" w14:textId="77777777" w:rsidR="00F557A4" w:rsidRPr="00F557A4" w:rsidRDefault="00F557A4" w:rsidP="00F557A4">
      <w:pPr>
        <w:numPr>
          <w:ilvl w:val="0"/>
          <w:numId w:val="23"/>
        </w:numPr>
      </w:pPr>
      <w:r w:rsidRPr="00F557A4">
        <w:t xml:space="preserve">Approval and admin workflow automation </w:t>
      </w:r>
    </w:p>
    <w:p w14:paraId="1C2E729E" w14:textId="77777777" w:rsidR="00F557A4" w:rsidRPr="00F557A4" w:rsidRDefault="00F557A4" w:rsidP="00F557A4">
      <w:pPr>
        <w:numPr>
          <w:ilvl w:val="0"/>
          <w:numId w:val="23"/>
        </w:numPr>
      </w:pPr>
      <w:r w:rsidRPr="00F557A4">
        <w:t xml:space="preserve">AI reporting and dashboard integrations </w:t>
      </w:r>
    </w:p>
    <w:p w14:paraId="3CEFE4E0" w14:textId="77777777" w:rsidR="00F557A4" w:rsidRPr="00F557A4" w:rsidRDefault="00F557A4" w:rsidP="00F557A4">
      <w:pPr>
        <w:numPr>
          <w:ilvl w:val="0"/>
          <w:numId w:val="23"/>
        </w:numPr>
      </w:pPr>
      <w:r w:rsidRPr="00F557A4">
        <w:t xml:space="preserve">AI assistants for internal operations and document handling </w:t>
      </w:r>
    </w:p>
    <w:p w14:paraId="5A2C382B" w14:textId="77777777" w:rsidR="00F557A4" w:rsidRPr="00F557A4" w:rsidRDefault="00F557A4" w:rsidP="00F557A4">
      <w:pPr>
        <w:numPr>
          <w:ilvl w:val="0"/>
          <w:numId w:val="23"/>
        </w:numPr>
      </w:pPr>
      <w:r w:rsidRPr="00F557A4">
        <w:t xml:space="preserve">CRM and SaaS integrations through APIs, middleware, or controlled data syncs </w:t>
      </w:r>
    </w:p>
    <w:p w14:paraId="6D73BECE" w14:textId="77777777" w:rsidR="00F557A4" w:rsidRPr="00F557A4" w:rsidRDefault="00F557A4" w:rsidP="00F557A4">
      <w:pPr>
        <w:numPr>
          <w:ilvl w:val="0"/>
          <w:numId w:val="23"/>
        </w:numPr>
      </w:pPr>
      <w:r w:rsidRPr="00F557A4">
        <w:t>Phased AI rollout based on business priorities, budget, and data readiness</w:t>
      </w:r>
    </w:p>
    <w:p w14:paraId="3B78BA6A" w14:textId="77777777" w:rsidR="00F557A4" w:rsidRPr="000C6E13" w:rsidRDefault="00F557A4" w:rsidP="000C6E13"/>
    <w:p w14:paraId="5EBBAC46" w14:textId="77777777" w:rsidR="002B2DA6" w:rsidRPr="002B2DA6" w:rsidRDefault="002B2DA6" w:rsidP="002B2DA6">
      <w:pPr>
        <w:pStyle w:val="Heading2"/>
        <w:rPr>
          <w:b/>
          <w:bCs/>
        </w:rPr>
      </w:pPr>
      <w:r w:rsidRPr="002B2DA6">
        <w:rPr>
          <w:b/>
          <w:bCs/>
        </w:rPr>
        <w:t>What AI Integration Consulting Services Can Your Team Deliver?</w:t>
      </w:r>
    </w:p>
    <w:p w14:paraId="60CCF3A3" w14:textId="4B3152EF" w:rsidR="002B2DA6" w:rsidRPr="000205CC" w:rsidRDefault="002B2DA6" w:rsidP="002B2DA6">
      <w:r w:rsidRPr="000205CC">
        <w:t xml:space="preserve">Our </w:t>
      </w:r>
      <w:r w:rsidR="000205CC" w:rsidRPr="000205CC">
        <w:t>AI integration consulting services include enterprise AI workflows, AI chatbots, RAG systems, AI copilots, and AI agents that automate support operations and improve operational intelligence. These services help businesses deploy scalable AI architectures, streamline workflows, and safely integrate AI into daily business operations.</w:t>
      </w:r>
    </w:p>
    <w:p w14:paraId="31AB97DF" w14:textId="77777777" w:rsidR="002B2DA6" w:rsidRPr="002B2DA6" w:rsidRDefault="002B2DA6" w:rsidP="002B2DA6">
      <w:pPr>
        <w:pStyle w:val="Heading3"/>
        <w:rPr>
          <w:b/>
          <w:bCs/>
        </w:rPr>
      </w:pPr>
      <w:r w:rsidRPr="002B2DA6">
        <w:rPr>
          <w:b/>
          <w:bCs/>
        </w:rPr>
        <w:t>Can Your Team Build AI Chatbots, Copilots, and Support Assistants for Our Workflows?</w:t>
      </w:r>
    </w:p>
    <w:p w14:paraId="1EEE0FD2" w14:textId="77777777" w:rsidR="002B2DA6" w:rsidRPr="002B2DA6" w:rsidRDefault="002B2DA6" w:rsidP="002B2DA6">
      <w:r w:rsidRPr="002B2DA6">
        <w:t>We build AI integration solutions with LLM chatbots, AI copilots, and support assistants that use CRM history, workflow context, and approved business data. These systems automate support responses, improve customer engagement, and support conversational automation across internal and customer-facing operations.</w:t>
      </w:r>
    </w:p>
    <w:p w14:paraId="2DE19B8B" w14:textId="77777777" w:rsidR="002B2DA6" w:rsidRPr="002B2DA6" w:rsidRDefault="002B2DA6" w:rsidP="002B2DA6">
      <w:pPr>
        <w:pStyle w:val="Heading3"/>
        <w:rPr>
          <w:b/>
          <w:bCs/>
        </w:rPr>
      </w:pPr>
      <w:r w:rsidRPr="002B2DA6">
        <w:rPr>
          <w:b/>
          <w:bCs/>
        </w:rPr>
        <w:t>Can Your Team Build Secure RAG Systems Using Approved Internal Business Knowledge?</w:t>
      </w:r>
    </w:p>
    <w:p w14:paraId="4318FC70" w14:textId="77777777" w:rsidR="002B2DA6" w:rsidRPr="002B2DA6" w:rsidRDefault="002B2DA6" w:rsidP="002B2DA6">
      <w:r w:rsidRPr="002B2DA6">
        <w:t>We develop secure RAG systems with vector databases, embeddings, and document indexing that answer from approved internal business knowledge. These platforms improve response reliability, reduce AI hallucinations, and support company-wide access through controlled data retrieval and traceable responses.</w:t>
      </w:r>
    </w:p>
    <w:p w14:paraId="30991F78" w14:textId="77777777" w:rsidR="002B2DA6" w:rsidRPr="002B2DA6" w:rsidRDefault="002B2DA6" w:rsidP="002B2DA6">
      <w:pPr>
        <w:pStyle w:val="Heading3"/>
        <w:rPr>
          <w:b/>
          <w:bCs/>
        </w:rPr>
      </w:pPr>
      <w:r w:rsidRPr="002B2DA6">
        <w:rPr>
          <w:b/>
          <w:bCs/>
        </w:rPr>
        <w:lastRenderedPageBreak/>
        <w:t>Can Your Team Integrate AI Agents With Business Tools and Approval Workflows?</w:t>
      </w:r>
    </w:p>
    <w:p w14:paraId="7D58FCB5" w14:textId="77777777" w:rsidR="002B2DA6" w:rsidRPr="002B2DA6" w:rsidRDefault="002B2DA6" w:rsidP="002B2DA6">
      <w:r w:rsidRPr="002B2DA6">
        <w:t>We connect AI agents with business tools, workflow triggers, approval systems, and audit trails to automate operational tasks safely. These systems support workflow governance, approval validation, and operational traceability while helping businesses coordinate complex processes with greater control.</w:t>
      </w:r>
    </w:p>
    <w:p w14:paraId="06242A8C" w14:textId="77777777" w:rsidR="00983230" w:rsidRDefault="00983230"/>
    <w:p w14:paraId="2EFB5D40" w14:textId="77777777" w:rsidR="00EF25EB" w:rsidRPr="00EF25EB" w:rsidRDefault="00EF25EB" w:rsidP="00EF25EB">
      <w:pPr>
        <w:pStyle w:val="Heading2"/>
        <w:rPr>
          <w:b/>
          <w:bCs/>
        </w:rPr>
      </w:pPr>
      <w:r w:rsidRPr="00EF25EB">
        <w:rPr>
          <w:b/>
          <w:bCs/>
        </w:rPr>
        <w:t>How Does Square Root Solutions Manage AI Integration From Discovery to Deployment?</w:t>
      </w:r>
    </w:p>
    <w:p w14:paraId="7C351C44" w14:textId="44D2CFDD" w:rsidR="00EF25EB" w:rsidRPr="00EF25EB" w:rsidRDefault="00EF25EB" w:rsidP="00EF25EB">
      <w:pPr>
        <w:pStyle w:val="NoSpacing"/>
      </w:pPr>
      <w:r w:rsidRPr="00EF25EB">
        <w:t xml:space="preserve">Square Root Solutions follows a 6-stage </w:t>
      </w:r>
      <w:r w:rsidR="00B14FE6" w:rsidRPr="00B14FE6">
        <w:t>intelligent workflow automation</w:t>
      </w:r>
      <w:r w:rsidRPr="00EF25EB">
        <w:t xml:space="preserve"> process covering workflow audit, architecture design, development, testing, deployment, and post-launch optimisation. This structured approach reduces implementation risk, keeps your existing systems running without disruption, and gives your team visibility at every stage of the rollout.</w:t>
      </w:r>
    </w:p>
    <w:p w14:paraId="1C8A4980" w14:textId="77777777" w:rsidR="00EF25EB" w:rsidRPr="00EF25EB" w:rsidRDefault="00EF25EB" w:rsidP="00EF25EB">
      <w:pPr>
        <w:pStyle w:val="NoSpacing"/>
      </w:pPr>
      <w:r w:rsidRPr="00EF25EB">
        <w:t>On average, our clients move from discovery to a working AI pilot in 6–10 weeks, with full enterprise deployment completed in 12–20 weeks depending on system complexity.</w:t>
      </w:r>
    </w:p>
    <w:p w14:paraId="00328374" w14:textId="506F50C9" w:rsidR="00EF25EB" w:rsidRPr="00EF25EB" w:rsidRDefault="00EF25EB" w:rsidP="00EF25EB">
      <w:pPr>
        <w:pStyle w:val="NoSpacing"/>
      </w:pPr>
    </w:p>
    <w:p w14:paraId="2CE9A55A" w14:textId="77777777" w:rsidR="00EF25EB" w:rsidRPr="00EF25EB" w:rsidRDefault="00EF25EB" w:rsidP="00EF25EB">
      <w:pPr>
        <w:pStyle w:val="Heading3"/>
        <w:rPr>
          <w:b/>
          <w:bCs/>
        </w:rPr>
      </w:pPr>
      <w:r w:rsidRPr="00EF25EB">
        <w:rPr>
          <w:b/>
          <w:bCs/>
        </w:rPr>
        <w:t>Step 1 — Workflow Audit &amp; AI Readiness Assessment</w:t>
      </w:r>
    </w:p>
    <w:p w14:paraId="4476596F" w14:textId="77777777" w:rsidR="00F02C32" w:rsidRPr="00F02C32" w:rsidRDefault="00F02C32" w:rsidP="00F02C32">
      <w:pPr>
        <w:pStyle w:val="NoSpacing"/>
      </w:pPr>
      <w:r w:rsidRPr="00F02C32">
        <w:t>We begin every engagement with a structured discovery phase before any code is written. Our team audits your current workflows, existing software (CRM, ERP, SaaS tools, legacy systems), data sources, and API infrastructure to identify where AI can deliver measurable value.</w:t>
      </w:r>
    </w:p>
    <w:p w14:paraId="0B51CF4B" w14:textId="77777777" w:rsidR="00F02C32" w:rsidRPr="00F02C32" w:rsidRDefault="00F02C32" w:rsidP="00F02C32">
      <w:pPr>
        <w:pStyle w:val="NoSpacing"/>
      </w:pPr>
      <w:r w:rsidRPr="00F02C32">
        <w:t>This phase produces a written AI Readiness Report covering:</w:t>
      </w:r>
    </w:p>
    <w:p w14:paraId="5C8A2D29" w14:textId="77777777" w:rsidR="00F02C32" w:rsidRPr="00F02C32" w:rsidRDefault="00F02C32" w:rsidP="00F02C32">
      <w:pPr>
        <w:pStyle w:val="NoSpacing"/>
        <w:numPr>
          <w:ilvl w:val="0"/>
          <w:numId w:val="8"/>
        </w:numPr>
      </w:pPr>
      <w:r w:rsidRPr="00F02C32">
        <w:t>Automation gaps and workflow bottlenecks ranked by impact</w:t>
      </w:r>
    </w:p>
    <w:p w14:paraId="3BF37196" w14:textId="77777777" w:rsidR="00F02C32" w:rsidRPr="00F02C32" w:rsidRDefault="00F02C32" w:rsidP="00F02C32">
      <w:pPr>
        <w:pStyle w:val="NoSpacing"/>
        <w:numPr>
          <w:ilvl w:val="0"/>
          <w:numId w:val="8"/>
        </w:numPr>
      </w:pPr>
      <w:r w:rsidRPr="00F02C32">
        <w:t>Data quality assessment and any preparation required before integration</w:t>
      </w:r>
    </w:p>
    <w:p w14:paraId="05594C5B" w14:textId="77777777" w:rsidR="00F02C32" w:rsidRPr="00F02C32" w:rsidRDefault="00F02C32" w:rsidP="00F02C32">
      <w:pPr>
        <w:pStyle w:val="NoSpacing"/>
        <w:numPr>
          <w:ilvl w:val="0"/>
          <w:numId w:val="8"/>
        </w:numPr>
      </w:pPr>
      <w:r w:rsidRPr="00F02C32">
        <w:t>API availability, access constraints, and legacy system compatibility</w:t>
      </w:r>
    </w:p>
    <w:p w14:paraId="4DD2EFC3" w14:textId="6D2A7787" w:rsidR="00F02C32" w:rsidRPr="00F02C32" w:rsidRDefault="00F02C32" w:rsidP="00F02C32">
      <w:pPr>
        <w:pStyle w:val="NoSpacing"/>
        <w:numPr>
          <w:ilvl w:val="0"/>
          <w:numId w:val="8"/>
        </w:numPr>
      </w:pPr>
      <w:r w:rsidRPr="00F02C32">
        <w:t>GDPR compliance considerations under Articles 5, 25, and 32</w:t>
      </w:r>
      <w:r w:rsidR="001E1C9B">
        <w:t xml:space="preserve">, </w:t>
      </w:r>
      <w:r w:rsidRPr="00F02C32">
        <w:t>including data minimisation, privacy by design, and security of processing</w:t>
      </w:r>
    </w:p>
    <w:p w14:paraId="3044E83A" w14:textId="77777777" w:rsidR="00F02C32" w:rsidRPr="00F02C32" w:rsidRDefault="00F02C32" w:rsidP="00F02C32">
      <w:pPr>
        <w:pStyle w:val="NoSpacing"/>
      </w:pPr>
      <w:r w:rsidRPr="00F02C32">
        <w:rPr>
          <w:b/>
          <w:bCs/>
        </w:rPr>
        <w:t>Why this matters:</w:t>
      </w:r>
      <w:r w:rsidRPr="00F02C32">
        <w:t xml:space="preserve"> 67% of AI projects that fail do so because of poor data readiness or unclear use-case scope (McKinsey, 2024). Our discovery phase eliminates both risks before development begins.</w:t>
      </w:r>
    </w:p>
    <w:p w14:paraId="0FF0AF10" w14:textId="15B26E98" w:rsidR="00EF25EB" w:rsidRPr="00EF25EB" w:rsidRDefault="00EF25EB" w:rsidP="00EF25EB">
      <w:pPr>
        <w:pStyle w:val="NoSpacing"/>
      </w:pPr>
    </w:p>
    <w:p w14:paraId="1F78A4F3" w14:textId="77777777" w:rsidR="00EF25EB" w:rsidRPr="00EF25EB" w:rsidRDefault="00EF25EB" w:rsidP="00EF25EB">
      <w:pPr>
        <w:pStyle w:val="Heading3"/>
        <w:rPr>
          <w:b/>
          <w:bCs/>
        </w:rPr>
      </w:pPr>
      <w:r w:rsidRPr="00EF25EB">
        <w:rPr>
          <w:b/>
          <w:bCs/>
        </w:rPr>
        <w:t>Step 2 — AI Architecture Design &amp; Integration Planning</w:t>
      </w:r>
    </w:p>
    <w:p w14:paraId="0F39AEC6" w14:textId="4BAFF243" w:rsidR="001A519F" w:rsidRPr="001A519F" w:rsidRDefault="001A519F" w:rsidP="001A519F">
      <w:pPr>
        <w:pStyle w:val="NoSpacing"/>
      </w:pPr>
      <w:r w:rsidRPr="001A519F">
        <w:t xml:space="preserve">Once the audit is complete, our engineers design a scalable AI architecture tailored to your existing software environment. We do not build generic </w:t>
      </w:r>
      <w:r w:rsidR="001E1C9B" w:rsidRPr="001A519F">
        <w:t>solutions</w:t>
      </w:r>
      <w:r w:rsidR="001E1C9B">
        <w:t xml:space="preserve">; </w:t>
      </w:r>
      <w:r w:rsidRPr="001A519F">
        <w:t>every architecture is mapped to your specific tools and workflows.</w:t>
      </w:r>
    </w:p>
    <w:p w14:paraId="32F28CA4" w14:textId="77777777" w:rsidR="001A519F" w:rsidRPr="001A519F" w:rsidRDefault="001A519F" w:rsidP="001A519F">
      <w:pPr>
        <w:pStyle w:val="NoSpacing"/>
      </w:pPr>
      <w:r w:rsidRPr="001A519F">
        <w:t>This phase covers:</w:t>
      </w:r>
    </w:p>
    <w:p w14:paraId="1E0A3796" w14:textId="77777777" w:rsidR="001A519F" w:rsidRPr="001A519F" w:rsidRDefault="001A519F" w:rsidP="001A519F">
      <w:pPr>
        <w:pStyle w:val="NoSpacing"/>
        <w:numPr>
          <w:ilvl w:val="0"/>
          <w:numId w:val="9"/>
        </w:numPr>
      </w:pPr>
      <w:r w:rsidRPr="001A519F">
        <w:t>API orchestration strategy (REST, GraphQL, webhooks, middleware layers)</w:t>
      </w:r>
    </w:p>
    <w:p w14:paraId="09033E53" w14:textId="3A4A9E07" w:rsidR="001A519F" w:rsidRPr="001A519F" w:rsidRDefault="001A519F" w:rsidP="001A519F">
      <w:pPr>
        <w:pStyle w:val="NoSpacing"/>
        <w:numPr>
          <w:ilvl w:val="0"/>
          <w:numId w:val="9"/>
        </w:numPr>
      </w:pPr>
      <w:r w:rsidRPr="001A519F">
        <w:lastRenderedPageBreak/>
        <w:t>Model selection and LLM routing</w:t>
      </w:r>
      <w:r w:rsidR="001E1C9B">
        <w:t xml:space="preserve"> </w:t>
      </w:r>
      <w:r w:rsidRPr="001A519F">
        <w:t>including OpenAI GPT-4o, Azure OpenAI, and open-source models where data privacy requires on-premise deployment</w:t>
      </w:r>
    </w:p>
    <w:p w14:paraId="5C7ABEE8" w14:textId="77777777" w:rsidR="001A519F" w:rsidRPr="001A519F" w:rsidRDefault="001A519F" w:rsidP="001A519F">
      <w:pPr>
        <w:pStyle w:val="NoSpacing"/>
        <w:numPr>
          <w:ilvl w:val="0"/>
          <w:numId w:val="9"/>
        </w:numPr>
      </w:pPr>
      <w:r w:rsidRPr="001A519F">
        <w:t>RAG system design using vector databases such as Pinecone or Weaviate for internal knowledge retrieval</w:t>
      </w:r>
    </w:p>
    <w:p w14:paraId="6BFAB26E" w14:textId="77777777" w:rsidR="001A519F" w:rsidRPr="001A519F" w:rsidRDefault="001A519F" w:rsidP="001A519F">
      <w:pPr>
        <w:pStyle w:val="NoSpacing"/>
        <w:numPr>
          <w:ilvl w:val="0"/>
          <w:numId w:val="9"/>
        </w:numPr>
      </w:pPr>
      <w:r w:rsidRPr="001A519F">
        <w:t>Middleware and integration layer planning for CRM platforms (HubSpot, Salesforce), ERP systems (SAP, Microsoft Dynamics), and custom SaaS tools</w:t>
      </w:r>
    </w:p>
    <w:p w14:paraId="0B9C123C" w14:textId="77777777" w:rsidR="001A519F" w:rsidRPr="001A519F" w:rsidRDefault="001A519F" w:rsidP="001A519F">
      <w:pPr>
        <w:pStyle w:val="NoSpacing"/>
        <w:numPr>
          <w:ilvl w:val="0"/>
          <w:numId w:val="9"/>
        </w:numPr>
      </w:pPr>
      <w:r w:rsidRPr="001A519F">
        <w:t>Modular architecture to support phased rollout and future AI expansion</w:t>
      </w:r>
    </w:p>
    <w:p w14:paraId="7D744D67" w14:textId="3CE6F902" w:rsidR="001A519F" w:rsidRPr="001A519F" w:rsidRDefault="001A519F" w:rsidP="001A519F">
      <w:pPr>
        <w:pStyle w:val="NoSpacing"/>
      </w:pPr>
      <w:r w:rsidRPr="001A519F">
        <w:t>You receive a documented integration architecture and phased delivery roadmap before development starts</w:t>
      </w:r>
      <w:r w:rsidR="001E1C9B">
        <w:t xml:space="preserve"> </w:t>
      </w:r>
      <w:r w:rsidRPr="001A519F">
        <w:t>so scope, timeline, and budget are agreed before a single line of code is written.</w:t>
      </w:r>
    </w:p>
    <w:p w14:paraId="1C82DD51" w14:textId="79496FDE" w:rsidR="00EF25EB" w:rsidRPr="00EF25EB" w:rsidRDefault="00EF25EB" w:rsidP="00EF25EB">
      <w:pPr>
        <w:pStyle w:val="NoSpacing"/>
      </w:pPr>
    </w:p>
    <w:p w14:paraId="63712AB0" w14:textId="77777777" w:rsidR="00EF25EB" w:rsidRPr="00EF25EB" w:rsidRDefault="00EF25EB" w:rsidP="00EF25EB">
      <w:pPr>
        <w:pStyle w:val="Heading3"/>
        <w:rPr>
          <w:b/>
          <w:bCs/>
        </w:rPr>
      </w:pPr>
      <w:r w:rsidRPr="00EF25EB">
        <w:rPr>
          <w:b/>
          <w:bCs/>
        </w:rPr>
        <w:t>Step 3 — AI Integration Development &amp; Build</w:t>
      </w:r>
    </w:p>
    <w:p w14:paraId="3FA5C60D" w14:textId="04F1E0D9" w:rsidR="003C62AA" w:rsidRPr="003C62AA" w:rsidRDefault="003C62AA" w:rsidP="003C62AA">
      <w:pPr>
        <w:pStyle w:val="NoSpacing"/>
      </w:pPr>
      <w:r w:rsidRPr="003C62AA">
        <w:t xml:space="preserve">Our engineering team builds the </w:t>
      </w:r>
      <w:r w:rsidR="00B14FE6" w:rsidRPr="00B14FE6">
        <w:t>AI-powered automation</w:t>
      </w:r>
      <w:r w:rsidRPr="003C62AA">
        <w:t xml:space="preserve"> using sprint-based delivery, with working software reviewed at the end of every two-week sprint. You see progress continuously not at the end of a long development phase.</w:t>
      </w:r>
    </w:p>
    <w:p w14:paraId="55ABB64A" w14:textId="77777777" w:rsidR="003C62AA" w:rsidRPr="003C62AA" w:rsidRDefault="003C62AA" w:rsidP="003C62AA">
      <w:pPr>
        <w:pStyle w:val="NoSpacing"/>
      </w:pPr>
      <w:r w:rsidRPr="003C62AA">
        <w:t>Typical build activities include:</w:t>
      </w:r>
    </w:p>
    <w:p w14:paraId="377D1F5B" w14:textId="77777777" w:rsidR="003C62AA" w:rsidRPr="003C62AA" w:rsidRDefault="003C62AA" w:rsidP="003C62AA">
      <w:pPr>
        <w:pStyle w:val="NoSpacing"/>
        <w:numPr>
          <w:ilvl w:val="0"/>
          <w:numId w:val="10"/>
        </w:numPr>
      </w:pPr>
      <w:r w:rsidRPr="003C62AA">
        <w:t>LLM API integration and prompt engineering for chatbots, copilots, and automation workflows</w:t>
      </w:r>
    </w:p>
    <w:p w14:paraId="5628C42B" w14:textId="77777777" w:rsidR="003C62AA" w:rsidRPr="003C62AA" w:rsidRDefault="003C62AA" w:rsidP="003C62AA">
      <w:pPr>
        <w:pStyle w:val="NoSpacing"/>
        <w:numPr>
          <w:ilvl w:val="0"/>
          <w:numId w:val="10"/>
        </w:numPr>
      </w:pPr>
      <w:r w:rsidRPr="003C62AA">
        <w:t>ETL pipeline development for legacy systems with structured or unstructured data</w:t>
      </w:r>
    </w:p>
    <w:p w14:paraId="74FA84DA" w14:textId="77777777" w:rsidR="003C62AA" w:rsidRPr="003C62AA" w:rsidRDefault="003C62AA" w:rsidP="003C62AA">
      <w:pPr>
        <w:pStyle w:val="NoSpacing"/>
        <w:numPr>
          <w:ilvl w:val="0"/>
          <w:numId w:val="10"/>
        </w:numPr>
      </w:pPr>
      <w:r w:rsidRPr="003C62AA">
        <w:t>Embedding pipelines and document indexing for RAG-based knowledge systems</w:t>
      </w:r>
    </w:p>
    <w:p w14:paraId="49C79A3A" w14:textId="77777777" w:rsidR="003C62AA" w:rsidRPr="003C62AA" w:rsidRDefault="003C62AA" w:rsidP="003C62AA">
      <w:pPr>
        <w:pStyle w:val="NoSpacing"/>
        <w:numPr>
          <w:ilvl w:val="0"/>
          <w:numId w:val="10"/>
        </w:numPr>
      </w:pPr>
      <w:r w:rsidRPr="003C62AA">
        <w:t>AI agent development with tool-calling, approval logic, and audit trail integration</w:t>
      </w:r>
    </w:p>
    <w:p w14:paraId="097486CE" w14:textId="77777777" w:rsidR="003C62AA" w:rsidRPr="003C62AA" w:rsidRDefault="003C62AA" w:rsidP="003C62AA">
      <w:pPr>
        <w:pStyle w:val="NoSpacing"/>
        <w:numPr>
          <w:ilvl w:val="0"/>
          <w:numId w:val="10"/>
        </w:numPr>
      </w:pPr>
      <w:r w:rsidRPr="003C62AA">
        <w:t>Webhook and event-driven triggers for cross-platform workflow automation</w:t>
      </w:r>
    </w:p>
    <w:p w14:paraId="5664373F" w14:textId="7D76DBE1" w:rsidR="003C62AA" w:rsidRPr="003C62AA" w:rsidRDefault="003C62AA" w:rsidP="003C62AA">
      <w:pPr>
        <w:pStyle w:val="NoSpacing"/>
      </w:pPr>
      <w:r w:rsidRPr="003C62AA">
        <w:t>All development follows GDPR-aligned data handling practices, with access controls, data minimisation, and processing records built in from the start not added as an afterthought.</w:t>
      </w:r>
    </w:p>
    <w:p w14:paraId="4E1C14ED" w14:textId="7EA1A821" w:rsidR="00EF25EB" w:rsidRPr="00EF25EB" w:rsidRDefault="00EF25EB" w:rsidP="00EF25EB">
      <w:pPr>
        <w:pStyle w:val="NoSpacing"/>
      </w:pPr>
    </w:p>
    <w:p w14:paraId="265BB678" w14:textId="77777777" w:rsidR="00EF25EB" w:rsidRPr="00EF25EB" w:rsidRDefault="00EF25EB" w:rsidP="00EF25EB">
      <w:pPr>
        <w:pStyle w:val="Heading3"/>
        <w:rPr>
          <w:b/>
          <w:bCs/>
        </w:rPr>
      </w:pPr>
      <w:r w:rsidRPr="00EF25EB">
        <w:rPr>
          <w:b/>
          <w:bCs/>
        </w:rPr>
        <w:t>Step 4 — Testing, Validation &amp; Sandbox Deployment</w:t>
      </w:r>
    </w:p>
    <w:p w14:paraId="55F355B0" w14:textId="77777777" w:rsidR="00F3440A" w:rsidRPr="00F3440A" w:rsidRDefault="00F3440A" w:rsidP="00F3440A">
      <w:pPr>
        <w:pStyle w:val="NoSpacing"/>
      </w:pPr>
      <w:r w:rsidRPr="00F3440A">
        <w:t>Before any AI workflow touches your live systems, we validate it in a controlled test environment that mirrors your production setup. This step protects operational continuity and catches integration issues before they affect your team or customers.</w:t>
      </w:r>
    </w:p>
    <w:p w14:paraId="305F94C9" w14:textId="77777777" w:rsidR="0038151C" w:rsidRDefault="0038151C" w:rsidP="00297D09">
      <w:pPr>
        <w:pStyle w:val="NoSpacing"/>
      </w:pPr>
    </w:p>
    <w:p w14:paraId="77F6A699" w14:textId="16CF78F2" w:rsidR="00297D09" w:rsidRPr="00297D09" w:rsidRDefault="00297D09" w:rsidP="00297D09">
      <w:pPr>
        <w:pStyle w:val="NoSpacing"/>
      </w:pPr>
      <w:r w:rsidRPr="00297D09">
        <w:t>Our testing process covers:</w:t>
      </w:r>
    </w:p>
    <w:p w14:paraId="4C624320" w14:textId="77777777" w:rsidR="00297D09" w:rsidRPr="00297D09" w:rsidRDefault="00297D09" w:rsidP="00297D09">
      <w:pPr>
        <w:pStyle w:val="NoSpacing"/>
        <w:numPr>
          <w:ilvl w:val="0"/>
          <w:numId w:val="11"/>
        </w:numPr>
      </w:pPr>
      <w:r w:rsidRPr="00297D09">
        <w:t>Functional testing of every AI workflow trigger, output, and edge case</w:t>
      </w:r>
    </w:p>
    <w:p w14:paraId="70B61317" w14:textId="77777777" w:rsidR="00297D09" w:rsidRPr="00297D09" w:rsidRDefault="00297D09" w:rsidP="00297D09">
      <w:pPr>
        <w:pStyle w:val="NoSpacing"/>
        <w:numPr>
          <w:ilvl w:val="0"/>
          <w:numId w:val="11"/>
        </w:numPr>
      </w:pPr>
      <w:r w:rsidRPr="00297D09">
        <w:t>Hallucination testing and response accuracy validation for RAG and LLM outputs</w:t>
      </w:r>
    </w:p>
    <w:p w14:paraId="14074BD9" w14:textId="77777777" w:rsidR="00297D09" w:rsidRPr="00297D09" w:rsidRDefault="00297D09" w:rsidP="00297D09">
      <w:pPr>
        <w:pStyle w:val="NoSpacing"/>
        <w:numPr>
          <w:ilvl w:val="0"/>
          <w:numId w:val="11"/>
        </w:numPr>
      </w:pPr>
      <w:r w:rsidRPr="00297D09">
        <w:t>Load and performance testing to confirm the integration handles real-world data volumes</w:t>
      </w:r>
    </w:p>
    <w:p w14:paraId="76F58C49" w14:textId="77777777" w:rsidR="00297D09" w:rsidRPr="00297D09" w:rsidRDefault="00297D09" w:rsidP="00297D09">
      <w:pPr>
        <w:pStyle w:val="NoSpacing"/>
        <w:numPr>
          <w:ilvl w:val="0"/>
          <w:numId w:val="11"/>
        </w:numPr>
      </w:pPr>
      <w:r w:rsidRPr="00297D09">
        <w:t>Security and access-control testing against your permission rules and GDPR requirements</w:t>
      </w:r>
    </w:p>
    <w:p w14:paraId="4513BF29" w14:textId="77777777" w:rsidR="00297D09" w:rsidRPr="00297D09" w:rsidRDefault="00297D09" w:rsidP="00297D09">
      <w:pPr>
        <w:pStyle w:val="NoSpacing"/>
        <w:numPr>
          <w:ilvl w:val="0"/>
          <w:numId w:val="11"/>
        </w:numPr>
      </w:pPr>
      <w:r w:rsidRPr="00297D09">
        <w:t>User acceptance testing (UAT) with a pilot group from your team before full rollout</w:t>
      </w:r>
    </w:p>
    <w:p w14:paraId="21995E70" w14:textId="77777777" w:rsidR="00297D09" w:rsidRPr="00297D09" w:rsidRDefault="00297D09" w:rsidP="00297D09">
      <w:pPr>
        <w:pStyle w:val="NoSpacing"/>
      </w:pPr>
      <w:r w:rsidRPr="00297D09">
        <w:t>We do not move to deployment until UAT is passed and you have signed off on results. No surprises.</w:t>
      </w:r>
    </w:p>
    <w:p w14:paraId="12377872" w14:textId="14690BCD" w:rsidR="00EF25EB" w:rsidRPr="00EF25EB" w:rsidRDefault="00EF25EB" w:rsidP="00EF25EB">
      <w:pPr>
        <w:pStyle w:val="NoSpacing"/>
      </w:pPr>
    </w:p>
    <w:p w14:paraId="7514569F" w14:textId="77777777" w:rsidR="00EF25EB" w:rsidRPr="00EF25EB" w:rsidRDefault="00EF25EB" w:rsidP="00EF25EB">
      <w:pPr>
        <w:pStyle w:val="Heading3"/>
        <w:rPr>
          <w:b/>
          <w:bCs/>
        </w:rPr>
      </w:pPr>
      <w:r w:rsidRPr="00EF25EB">
        <w:rPr>
          <w:b/>
          <w:bCs/>
        </w:rPr>
        <w:lastRenderedPageBreak/>
        <w:t>Step 5 — Controlled Rollout &amp; Production Deployment</w:t>
      </w:r>
    </w:p>
    <w:p w14:paraId="1DD048E0" w14:textId="2EB538EA" w:rsidR="00A633E5" w:rsidRPr="00A633E5" w:rsidRDefault="00A633E5" w:rsidP="00A633E5">
      <w:pPr>
        <w:pStyle w:val="NoSpacing"/>
      </w:pPr>
      <w:r w:rsidRPr="00A633E5">
        <w:t xml:space="preserve">We deploy AI integrations using a phased </w:t>
      </w:r>
      <w:r w:rsidR="00B14FE6" w:rsidRPr="00A633E5">
        <w:t>rollout</w:t>
      </w:r>
      <w:r w:rsidR="00B14FE6">
        <w:t xml:space="preserve">, </w:t>
      </w:r>
      <w:r w:rsidR="00B14FE6" w:rsidRPr="00A633E5">
        <w:t>starting</w:t>
      </w:r>
      <w:r w:rsidRPr="00A633E5">
        <w:t xml:space="preserve"> with a limited pilot group before expanding to the full team or customer base. This approach reduces risk, allows real-world validation, and gives your team time to adapt without operational disruption.</w:t>
      </w:r>
    </w:p>
    <w:p w14:paraId="5A888A12" w14:textId="77777777" w:rsidR="00A633E5" w:rsidRPr="00A633E5" w:rsidRDefault="00A633E5" w:rsidP="00A633E5">
      <w:pPr>
        <w:pStyle w:val="NoSpacing"/>
      </w:pPr>
      <w:r w:rsidRPr="00A633E5">
        <w:t>Deployment activities include:</w:t>
      </w:r>
    </w:p>
    <w:p w14:paraId="4325C66E" w14:textId="77777777" w:rsidR="00A633E5" w:rsidRPr="00A633E5" w:rsidRDefault="00A633E5" w:rsidP="00A633E5">
      <w:pPr>
        <w:pStyle w:val="NoSpacing"/>
        <w:numPr>
          <w:ilvl w:val="0"/>
          <w:numId w:val="12"/>
        </w:numPr>
      </w:pPr>
      <w:r w:rsidRPr="00A633E5">
        <w:t>Staged release to pilot users with monitoring active from day one</w:t>
      </w:r>
    </w:p>
    <w:p w14:paraId="1B3A4766" w14:textId="77777777" w:rsidR="00A633E5" w:rsidRPr="00A633E5" w:rsidRDefault="00A633E5" w:rsidP="00A633E5">
      <w:pPr>
        <w:pStyle w:val="NoSpacing"/>
        <w:numPr>
          <w:ilvl w:val="0"/>
          <w:numId w:val="12"/>
        </w:numPr>
      </w:pPr>
      <w:r w:rsidRPr="00A633E5">
        <w:t>Deployment pipeline configuration for automated, repeatable future releases</w:t>
      </w:r>
    </w:p>
    <w:p w14:paraId="25D1DAF0" w14:textId="77777777" w:rsidR="00A633E5" w:rsidRPr="00A633E5" w:rsidRDefault="00A633E5" w:rsidP="00A633E5">
      <w:pPr>
        <w:pStyle w:val="NoSpacing"/>
        <w:numPr>
          <w:ilvl w:val="0"/>
          <w:numId w:val="12"/>
        </w:numPr>
      </w:pPr>
      <w:r w:rsidRPr="00A633E5">
        <w:t>Integration monitoring setup using logging, alerting, and performance dashboards</w:t>
      </w:r>
    </w:p>
    <w:p w14:paraId="7EC8FC94" w14:textId="77777777" w:rsidR="00A633E5" w:rsidRPr="00A633E5" w:rsidRDefault="00A633E5" w:rsidP="00A633E5">
      <w:pPr>
        <w:pStyle w:val="NoSpacing"/>
        <w:numPr>
          <w:ilvl w:val="0"/>
          <w:numId w:val="12"/>
        </w:numPr>
      </w:pPr>
      <w:r w:rsidRPr="00A633E5">
        <w:t>Rollback plan documented and tested before go-live</w:t>
      </w:r>
    </w:p>
    <w:p w14:paraId="7F8EC055" w14:textId="5B9DF6AD" w:rsidR="00A633E5" w:rsidRPr="00A633E5" w:rsidRDefault="00A633E5" w:rsidP="00A633E5">
      <w:pPr>
        <w:pStyle w:val="NoSpacing"/>
      </w:pPr>
      <w:r w:rsidRPr="00A633E5">
        <w:t xml:space="preserve">Most clients see measurable workflow </w:t>
      </w:r>
      <w:r w:rsidR="00B14FE6" w:rsidRPr="00A633E5">
        <w:t>improvements</w:t>
      </w:r>
      <w:r w:rsidR="00B14FE6">
        <w:t xml:space="preserve">, </w:t>
      </w:r>
      <w:r w:rsidR="00B14FE6" w:rsidRPr="00A633E5">
        <w:t>including</w:t>
      </w:r>
      <w:r w:rsidRPr="00A633E5">
        <w:t xml:space="preserve"> reduced manual processing time and faster approval cycles within the first four weeks of production deployment.</w:t>
      </w:r>
    </w:p>
    <w:p w14:paraId="7E3DD9AA" w14:textId="5BE47A87" w:rsidR="00EF25EB" w:rsidRPr="00EF25EB" w:rsidRDefault="00EF25EB" w:rsidP="00EF25EB">
      <w:pPr>
        <w:pStyle w:val="NoSpacing"/>
      </w:pPr>
    </w:p>
    <w:p w14:paraId="25D443CC" w14:textId="77777777" w:rsidR="00EF25EB" w:rsidRPr="00EF25EB" w:rsidRDefault="00EF25EB" w:rsidP="00EF25EB">
      <w:pPr>
        <w:pStyle w:val="Heading3"/>
        <w:rPr>
          <w:b/>
          <w:bCs/>
        </w:rPr>
      </w:pPr>
      <w:r w:rsidRPr="00EF25EB">
        <w:rPr>
          <w:b/>
          <w:bCs/>
        </w:rPr>
        <w:t>Step 6 — User Training, Performance Monitoring &amp; Continuous Optimisation</w:t>
      </w:r>
    </w:p>
    <w:p w14:paraId="61F12DC5" w14:textId="04C8557E" w:rsidR="00C94D78" w:rsidRPr="00C94D78" w:rsidRDefault="00C94D78" w:rsidP="00C94D78">
      <w:r w:rsidRPr="00C94D78">
        <w:t>Deployment is not the end of the engagement</w:t>
      </w:r>
      <w:r w:rsidR="00B14FE6">
        <w:t xml:space="preserve">, </w:t>
      </w:r>
      <w:r w:rsidRPr="00C94D78">
        <w:t xml:space="preserve"> it is where we begin optimising. Our team trains your staff on the AI tools they will use daily, monitors system performance, and improves outputs based on real usage data.</w:t>
      </w:r>
    </w:p>
    <w:p w14:paraId="7C75CAC3" w14:textId="77777777" w:rsidR="00C94D78" w:rsidRPr="00C94D78" w:rsidRDefault="00C94D78" w:rsidP="00C94D78">
      <w:r w:rsidRPr="00C94D78">
        <w:t>Post-launch support includes:</w:t>
      </w:r>
    </w:p>
    <w:p w14:paraId="4DF096C5" w14:textId="77777777" w:rsidR="00C94D78" w:rsidRPr="00C94D78" w:rsidRDefault="00C94D78" w:rsidP="00C94D78">
      <w:pPr>
        <w:numPr>
          <w:ilvl w:val="0"/>
          <w:numId w:val="13"/>
        </w:numPr>
      </w:pPr>
      <w:r w:rsidRPr="00C94D78">
        <w:t>Role-specific user training sessions (admin, end-user, and IT-team tracks)</w:t>
      </w:r>
    </w:p>
    <w:p w14:paraId="21D4EE31" w14:textId="3C1AD57A" w:rsidR="00C94D78" w:rsidRPr="00C94D78" w:rsidRDefault="00C94D78" w:rsidP="00C94D78">
      <w:pPr>
        <w:numPr>
          <w:ilvl w:val="0"/>
          <w:numId w:val="13"/>
        </w:numPr>
      </w:pPr>
      <w:r w:rsidRPr="00C94D78">
        <w:t>AI output monitoring tracking accuracy, response quality, and workflow completion rates</w:t>
      </w:r>
    </w:p>
    <w:p w14:paraId="00C2937D" w14:textId="77777777" w:rsidR="00C94D78" w:rsidRPr="00C94D78" w:rsidRDefault="00C94D78" w:rsidP="00C94D78">
      <w:pPr>
        <w:numPr>
          <w:ilvl w:val="0"/>
          <w:numId w:val="13"/>
        </w:numPr>
      </w:pPr>
      <w:r w:rsidRPr="00C94D78">
        <w:t>Prompt and model tuning based on observed performance gaps</w:t>
      </w:r>
    </w:p>
    <w:p w14:paraId="43A0D30A" w14:textId="42BC8747" w:rsidR="00C94D78" w:rsidRPr="00C94D78" w:rsidRDefault="00C94D78" w:rsidP="00C94D78">
      <w:pPr>
        <w:numPr>
          <w:ilvl w:val="0"/>
          <w:numId w:val="13"/>
        </w:numPr>
      </w:pPr>
      <w:r w:rsidRPr="00C94D78">
        <w:t xml:space="preserve">Cost </w:t>
      </w:r>
      <w:r w:rsidR="001E1C9B">
        <w:t xml:space="preserve">optimization </w:t>
      </w:r>
      <w:r w:rsidRPr="00C94D78">
        <w:t>reviewing LLM token usage and infrastructure spend to keep AI operating costs predictable</w:t>
      </w:r>
    </w:p>
    <w:p w14:paraId="0BCCFC0E" w14:textId="77777777" w:rsidR="00C94D78" w:rsidRPr="00C94D78" w:rsidRDefault="00C94D78" w:rsidP="00C94D78">
      <w:pPr>
        <w:numPr>
          <w:ilvl w:val="0"/>
          <w:numId w:val="13"/>
        </w:numPr>
      </w:pPr>
      <w:r w:rsidRPr="00C94D78">
        <w:t>Monthly performance reviews during the first 90 days post-launch</w:t>
      </w:r>
    </w:p>
    <w:p w14:paraId="51EE66B9" w14:textId="77777777" w:rsidR="00C94D78" w:rsidRPr="00C94D78" w:rsidRDefault="00C94D78" w:rsidP="00C94D78">
      <w:r w:rsidRPr="00C94D78">
        <w:t>Clients who complete our post-launch optimisation programme report an average 30–40% improvement in AI workflow efficiency compared to go-live benchmarks, as AI outputs are refined to match real operational patterns.</w:t>
      </w:r>
    </w:p>
    <w:p w14:paraId="5FDC5AD0" w14:textId="77777777" w:rsidR="003277DC" w:rsidRDefault="003277DC"/>
    <w:p w14:paraId="47E80C7E" w14:textId="7E34419C" w:rsidR="009A72DA" w:rsidRDefault="009A72DA">
      <w:r w:rsidRPr="009A72DA">
        <w:rPr>
          <w:b/>
          <w:bCs/>
        </w:rPr>
        <w:t>Ready to start?</w:t>
      </w:r>
      <w:r w:rsidRPr="009A72DA">
        <w:t xml:space="preserve"> Our process begins with a free AI Integration Discovery Call — a 60-minute session where we review your current workflows, identify your highest-value automation opportunities, and confirm whether AI integration is the right fit for your business right now.</w:t>
      </w:r>
    </w:p>
    <w:p w14:paraId="518F884B" w14:textId="77777777" w:rsidR="00A70527" w:rsidRPr="00A70527" w:rsidRDefault="00A70527" w:rsidP="00A70527">
      <w:pPr>
        <w:pStyle w:val="Heading2"/>
        <w:rPr>
          <w:b/>
          <w:bCs/>
        </w:rPr>
      </w:pPr>
      <w:r w:rsidRPr="00A70527">
        <w:rPr>
          <w:b/>
          <w:bCs/>
        </w:rPr>
        <w:t>Which Industries Do You Support With AI Integration Services in Ireland?</w:t>
      </w:r>
    </w:p>
    <w:p w14:paraId="0A6C86BB" w14:textId="04A8A05D" w:rsidR="00A70527" w:rsidRPr="00A70527" w:rsidRDefault="00A70527" w:rsidP="00A70527">
      <w:r w:rsidRPr="00A70527">
        <w:t xml:space="preserve">Our </w:t>
      </w:r>
      <w:r w:rsidR="00B14FE6" w:rsidRPr="00B14FE6">
        <w:rPr>
          <w:b/>
          <w:bCs/>
        </w:rPr>
        <w:t>embedding AI</w:t>
      </w:r>
      <w:r w:rsidR="00B14FE6">
        <w:rPr>
          <w:b/>
          <w:bCs/>
        </w:rPr>
        <w:t xml:space="preserve"> </w:t>
      </w:r>
      <w:r w:rsidRPr="00A70527">
        <w:rPr>
          <w:b/>
          <w:bCs/>
        </w:rPr>
        <w:t>services in Ireland</w:t>
      </w:r>
      <w:r w:rsidRPr="00A70527">
        <w:t xml:space="preserve"> support healthcare, finance, SaaS, logistics, manufacturing, and professional services businesses. We help companies automate industry-</w:t>
      </w:r>
      <w:r w:rsidRPr="00A70527">
        <w:lastRenderedPageBreak/>
        <w:t>specific workflows, connect existing software, support regulated environments, improve operational efficiency, and build practical AI solutions for daily business operations.</w:t>
      </w:r>
    </w:p>
    <w:p w14:paraId="236FCBC2" w14:textId="77777777" w:rsidR="00A70527" w:rsidRDefault="00A70527"/>
    <w:p w14:paraId="5F9C9646" w14:textId="77777777" w:rsidR="007A3758" w:rsidRDefault="007A3758"/>
    <w:p w14:paraId="045319E4" w14:textId="77777777" w:rsidR="007A3758" w:rsidRDefault="007A3758"/>
    <w:p w14:paraId="407921D8" w14:textId="77777777" w:rsidR="007A3758" w:rsidRPr="007A3758" w:rsidRDefault="007A3758" w:rsidP="007A3758">
      <w:pPr>
        <w:pStyle w:val="Heading2"/>
        <w:rPr>
          <w:b/>
          <w:bCs/>
        </w:rPr>
      </w:pPr>
      <w:r w:rsidRPr="007A3758">
        <w:rPr>
          <w:b/>
          <w:bCs/>
        </w:rPr>
        <w:t>Why Do Irish Businesses Choose Square Root Solutions as an AI Integration Company Over a Generic Software Agency?</w:t>
      </w:r>
    </w:p>
    <w:p w14:paraId="02144127" w14:textId="77777777" w:rsidR="007A3758" w:rsidRPr="007A3758" w:rsidRDefault="007A3758" w:rsidP="007A3758">
      <w:r w:rsidRPr="007A3758">
        <w:t xml:space="preserve">Irish businesses choose Square Root Solutions as their </w:t>
      </w:r>
      <w:r w:rsidRPr="007A3758">
        <w:rPr>
          <w:b/>
          <w:bCs/>
        </w:rPr>
        <w:t>AI integration company</w:t>
      </w:r>
      <w:r w:rsidRPr="007A3758">
        <w:t xml:space="preserve"> because we combine AI consulting services, software engineering, AI architecture, and workflow automation with structured delivery planning. We help businesses </w:t>
      </w:r>
      <w:r w:rsidRPr="007A3758">
        <w:rPr>
          <w:b/>
          <w:bCs/>
        </w:rPr>
        <w:t>integrate AI into existing systems</w:t>
      </w:r>
      <w:r w:rsidRPr="007A3758">
        <w:t>, reduce AI implementation risk, and support long-term operational scalability through enterprise-focused deployment.</w:t>
      </w:r>
    </w:p>
    <w:p w14:paraId="5E1414F0" w14:textId="77777777" w:rsidR="007A3758" w:rsidRPr="007A3758" w:rsidRDefault="007A3758" w:rsidP="007A3758">
      <w:pPr>
        <w:numPr>
          <w:ilvl w:val="0"/>
          <w:numId w:val="1"/>
        </w:numPr>
      </w:pPr>
      <w:r w:rsidRPr="007A3758">
        <w:t xml:space="preserve">10+ years of software engineering experience across enterprise systems integration </w:t>
      </w:r>
    </w:p>
    <w:p w14:paraId="437415A1" w14:textId="42F9CDF1" w:rsidR="007A3758" w:rsidRPr="007A3758" w:rsidRDefault="007A3758" w:rsidP="007A3758">
      <w:pPr>
        <w:numPr>
          <w:ilvl w:val="0"/>
          <w:numId w:val="1"/>
        </w:numPr>
      </w:pPr>
      <w:r w:rsidRPr="007A3758">
        <w:t>API-first AI</w:t>
      </w:r>
      <w:r w:rsidR="00004D6F">
        <w:t xml:space="preserve"> system</w:t>
      </w:r>
      <w:r w:rsidRPr="007A3758">
        <w:t xml:space="preserve"> integration architecture for CRM, ERP, SaaS, and legacy systems </w:t>
      </w:r>
    </w:p>
    <w:p w14:paraId="576E952F" w14:textId="77777777" w:rsidR="007A3758" w:rsidRPr="007A3758" w:rsidRDefault="007A3758" w:rsidP="007A3758">
      <w:pPr>
        <w:numPr>
          <w:ilvl w:val="0"/>
          <w:numId w:val="1"/>
        </w:numPr>
      </w:pPr>
      <w:r w:rsidRPr="007A3758">
        <w:t xml:space="preserve">GDPR-aligned AI implementation workflows with structured governance controls </w:t>
      </w:r>
    </w:p>
    <w:p w14:paraId="485E01CB" w14:textId="77777777" w:rsidR="007A3758" w:rsidRPr="007A3758" w:rsidRDefault="007A3758" w:rsidP="007A3758">
      <w:pPr>
        <w:numPr>
          <w:ilvl w:val="0"/>
          <w:numId w:val="1"/>
        </w:numPr>
      </w:pPr>
      <w:r w:rsidRPr="007A3758">
        <w:t xml:space="preserve">Sprint-based delivery process with deployment visibility and operational risk reduction </w:t>
      </w:r>
    </w:p>
    <w:p w14:paraId="59779ACB" w14:textId="77777777" w:rsidR="007A3758" w:rsidRDefault="007A3758" w:rsidP="007A3758">
      <w:pPr>
        <w:numPr>
          <w:ilvl w:val="0"/>
          <w:numId w:val="1"/>
        </w:numPr>
      </w:pPr>
      <w:r w:rsidRPr="007A3758">
        <w:t>Post-launch AI optimisation support for workflow efficiency and scalable enterprise AI deployment</w:t>
      </w:r>
    </w:p>
    <w:p w14:paraId="4F54A618" w14:textId="77777777" w:rsidR="000B0A62" w:rsidRDefault="000B0A62" w:rsidP="000B0A62"/>
    <w:p w14:paraId="01E6CCD1" w14:textId="77777777" w:rsidR="000B0A62" w:rsidRDefault="000B0A62" w:rsidP="000B0A62"/>
    <w:p w14:paraId="7732BF4B" w14:textId="77777777" w:rsidR="000B0A62" w:rsidRPr="000B0A62" w:rsidRDefault="000B0A62" w:rsidP="000B0A62">
      <w:pPr>
        <w:pStyle w:val="Heading2"/>
        <w:rPr>
          <w:b/>
          <w:bCs/>
        </w:rPr>
      </w:pPr>
      <w:r w:rsidRPr="000B0A62">
        <w:rPr>
          <w:b/>
          <w:bCs/>
        </w:rPr>
        <w:t>How Do Irish Businesses Start an AI Integration Project With Your Team?</w:t>
      </w:r>
    </w:p>
    <w:p w14:paraId="70E19DAC" w14:textId="4B39B034" w:rsidR="000B0A62" w:rsidRPr="000B0A62" w:rsidRDefault="000B0A62" w:rsidP="000B0A62">
      <w:r w:rsidRPr="000B0A62">
        <w:t xml:space="preserve">Irish businesses start with an </w:t>
      </w:r>
      <w:r w:rsidR="001001CF" w:rsidRPr="001001CF">
        <w:t>AI-powered automation</w:t>
      </w:r>
      <w:r w:rsidRPr="000B0A62">
        <w:t xml:space="preserve"> discovery workshop, workflow assessment, and readiness audit. Our </w:t>
      </w:r>
      <w:r w:rsidRPr="000B0A62">
        <w:rPr>
          <w:b/>
          <w:bCs/>
        </w:rPr>
        <w:t>AI integration services</w:t>
      </w:r>
      <w:r w:rsidRPr="000B0A62">
        <w:t xml:space="preserve"> review business processes, identify automation opportunities, validate AI use cases, and create a structured roadmap before implementation begins.</w:t>
      </w:r>
    </w:p>
    <w:p w14:paraId="1A6AD263" w14:textId="77777777" w:rsidR="000B0A62" w:rsidRPr="000B0A62" w:rsidRDefault="000B0A62" w:rsidP="000B0A62">
      <w:pPr>
        <w:pStyle w:val="Heading3"/>
        <w:rPr>
          <w:b/>
          <w:bCs/>
        </w:rPr>
      </w:pPr>
      <w:r w:rsidRPr="000B0A62">
        <w:rPr>
          <w:b/>
          <w:bCs/>
        </w:rPr>
        <w:t>What Happens During the First AI Integration Discovery Call?</w:t>
      </w:r>
    </w:p>
    <w:p w14:paraId="0F15E008" w14:textId="77777777" w:rsidR="000B0A62" w:rsidRPr="000B0A62" w:rsidRDefault="000B0A62" w:rsidP="000B0A62">
      <w:r w:rsidRPr="000B0A62">
        <w:t>Our discovery call reviews current workflows, operational challenges, existing software systems, data readiness, and automation goals. This helps assess workflow bottlenecks, identify integration opportunities, and confirm implementation feasibility.</w:t>
      </w:r>
    </w:p>
    <w:p w14:paraId="554051FF" w14:textId="77777777" w:rsidR="000B0A62" w:rsidRPr="000B0A62" w:rsidRDefault="000B0A62" w:rsidP="000B0A62">
      <w:pPr>
        <w:pStyle w:val="Heading3"/>
        <w:rPr>
          <w:b/>
          <w:bCs/>
        </w:rPr>
      </w:pPr>
      <w:r w:rsidRPr="000B0A62">
        <w:rPr>
          <w:b/>
          <w:bCs/>
        </w:rPr>
        <w:lastRenderedPageBreak/>
        <w:t>How Does Your Team Create an AI Integration Roadmap Before Development Starts?</w:t>
      </w:r>
    </w:p>
    <w:p w14:paraId="1F967B3B" w14:textId="77777777" w:rsidR="000B0A62" w:rsidRPr="000B0A62" w:rsidRDefault="000B0A62" w:rsidP="000B0A62">
      <w:r w:rsidRPr="000B0A62">
        <w:t>We create an AI integration roadmap with milestone planning, workflow-priority mapping, technical requirements, and a phased implementation strategy. This helps businesses estimate delivery timelines, reduce implementation uncertainty, and prepare scalable rollout activities across operational teams.</w:t>
      </w:r>
    </w:p>
    <w:p w14:paraId="1959C1B7" w14:textId="77777777" w:rsidR="000B0A62" w:rsidRPr="007A3758" w:rsidRDefault="000B0A62" w:rsidP="000B0A62"/>
    <w:p w14:paraId="49AEADB4" w14:textId="77777777" w:rsidR="00D060CE" w:rsidRPr="00A94C14" w:rsidRDefault="00F22348" w:rsidP="00D060CE">
      <w:pPr>
        <w:rPr>
          <w:b/>
          <w:bCs/>
        </w:rPr>
      </w:pPr>
      <w:r>
        <w:t>FAQ:</w:t>
      </w:r>
      <w:r>
        <w:br/>
      </w:r>
      <w:r w:rsidR="00D060CE" w:rsidRPr="00A94C14">
        <w:rPr>
          <w:b/>
          <w:bCs/>
        </w:rPr>
        <w:t>Can AI integration work with our existing CRM?</w:t>
      </w:r>
    </w:p>
    <w:p w14:paraId="4D4A9FB7" w14:textId="77777777" w:rsidR="00D060CE" w:rsidRPr="00A94C14" w:rsidRDefault="00D060CE" w:rsidP="00D060CE">
      <w:r w:rsidRPr="00A94C14">
        <w:t>Yes — AI integration works directly with your existing CRM without replacing it. We connect AI capabilities to your CRM through its native API, using permission-based data access so AI tools only read or write what your rules allow. This means AI assistants, copilots, reporting automation, and workflow triggers operate inside your current CRM environment — not alongside a separate system you need to manage.</w:t>
      </w:r>
    </w:p>
    <w:p w14:paraId="42DE1AB4" w14:textId="77777777" w:rsidR="00D060CE" w:rsidRPr="00A94C14" w:rsidRDefault="00D060CE" w:rsidP="00D060CE">
      <w:r w:rsidRPr="00A94C14">
        <w:t>We have integrated AI with HubSpot, Salesforce, Microsoft Dynamics 365, Pipedrive, and Zoho CRM. If your CRM has an API (most modern platforms do), AI integration is feasible. For legacy CRMs with limited API access, we build middleware wrappers that create the connectivity without modifying your core system.</w:t>
      </w:r>
    </w:p>
    <w:p w14:paraId="5DB34275" w14:textId="77777777" w:rsidR="00D060CE" w:rsidRPr="00A94C14" w:rsidRDefault="00D060CE" w:rsidP="00D060CE">
      <w:r w:rsidRPr="00A94C14">
        <w:rPr>
          <w:b/>
          <w:bCs/>
        </w:rPr>
        <w:t>Most CRM AI integrations are live within 4–8 weeks from discovery sign-off.</w:t>
      </w:r>
    </w:p>
    <w:p w14:paraId="41095EE4" w14:textId="77777777" w:rsidR="00D060CE" w:rsidRPr="00A94C14" w:rsidRDefault="00000000" w:rsidP="00D060CE">
      <w:r>
        <w:pict w14:anchorId="381AD4D0">
          <v:rect id="_x0000_i1025" style="width:0;height:1.5pt" o:hralign="center" o:hrstd="t" o:hr="t" fillcolor="#a0a0a0" stroked="f"/>
        </w:pict>
      </w:r>
    </w:p>
    <w:p w14:paraId="1F8A293F" w14:textId="77777777" w:rsidR="00D060CE" w:rsidRPr="00A94C14" w:rsidRDefault="00D060CE" w:rsidP="00D060CE">
      <w:pPr>
        <w:rPr>
          <w:b/>
          <w:bCs/>
        </w:rPr>
      </w:pPr>
      <w:r w:rsidRPr="00A94C14">
        <w:rPr>
          <w:b/>
          <w:bCs/>
        </w:rPr>
        <w:t>How much do AI integration services cost in Ireland?</w:t>
      </w:r>
    </w:p>
    <w:p w14:paraId="125D1641" w14:textId="77777777" w:rsidR="00D060CE" w:rsidRPr="00A94C14" w:rsidRDefault="00D060CE" w:rsidP="00D060CE">
      <w:r w:rsidRPr="00A94C14">
        <w:t xml:space="preserve">AI integration projects in Ireland typically range from </w:t>
      </w:r>
      <w:r w:rsidRPr="00A94C14">
        <w:rPr>
          <w:b/>
          <w:bCs/>
        </w:rPr>
        <w:t>€8,000 to €75,000+</w:t>
      </w:r>
      <w:r w:rsidRPr="00A94C14">
        <w:t xml:space="preserve"> depending on scope, system complexity, and the number of workflows being automated.</w:t>
      </w:r>
    </w:p>
    <w:p w14:paraId="182B7037" w14:textId="77777777" w:rsidR="00D060CE" w:rsidRPr="00A94C14" w:rsidRDefault="00D060CE" w:rsidP="00D060CE">
      <w:r w:rsidRPr="00A94C14">
        <w:t>As a general guide:</w:t>
      </w:r>
    </w:p>
    <w:p w14:paraId="557CB516" w14:textId="77777777" w:rsidR="00D060CE" w:rsidRPr="00A94C14" w:rsidRDefault="00D060CE" w:rsidP="00D060CE">
      <w:pPr>
        <w:numPr>
          <w:ilvl w:val="0"/>
          <w:numId w:val="14"/>
        </w:numPr>
      </w:pPr>
      <w:r w:rsidRPr="00A94C14">
        <w:rPr>
          <w:b/>
          <w:bCs/>
        </w:rPr>
        <w:t>€8,000 – €20,000</w:t>
      </w:r>
      <w:r w:rsidRPr="00A94C14">
        <w:t xml:space="preserve"> — Single-workflow AI automation, AI chatbot integration, or a standalone copilot connected to one data source. Typically 4–8 weeks delivery.</w:t>
      </w:r>
    </w:p>
    <w:p w14:paraId="2C3BF54B" w14:textId="77777777" w:rsidR="00D060CE" w:rsidRPr="00A94C14" w:rsidRDefault="00D060CE" w:rsidP="00D060CE">
      <w:pPr>
        <w:numPr>
          <w:ilvl w:val="0"/>
          <w:numId w:val="14"/>
        </w:numPr>
      </w:pPr>
      <w:r w:rsidRPr="00A94C14">
        <w:rPr>
          <w:b/>
          <w:bCs/>
        </w:rPr>
        <w:t>€20,000 – €45,000</w:t>
      </w:r>
      <w:r w:rsidRPr="00A94C14">
        <w:t xml:space="preserve"> — Multi-system AI integration (CRM + ERP, or CRM + internal knowledge base), RAG system build, or AI agent with approval workflows. Typically 8–16 weeks delivery.</w:t>
      </w:r>
    </w:p>
    <w:p w14:paraId="133E1218" w14:textId="77777777" w:rsidR="00D060CE" w:rsidRPr="00A94C14" w:rsidRDefault="00D060CE" w:rsidP="00D060CE">
      <w:pPr>
        <w:numPr>
          <w:ilvl w:val="0"/>
          <w:numId w:val="14"/>
        </w:numPr>
      </w:pPr>
      <w:r w:rsidRPr="00A94C14">
        <w:rPr>
          <w:b/>
          <w:bCs/>
        </w:rPr>
        <w:t>€45,000 – €75,000+</w:t>
      </w:r>
      <w:r w:rsidRPr="00A94C14">
        <w:t xml:space="preserve"> — Enterprise AI integration across multiple platforms, legacy system modernisation with AI layer, or full AI workflow automation programme across departments. Typically 16–24 weeks delivery.</w:t>
      </w:r>
    </w:p>
    <w:p w14:paraId="4F48E002" w14:textId="77777777" w:rsidR="00D060CE" w:rsidRPr="00A94C14" w:rsidRDefault="00D060CE" w:rsidP="00D060CE">
      <w:r w:rsidRPr="00A94C14">
        <w:lastRenderedPageBreak/>
        <w:t>These ranges cover discovery, architecture, development, testing, and deployment. Post-launch support and optimisation is quoted separately on a retainer or time-and-materials basis.</w:t>
      </w:r>
    </w:p>
    <w:p w14:paraId="39C69CE5" w14:textId="77777777" w:rsidR="00D060CE" w:rsidRPr="00A94C14" w:rsidRDefault="00D060CE" w:rsidP="00D060CE">
      <w:r w:rsidRPr="00A94C14">
        <w:t>A discovery workshop (typically 2–3 hours) produces a detailed scope, timeline, and fixed-price proposal before any development begins — so you have a committed budget, not an estimate.</w:t>
      </w:r>
    </w:p>
    <w:p w14:paraId="137DD3D0" w14:textId="77777777" w:rsidR="00D060CE" w:rsidRPr="00A94C14" w:rsidRDefault="00000000" w:rsidP="00D060CE">
      <w:r>
        <w:pict w14:anchorId="786309B3">
          <v:rect id="_x0000_i1026" style="width:0;height:1.5pt" o:hralign="center" o:hrstd="t" o:hr="t" fillcolor="#a0a0a0" stroked="f"/>
        </w:pict>
      </w:r>
    </w:p>
    <w:p w14:paraId="5D338523" w14:textId="77777777" w:rsidR="00D060CE" w:rsidRPr="00A94C14" w:rsidRDefault="00D060CE" w:rsidP="00D060CE">
      <w:pPr>
        <w:rPr>
          <w:b/>
          <w:bCs/>
        </w:rPr>
      </w:pPr>
      <w:r w:rsidRPr="00A94C14">
        <w:rPr>
          <w:b/>
          <w:bCs/>
        </w:rPr>
        <w:t>How long does AI integration usually take?</w:t>
      </w:r>
    </w:p>
    <w:p w14:paraId="1C8780DC" w14:textId="77777777" w:rsidR="00D060CE" w:rsidRPr="00A94C14" w:rsidRDefault="00D060CE" w:rsidP="00D060CE">
      <w:r w:rsidRPr="00A94C14">
        <w:t xml:space="preserve">Most AI integration projects take </w:t>
      </w:r>
      <w:r w:rsidRPr="00A94C14">
        <w:rPr>
          <w:b/>
          <w:bCs/>
        </w:rPr>
        <w:t>6–20 weeks from discovery to production deployment</w:t>
      </w:r>
      <w:r w:rsidRPr="00A94C14">
        <w:t>, depending on complexity.</w:t>
      </w:r>
    </w:p>
    <w:p w14:paraId="1567360A" w14:textId="77777777" w:rsidR="00D060CE" w:rsidRPr="00A94C14" w:rsidRDefault="00D060CE" w:rsidP="00D060CE">
      <w:r w:rsidRPr="00A94C14">
        <w:t>Realistic timelines by project type:</w:t>
      </w:r>
    </w:p>
    <w:p w14:paraId="3390E75D" w14:textId="77777777" w:rsidR="00D060CE" w:rsidRPr="00A94C14" w:rsidRDefault="00D060CE" w:rsidP="00D060CE">
      <w:pPr>
        <w:numPr>
          <w:ilvl w:val="0"/>
          <w:numId w:val="15"/>
        </w:numPr>
      </w:pPr>
      <w:r w:rsidRPr="00A94C14">
        <w:rPr>
          <w:b/>
          <w:bCs/>
        </w:rPr>
        <w:t>4–8 weeks</w:t>
      </w:r>
      <w:r w:rsidRPr="00A94C14">
        <w:t xml:space="preserve"> — Single AI workflow automation, chatbot integration with one knowledge source, or AI reporting layer on an existing dashboard</w:t>
      </w:r>
    </w:p>
    <w:p w14:paraId="5908AA6F" w14:textId="1DABB14F" w:rsidR="00D060CE" w:rsidRPr="00A94C14" w:rsidRDefault="00D060CE" w:rsidP="00D060CE">
      <w:pPr>
        <w:numPr>
          <w:ilvl w:val="0"/>
          <w:numId w:val="15"/>
        </w:numPr>
      </w:pPr>
      <w:r w:rsidRPr="00A94C14">
        <w:rPr>
          <w:b/>
          <w:bCs/>
        </w:rPr>
        <w:t>8–14 weeks</w:t>
      </w:r>
      <w:r w:rsidRPr="00A94C14">
        <w:t xml:space="preserve"> — </w:t>
      </w:r>
      <w:r w:rsidR="00731BCF" w:rsidRPr="00A94C14">
        <w:t>multi-system</w:t>
      </w:r>
      <w:r w:rsidRPr="00A94C14">
        <w:t xml:space="preserve"> integration (e.g. AI copilot connected to CRM + internal documents), RAG system with document indexing, or AI agents with approval logic</w:t>
      </w:r>
    </w:p>
    <w:p w14:paraId="3C7F4163" w14:textId="77777777" w:rsidR="00D060CE" w:rsidRPr="00A94C14" w:rsidRDefault="00D060CE" w:rsidP="00D060CE">
      <w:pPr>
        <w:numPr>
          <w:ilvl w:val="0"/>
          <w:numId w:val="15"/>
        </w:numPr>
      </w:pPr>
      <w:r w:rsidRPr="00A94C14">
        <w:rPr>
          <w:b/>
          <w:bCs/>
        </w:rPr>
        <w:t>14–20 weeks</w:t>
      </w:r>
      <w:r w:rsidRPr="00A94C14">
        <w:t xml:space="preserve"> — Enterprise-wide AI integration, legacy software modernisation, or phased rollout across multiple departments or user groups</w:t>
      </w:r>
    </w:p>
    <w:p w14:paraId="78FC3D5E" w14:textId="77777777" w:rsidR="00D060CE" w:rsidRPr="00A94C14" w:rsidRDefault="00D060CE" w:rsidP="00D060CE">
      <w:r w:rsidRPr="00A94C14">
        <w:t>The biggest factors that extend timelines are data readiness issues discovered during audit, API access restrictions on existing software, and internal approval processes for security or compliance sign-off. Our discovery phase identifies all of these before development starts, so timelines we commit to in the proposal reflect your actual environment — not a best-case scenario.</w:t>
      </w:r>
    </w:p>
    <w:p w14:paraId="7FCB2725" w14:textId="77777777" w:rsidR="00D060CE" w:rsidRPr="00A94C14" w:rsidRDefault="00000000" w:rsidP="00D060CE">
      <w:r>
        <w:pict w14:anchorId="0A780593">
          <v:rect id="_x0000_i1027" style="width:0;height:1.5pt" o:hralign="center" o:hrstd="t" o:hr="t" fillcolor="#a0a0a0" stroked="f"/>
        </w:pict>
      </w:r>
    </w:p>
    <w:p w14:paraId="2FA9BB24" w14:textId="77777777" w:rsidR="00D060CE" w:rsidRPr="00A94C14" w:rsidRDefault="00D060CE" w:rsidP="00D060CE">
      <w:pPr>
        <w:rPr>
          <w:b/>
          <w:bCs/>
        </w:rPr>
      </w:pPr>
      <w:r w:rsidRPr="00A94C14">
        <w:rPr>
          <w:b/>
          <w:bCs/>
        </w:rPr>
        <w:t>Do we need clean data before starting AI integration?</w:t>
      </w:r>
    </w:p>
    <w:p w14:paraId="1D7D21EE" w14:textId="77777777" w:rsidR="00D060CE" w:rsidRPr="00A94C14" w:rsidRDefault="00D060CE" w:rsidP="00D060CE">
      <w:r w:rsidRPr="00A94C14">
        <w:t>No — you do not need perfectly clean data before starting. Most Irish businesses we work with have messy, inconsistent, or partially structured data, and AI integration can still proceed.</w:t>
      </w:r>
    </w:p>
    <w:p w14:paraId="648B76BC" w14:textId="77777777" w:rsidR="00D060CE" w:rsidRPr="00A94C14" w:rsidRDefault="00D060CE" w:rsidP="00D060CE">
      <w:r w:rsidRPr="00A94C14">
        <w:t>What matters is understanding your data's current state before development begins, not fixing everything upfront. Our discovery phase includes a data quality assessment that identifies:</w:t>
      </w:r>
    </w:p>
    <w:p w14:paraId="5556EAE1" w14:textId="77777777" w:rsidR="00D060CE" w:rsidRPr="00A94C14" w:rsidRDefault="00D060CE" w:rsidP="00D060CE">
      <w:pPr>
        <w:numPr>
          <w:ilvl w:val="0"/>
          <w:numId w:val="16"/>
        </w:numPr>
      </w:pPr>
      <w:r w:rsidRPr="00A94C14">
        <w:t>Which data sources are reliable enough to use immediately</w:t>
      </w:r>
    </w:p>
    <w:p w14:paraId="027D98C0" w14:textId="77777777" w:rsidR="00D060CE" w:rsidRPr="00A94C14" w:rsidRDefault="00D060CE" w:rsidP="00D060CE">
      <w:pPr>
        <w:numPr>
          <w:ilvl w:val="0"/>
          <w:numId w:val="16"/>
        </w:numPr>
      </w:pPr>
      <w:r w:rsidRPr="00A94C14">
        <w:t>Which fields need mapping, standardisation, or light cleaning before AI can use them accurately</w:t>
      </w:r>
    </w:p>
    <w:p w14:paraId="2759BD84" w14:textId="77777777" w:rsidR="00D060CE" w:rsidRPr="00A94C14" w:rsidRDefault="00D060CE" w:rsidP="00D060CE">
      <w:pPr>
        <w:numPr>
          <w:ilvl w:val="0"/>
          <w:numId w:val="16"/>
        </w:numPr>
      </w:pPr>
      <w:r w:rsidRPr="00A94C14">
        <w:lastRenderedPageBreak/>
        <w:t>Where data gaps exist that would reduce AI output quality — and whether those gaps matter for your specific use case</w:t>
      </w:r>
    </w:p>
    <w:p w14:paraId="38C83A89" w14:textId="77777777" w:rsidR="00D060CE" w:rsidRPr="00A94C14" w:rsidRDefault="00D060CE" w:rsidP="00D060CE">
      <w:r w:rsidRPr="00A94C14">
        <w:t>For RAG systems and AI knowledge bases, document quality matters more than database cleanliness. For workflow automation and CRM integrations, field consistency and API access matter most.</w:t>
      </w:r>
    </w:p>
    <w:p w14:paraId="747A727B" w14:textId="77777777" w:rsidR="00D060CE" w:rsidRPr="00A94C14" w:rsidRDefault="00D060CE" w:rsidP="00D060CE">
      <w:r w:rsidRPr="00A94C14">
        <w:t>In practice, most projects begin with the cleanest 20% of your data — proving the AI integration works — then expand as data quality improves through normal business operations.</w:t>
      </w:r>
    </w:p>
    <w:p w14:paraId="1886DB49" w14:textId="77777777" w:rsidR="00D060CE" w:rsidRPr="00A94C14" w:rsidRDefault="00000000" w:rsidP="00D060CE">
      <w:r>
        <w:pict w14:anchorId="397AA175">
          <v:rect id="_x0000_i1028" style="width:0;height:1.5pt" o:hralign="center" o:hrstd="t" o:hr="t" fillcolor="#a0a0a0" stroked="f"/>
        </w:pict>
      </w:r>
    </w:p>
    <w:p w14:paraId="08974A14" w14:textId="77777777" w:rsidR="00D060CE" w:rsidRPr="00A94C14" w:rsidRDefault="00D060CE" w:rsidP="00D060CE">
      <w:pPr>
        <w:rPr>
          <w:b/>
          <w:bCs/>
        </w:rPr>
      </w:pPr>
      <w:r w:rsidRPr="00A94C14">
        <w:rPr>
          <w:b/>
          <w:bCs/>
        </w:rPr>
        <w:t>Can AI features be added in phases?</w:t>
      </w:r>
    </w:p>
    <w:p w14:paraId="2F018A7A" w14:textId="77777777" w:rsidR="00D060CE" w:rsidRPr="00A94C14" w:rsidRDefault="00D060CE" w:rsidP="00D060CE">
      <w:r w:rsidRPr="00A94C14">
        <w:t>Yes — phased AI delivery is our recommended approach for most Irish businesses, particularly those integrating AI into live business systems for the first time.</w:t>
      </w:r>
    </w:p>
    <w:p w14:paraId="692A4069" w14:textId="77777777" w:rsidR="00D060CE" w:rsidRPr="00A94C14" w:rsidRDefault="00D060CE" w:rsidP="00D060CE">
      <w:r w:rsidRPr="00A94C14">
        <w:t>A typical phased delivery looks like this:</w:t>
      </w:r>
    </w:p>
    <w:p w14:paraId="14F5F109" w14:textId="77777777" w:rsidR="00D060CE" w:rsidRPr="00A94C14" w:rsidRDefault="00D060CE" w:rsidP="00D060CE">
      <w:r w:rsidRPr="00A94C14">
        <w:rPr>
          <w:b/>
          <w:bCs/>
        </w:rPr>
        <w:t>Phase 1 — Pilot (weeks 1–8):</w:t>
      </w:r>
      <w:r w:rsidRPr="00A94C14">
        <w:t xml:space="preserve"> One high-value use case, limited to a small user group. Proves the integration works, validates AI outputs with real users, and builds internal confidence before broader rollout.</w:t>
      </w:r>
    </w:p>
    <w:p w14:paraId="3A2CA788" w14:textId="77777777" w:rsidR="00D060CE" w:rsidRPr="00A94C14" w:rsidRDefault="00D060CE" w:rsidP="00D060CE">
      <w:r w:rsidRPr="00A94C14">
        <w:rPr>
          <w:b/>
          <w:bCs/>
        </w:rPr>
        <w:t>Phase 2 — Expansion (weeks 9–16):</w:t>
      </w:r>
      <w:r w:rsidRPr="00A94C14">
        <w:t xml:space="preserve"> Additional workflows, more users, or connection to a second system. Built on the validated architecture from Phase 1 — no rework required.</w:t>
      </w:r>
    </w:p>
    <w:p w14:paraId="5E23EE43" w14:textId="77777777" w:rsidR="00D060CE" w:rsidRPr="00A94C14" w:rsidRDefault="00D060CE" w:rsidP="00D060CE">
      <w:r w:rsidRPr="00A94C14">
        <w:rPr>
          <w:b/>
          <w:bCs/>
        </w:rPr>
        <w:t>Phase 3 — Scale (weeks 17+):</w:t>
      </w:r>
      <w:r w:rsidRPr="00A94C14">
        <w:t xml:space="preserve"> Full deployment, advanced AI features (agents, multi-step automation, predictive reporting), and ongoing optimisation based on usage data.</w:t>
      </w:r>
    </w:p>
    <w:p w14:paraId="237862B9" w14:textId="77777777" w:rsidR="00D060CE" w:rsidRPr="00A94C14" w:rsidRDefault="00D060CE" w:rsidP="00D060CE">
      <w:r w:rsidRPr="00A94C14">
        <w:t>This approach manages budget in stages, reduces the risk of disrupting live operations, and gives your team time to adapt to AI-assisted workflows before the next phase begins. It also means Phase 1 ROI is visible before you commit to Phase 2 spend.</w:t>
      </w:r>
    </w:p>
    <w:p w14:paraId="5C7019A3" w14:textId="77777777" w:rsidR="00D060CE" w:rsidRPr="00A94C14" w:rsidRDefault="00000000" w:rsidP="00D060CE">
      <w:r>
        <w:pict w14:anchorId="3090E32A">
          <v:rect id="_x0000_i1029" style="width:0;height:1.5pt" o:hralign="center" o:hrstd="t" o:hr="t" fillcolor="#a0a0a0" stroked="f"/>
        </w:pict>
      </w:r>
    </w:p>
    <w:p w14:paraId="53947887" w14:textId="77777777" w:rsidR="00D060CE" w:rsidRPr="00A94C14" w:rsidRDefault="00D060CE" w:rsidP="00D060CE">
      <w:pPr>
        <w:rPr>
          <w:b/>
          <w:bCs/>
        </w:rPr>
      </w:pPr>
      <w:r w:rsidRPr="00A94C14">
        <w:rPr>
          <w:b/>
          <w:bCs/>
        </w:rPr>
        <w:t>Does Square Root Solutions provide AI consulting before development?</w:t>
      </w:r>
    </w:p>
    <w:p w14:paraId="01E0A59E" w14:textId="77777777" w:rsidR="00D060CE" w:rsidRPr="00A94C14" w:rsidRDefault="00D060CE" w:rsidP="00D060CE">
      <w:r w:rsidRPr="00A94C14">
        <w:t>Yes — every engagement begins with AI consulting before any development work starts. We do not move to development until we have completed a workflow audit, confirmed AI readiness, and agreed a structured implementation roadmap with your team.</w:t>
      </w:r>
    </w:p>
    <w:p w14:paraId="223E5852" w14:textId="77777777" w:rsidR="00D060CE" w:rsidRPr="00A94C14" w:rsidRDefault="00D060CE" w:rsidP="00D060CE">
      <w:r w:rsidRPr="00A94C14">
        <w:t>Our pre-development consulting includes:</w:t>
      </w:r>
    </w:p>
    <w:p w14:paraId="4CCF04ED" w14:textId="77777777" w:rsidR="00D060CE" w:rsidRPr="00A94C14" w:rsidRDefault="00D060CE" w:rsidP="00D060CE">
      <w:pPr>
        <w:numPr>
          <w:ilvl w:val="0"/>
          <w:numId w:val="17"/>
        </w:numPr>
      </w:pPr>
      <w:r w:rsidRPr="00A94C14">
        <w:rPr>
          <w:b/>
          <w:bCs/>
        </w:rPr>
        <w:t>AI Readiness Assessment</w:t>
      </w:r>
      <w:r w:rsidRPr="00A94C14">
        <w:t xml:space="preserve"> — reviewing your existing software, data, APIs, and workflows to confirm what AI can realistically automate and where the highest-value opportunities are</w:t>
      </w:r>
    </w:p>
    <w:p w14:paraId="3CFCDF59" w14:textId="77777777" w:rsidR="00D060CE" w:rsidRPr="00A94C14" w:rsidRDefault="00D060CE" w:rsidP="00D060CE">
      <w:pPr>
        <w:numPr>
          <w:ilvl w:val="0"/>
          <w:numId w:val="17"/>
        </w:numPr>
      </w:pPr>
      <w:r w:rsidRPr="00A94C14">
        <w:rPr>
          <w:b/>
          <w:bCs/>
        </w:rPr>
        <w:lastRenderedPageBreak/>
        <w:t>Use Case Validation</w:t>
      </w:r>
      <w:r w:rsidRPr="00A94C14">
        <w:t xml:space="preserve"> — stress-testing proposed AI features against your actual data and operational constraints, so you only build what will work in your environment</w:t>
      </w:r>
    </w:p>
    <w:p w14:paraId="4C113EB6" w14:textId="77777777" w:rsidR="00D060CE" w:rsidRPr="00A94C14" w:rsidRDefault="00D060CE" w:rsidP="00D060CE">
      <w:pPr>
        <w:numPr>
          <w:ilvl w:val="0"/>
          <w:numId w:val="17"/>
        </w:numPr>
      </w:pPr>
      <w:r w:rsidRPr="00A94C14">
        <w:rPr>
          <w:b/>
          <w:bCs/>
        </w:rPr>
        <w:t>Risk and Compliance Review</w:t>
      </w:r>
      <w:r w:rsidRPr="00A94C14">
        <w:t xml:space="preserve"> — identifying GDPR, data sovereignty, and security considerations before architecture decisions are made</w:t>
      </w:r>
    </w:p>
    <w:p w14:paraId="4C9F9CBD" w14:textId="77777777" w:rsidR="00D060CE" w:rsidRPr="00A94C14" w:rsidRDefault="00D060CE" w:rsidP="00D060CE">
      <w:pPr>
        <w:numPr>
          <w:ilvl w:val="0"/>
          <w:numId w:val="17"/>
        </w:numPr>
      </w:pPr>
      <w:r w:rsidRPr="00A94C14">
        <w:rPr>
          <w:b/>
          <w:bCs/>
        </w:rPr>
        <w:t>Implementation Roadmap</w:t>
      </w:r>
      <w:r w:rsidRPr="00A94C14">
        <w:t xml:space="preserve"> — a phased delivery plan with milestones, timelines, resource requirements, and budget ranges committed in writing</w:t>
      </w:r>
    </w:p>
    <w:p w14:paraId="224CE996" w14:textId="77777777" w:rsidR="00D060CE" w:rsidRPr="00A94C14" w:rsidRDefault="00D060CE" w:rsidP="00D060CE">
      <w:r w:rsidRPr="00A94C14">
        <w:t>This consulting phase typically takes 2–3 weeks and is scoped as a fixed-price engagement. The output is a document your team can use to evaluate, present internally, and approve before committing to full development.</w:t>
      </w:r>
    </w:p>
    <w:p w14:paraId="7BA9DAAF" w14:textId="77777777" w:rsidR="00D060CE" w:rsidRPr="00A94C14" w:rsidRDefault="00000000" w:rsidP="00D060CE">
      <w:r>
        <w:pict w14:anchorId="41679E0C">
          <v:rect id="_x0000_i1030" style="width:0;height:1.5pt" o:hralign="center" o:hrstd="t" o:hr="t" fillcolor="#a0a0a0" stroked="f"/>
        </w:pict>
      </w:r>
    </w:p>
    <w:p w14:paraId="3E375872" w14:textId="77777777" w:rsidR="00D060CE" w:rsidRPr="00A94C14" w:rsidRDefault="00D060CE" w:rsidP="00D060CE">
      <w:pPr>
        <w:rPr>
          <w:b/>
          <w:bCs/>
        </w:rPr>
      </w:pPr>
      <w:r w:rsidRPr="00A94C14">
        <w:rPr>
          <w:b/>
          <w:bCs/>
        </w:rPr>
        <w:t>Can you integrate AI chatbots into our website?</w:t>
      </w:r>
    </w:p>
    <w:p w14:paraId="6C48E467" w14:textId="77777777" w:rsidR="00D060CE" w:rsidRPr="00A94C14" w:rsidRDefault="00D060CE" w:rsidP="00D060CE">
      <w:r w:rsidRPr="00A94C14">
        <w:t>Yes — we build and integrate AI chatbots into business websites, connecting them to your CRM, internal knowledge base, product data, or support documentation so responses are accurate and specific to your business, not generic.</w:t>
      </w:r>
    </w:p>
    <w:p w14:paraId="436F3F33" w14:textId="77777777" w:rsidR="00D060CE" w:rsidRPr="00A94C14" w:rsidRDefault="00D060CE" w:rsidP="00D060CE">
      <w:r w:rsidRPr="00A94C14">
        <w:t>A typical website AI chatbot integration includes:</w:t>
      </w:r>
    </w:p>
    <w:p w14:paraId="1DD86411" w14:textId="77777777" w:rsidR="00D060CE" w:rsidRPr="00A94C14" w:rsidRDefault="00D060CE" w:rsidP="00D060CE">
      <w:pPr>
        <w:numPr>
          <w:ilvl w:val="0"/>
          <w:numId w:val="18"/>
        </w:numPr>
      </w:pPr>
      <w:r w:rsidRPr="00A94C14">
        <w:t>LLM-powered response generation (using OpenAI GPT-4o or Azure OpenAI, depending on your data residency and compliance requirements)</w:t>
      </w:r>
    </w:p>
    <w:p w14:paraId="1183A02B" w14:textId="77777777" w:rsidR="00D060CE" w:rsidRPr="00A94C14" w:rsidRDefault="00D060CE" w:rsidP="00D060CE">
      <w:pPr>
        <w:numPr>
          <w:ilvl w:val="0"/>
          <w:numId w:val="18"/>
        </w:numPr>
      </w:pPr>
      <w:r w:rsidRPr="00A94C14">
        <w:t>RAG retrieval layer connecting the chatbot to your approved knowledge sources — product pages, FAQ documents, support articles, pricing information</w:t>
      </w:r>
    </w:p>
    <w:p w14:paraId="01A449BF" w14:textId="77777777" w:rsidR="00D060CE" w:rsidRPr="00A94C14" w:rsidRDefault="00D060CE" w:rsidP="00D060CE">
      <w:pPr>
        <w:numPr>
          <w:ilvl w:val="0"/>
          <w:numId w:val="18"/>
        </w:numPr>
      </w:pPr>
      <w:r w:rsidRPr="00A94C14">
        <w:t>CRM integration to log conversations, capture lead data, and trigger follow-up workflows automatically</w:t>
      </w:r>
    </w:p>
    <w:p w14:paraId="16ADD9BD" w14:textId="77777777" w:rsidR="00D060CE" w:rsidRPr="00A94C14" w:rsidRDefault="00D060CE" w:rsidP="00D060CE">
      <w:pPr>
        <w:numPr>
          <w:ilvl w:val="0"/>
          <w:numId w:val="18"/>
        </w:numPr>
      </w:pPr>
      <w:r w:rsidRPr="00A94C14">
        <w:t>Escalation routing for queries the AI cannot resolve confidently — handed to a human agent with full conversation context</w:t>
      </w:r>
    </w:p>
    <w:p w14:paraId="2686E7BA" w14:textId="77777777" w:rsidR="00D060CE" w:rsidRPr="00A94C14" w:rsidRDefault="00D060CE" w:rsidP="00D060CE">
      <w:pPr>
        <w:numPr>
          <w:ilvl w:val="0"/>
          <w:numId w:val="18"/>
        </w:numPr>
      </w:pPr>
      <w:r w:rsidRPr="00A94C14">
        <w:t>GDPR-compliant conversation handling — no personal data stored beyond your defined retention policy</w:t>
      </w:r>
    </w:p>
    <w:p w14:paraId="2074952A" w14:textId="77777777" w:rsidR="00D060CE" w:rsidRPr="00A94C14" w:rsidRDefault="00D060CE" w:rsidP="00D060CE">
      <w:r w:rsidRPr="00A94C14">
        <w:t>Website AI chatbots built on this architecture typically deflect 40–60% of routine support queries, reducing the volume of repetitive enquiries your team handles manually.</w:t>
      </w:r>
    </w:p>
    <w:p w14:paraId="338B2C23" w14:textId="77777777" w:rsidR="00D060CE" w:rsidRPr="00A94C14" w:rsidRDefault="00D060CE" w:rsidP="00D060CE">
      <w:r w:rsidRPr="00A94C14">
        <w:rPr>
          <w:b/>
          <w:bCs/>
        </w:rPr>
        <w:t>Most website chatbot integrations go live within 6–8 weeks.</w:t>
      </w:r>
    </w:p>
    <w:p w14:paraId="7D28FB90" w14:textId="77777777" w:rsidR="00D060CE" w:rsidRPr="00A94C14" w:rsidRDefault="00000000" w:rsidP="00D060CE">
      <w:r>
        <w:pict w14:anchorId="3F26F964">
          <v:rect id="_x0000_i1031" style="width:0;height:1.5pt" o:hralign="center" o:hrstd="t" o:hr="t" fillcolor="#a0a0a0" stroked="f"/>
        </w:pict>
      </w:r>
    </w:p>
    <w:p w14:paraId="2847B864" w14:textId="77777777" w:rsidR="00D060CE" w:rsidRPr="00A94C14" w:rsidRDefault="00D060CE" w:rsidP="00D060CE">
      <w:pPr>
        <w:rPr>
          <w:b/>
          <w:bCs/>
        </w:rPr>
      </w:pPr>
      <w:r w:rsidRPr="00A94C14">
        <w:rPr>
          <w:b/>
          <w:bCs/>
        </w:rPr>
        <w:t>Can AI be used for internal staff workflows?</w:t>
      </w:r>
    </w:p>
    <w:p w14:paraId="627993F1" w14:textId="77777777" w:rsidR="00D060CE" w:rsidRPr="00A94C14" w:rsidRDefault="00D060CE" w:rsidP="00D060CE">
      <w:r w:rsidRPr="00A94C14">
        <w:lastRenderedPageBreak/>
        <w:t>Yes — internal AI workflow automation is one of the highest-ROI use cases for Irish businesses, particularly for teams spending significant time on manual admin, data entry, approval routing, or information retrieval.</w:t>
      </w:r>
    </w:p>
    <w:p w14:paraId="6D2D668E" w14:textId="77777777" w:rsidR="00D060CE" w:rsidRPr="00A94C14" w:rsidRDefault="00D060CE" w:rsidP="00D060CE">
      <w:r w:rsidRPr="00A94C14">
        <w:t>Common internal AI workflow applications we build:</w:t>
      </w:r>
    </w:p>
    <w:p w14:paraId="01C445E8" w14:textId="77777777" w:rsidR="00D060CE" w:rsidRPr="00A94C14" w:rsidRDefault="00D060CE" w:rsidP="00D060CE">
      <w:pPr>
        <w:numPr>
          <w:ilvl w:val="0"/>
          <w:numId w:val="19"/>
        </w:numPr>
      </w:pPr>
      <w:r w:rsidRPr="00A94C14">
        <w:rPr>
          <w:b/>
          <w:bCs/>
        </w:rPr>
        <w:t>AI copilots</w:t>
      </w:r>
      <w:r w:rsidRPr="00A94C14">
        <w:t xml:space="preserve"> embedded in your existing tools (CRM, ERP, project management platforms) that surface relevant information, draft responses, and suggest next actions based on workflow context</w:t>
      </w:r>
    </w:p>
    <w:p w14:paraId="61BA938C" w14:textId="77777777" w:rsidR="00D060CE" w:rsidRPr="00A94C14" w:rsidRDefault="00D060CE" w:rsidP="00D060CE">
      <w:pPr>
        <w:numPr>
          <w:ilvl w:val="0"/>
          <w:numId w:val="19"/>
        </w:numPr>
      </w:pPr>
      <w:r w:rsidRPr="00A94C14">
        <w:rPr>
          <w:b/>
          <w:bCs/>
        </w:rPr>
        <w:t>Internal knowledge-base search</w:t>
      </w:r>
      <w:r w:rsidRPr="00A94C14">
        <w:t xml:space="preserve"> powered by RAG — staff ask questions in plain language and receive accurate answers drawn from approved company documents, policies, and SOPs</w:t>
      </w:r>
    </w:p>
    <w:p w14:paraId="4DBB3987" w14:textId="77777777" w:rsidR="00D060CE" w:rsidRPr="00A94C14" w:rsidRDefault="00D060CE" w:rsidP="00D060CE">
      <w:pPr>
        <w:numPr>
          <w:ilvl w:val="0"/>
          <w:numId w:val="19"/>
        </w:numPr>
      </w:pPr>
      <w:r w:rsidRPr="00A94C14">
        <w:rPr>
          <w:b/>
          <w:bCs/>
        </w:rPr>
        <w:t>Approval automation</w:t>
      </w:r>
      <w:r w:rsidRPr="00A94C14">
        <w:t xml:space="preserve"> — AI reviews submissions against defined criteria, routes to the correct approver, and flags exceptions without manual triage</w:t>
      </w:r>
    </w:p>
    <w:p w14:paraId="229ACE74" w14:textId="77777777" w:rsidR="00D060CE" w:rsidRPr="00A94C14" w:rsidRDefault="00D060CE" w:rsidP="00D060CE">
      <w:pPr>
        <w:numPr>
          <w:ilvl w:val="0"/>
          <w:numId w:val="19"/>
        </w:numPr>
      </w:pPr>
      <w:r w:rsidRPr="00A94C14">
        <w:rPr>
          <w:b/>
          <w:bCs/>
        </w:rPr>
        <w:t>Reporting automation</w:t>
      </w:r>
      <w:r w:rsidRPr="00A94C14">
        <w:t xml:space="preserve"> — AI aggregates data from multiple systems and generates structured weekly or monthly reports, reducing manual spreadsheet work</w:t>
      </w:r>
    </w:p>
    <w:p w14:paraId="27EF0CE3" w14:textId="77777777" w:rsidR="00D060CE" w:rsidRPr="00A94C14" w:rsidRDefault="00D060CE" w:rsidP="00D060CE">
      <w:pPr>
        <w:numPr>
          <w:ilvl w:val="0"/>
          <w:numId w:val="19"/>
        </w:numPr>
      </w:pPr>
      <w:r w:rsidRPr="00A94C14">
        <w:rPr>
          <w:b/>
          <w:bCs/>
        </w:rPr>
        <w:t>Document processing</w:t>
      </w:r>
      <w:r w:rsidRPr="00A94C14">
        <w:t xml:space="preserve"> — AI extracts key fields from invoices, contracts, or forms and writes them to the correct system record automatically</w:t>
      </w:r>
    </w:p>
    <w:p w14:paraId="18CE24A7" w14:textId="77777777" w:rsidR="00D060CE" w:rsidRPr="00A94C14" w:rsidRDefault="00D060CE" w:rsidP="00D060CE">
      <w:r w:rsidRPr="00A94C14">
        <w:t>Businesses that automate internal admin workflows with AI report a reduction in manual processing time of 30–70% for targeted tasks, depending on current process maturity and data quality.</w:t>
      </w:r>
    </w:p>
    <w:p w14:paraId="3760D962" w14:textId="77777777" w:rsidR="00D060CE" w:rsidRPr="00A94C14" w:rsidRDefault="00000000" w:rsidP="00D060CE">
      <w:r>
        <w:pict w14:anchorId="553A52A9">
          <v:rect id="_x0000_i1032" style="width:0;height:1.5pt" o:hralign="center" o:hrstd="t" o:hr="t" fillcolor="#a0a0a0" stroked="f"/>
        </w:pict>
      </w:r>
    </w:p>
    <w:p w14:paraId="19805FB8" w14:textId="77777777" w:rsidR="00D060CE" w:rsidRPr="00A94C14" w:rsidRDefault="00D060CE" w:rsidP="00D060CE">
      <w:pPr>
        <w:rPr>
          <w:b/>
          <w:bCs/>
        </w:rPr>
      </w:pPr>
      <w:r w:rsidRPr="00A94C14">
        <w:rPr>
          <w:b/>
          <w:bCs/>
        </w:rPr>
        <w:t>Do you support OpenAI and Azure OpenAI integration?</w:t>
      </w:r>
    </w:p>
    <w:p w14:paraId="6CE4C486" w14:textId="77777777" w:rsidR="00D060CE" w:rsidRPr="00A94C14" w:rsidRDefault="00D060CE" w:rsidP="00D060CE">
      <w:r w:rsidRPr="00A94C14">
        <w:t>Yes — we support both OpenAI and Azure OpenAI integration, and help you choose between them based on your specific requirements.</w:t>
      </w:r>
    </w:p>
    <w:p w14:paraId="1F5428BD" w14:textId="77777777" w:rsidR="00D060CE" w:rsidRPr="00A94C14" w:rsidRDefault="00D060CE" w:rsidP="00D060CE">
      <w:r w:rsidRPr="00A94C14">
        <w:rPr>
          <w:b/>
          <w:bCs/>
        </w:rPr>
        <w:t>OpenAI (api.openai.com)</w:t>
      </w:r>
      <w:r w:rsidRPr="00A94C14">
        <w:t xml:space="preserve"> suits businesses where data residency is flexible, cost-per-token efficiency is the priority, and access to the latest model releases (GPT-4o, o1, o3) matters for output quality.</w:t>
      </w:r>
    </w:p>
    <w:p w14:paraId="7AABAF67" w14:textId="77777777" w:rsidR="00D060CE" w:rsidRPr="00A94C14" w:rsidRDefault="00D060CE" w:rsidP="00D060CE">
      <w:r w:rsidRPr="00A94C14">
        <w:rPr>
          <w:b/>
          <w:bCs/>
        </w:rPr>
        <w:t>Azure OpenAI</w:t>
      </w:r>
      <w:r w:rsidRPr="00A94C14">
        <w:t xml:space="preserve"> suits businesses with stricter data residency requirements, existing Microsoft infrastructure (Azure, M365, Dynamics), enterprise SLA requirements, or regulatory environments where EU-hosted processing is required for GDPR compliance.</w:t>
      </w:r>
    </w:p>
    <w:p w14:paraId="2774ECF8" w14:textId="77777777" w:rsidR="00D060CE" w:rsidRPr="00A94C14" w:rsidRDefault="00D060CE" w:rsidP="00D060CE">
      <w:r w:rsidRPr="00A94C14">
        <w:t>We also support integration with open-source and self-hosted LLMs — including Mistral, LLaMA, and Gemma — for use cases where data must not leave your own infrastructure. This is most common in healthcare, legal, and financial services contexts where data sensitivity is highest.</w:t>
      </w:r>
    </w:p>
    <w:p w14:paraId="4BB3A4F5" w14:textId="77777777" w:rsidR="00D060CE" w:rsidRPr="00A94C14" w:rsidRDefault="00D060CE" w:rsidP="00D060CE">
      <w:r w:rsidRPr="00A94C14">
        <w:lastRenderedPageBreak/>
        <w:t>In most projects, we recommend Azure OpenAI for Irish enterprise clients due to its EU data residency options (Ireland and Netherlands regions), Microsoft enterprise agreement compatibility, and stronger audit logging for regulated industries.</w:t>
      </w:r>
    </w:p>
    <w:p w14:paraId="45CC340E" w14:textId="77777777" w:rsidR="00D060CE" w:rsidRPr="00A94C14" w:rsidRDefault="00000000" w:rsidP="00D060CE">
      <w:r>
        <w:pict w14:anchorId="3981F55C">
          <v:rect id="_x0000_i1033" style="width:0;height:1.5pt" o:hralign="center" o:hrstd="t" o:hr="t" fillcolor="#a0a0a0" stroked="f"/>
        </w:pict>
      </w:r>
    </w:p>
    <w:p w14:paraId="45F5C9E3" w14:textId="77777777" w:rsidR="00D060CE" w:rsidRPr="00A94C14" w:rsidRDefault="00D060CE" w:rsidP="00D060CE">
      <w:pPr>
        <w:rPr>
          <w:b/>
          <w:bCs/>
        </w:rPr>
      </w:pPr>
      <w:r w:rsidRPr="00A94C14">
        <w:rPr>
          <w:b/>
          <w:bCs/>
        </w:rPr>
        <w:t>Can you support the AI system after launch?</w:t>
      </w:r>
    </w:p>
    <w:p w14:paraId="014EEA47" w14:textId="77777777" w:rsidR="00D060CE" w:rsidRPr="00A94C14" w:rsidRDefault="00D060CE" w:rsidP="00D060CE">
      <w:r w:rsidRPr="00A94C14">
        <w:t>Yes — we provide structured post-launch support covering performance monitoring, output tuning, cost management, and ongoing optimisation.</w:t>
      </w:r>
    </w:p>
    <w:p w14:paraId="4B7E4CFB" w14:textId="77777777" w:rsidR="00D060CE" w:rsidRPr="00A94C14" w:rsidRDefault="00D060CE" w:rsidP="00D060CE">
      <w:r w:rsidRPr="00A94C14">
        <w:t>Post-launch support is available on two tracks:</w:t>
      </w:r>
    </w:p>
    <w:p w14:paraId="475C12F3" w14:textId="77777777" w:rsidR="00D060CE" w:rsidRPr="00A94C14" w:rsidRDefault="00D060CE" w:rsidP="00D060CE">
      <w:r w:rsidRPr="00A94C14">
        <w:rPr>
          <w:b/>
          <w:bCs/>
        </w:rPr>
        <w:t>Retainer support (recommended):</w:t>
      </w:r>
      <w:r w:rsidRPr="00A94C14">
        <w:t xml:space="preserve"> Monthly fixed-fee engagement covering performance monitoring, output quality reviews, prompt and model tuning, usage analysis, and a monthly video call reviewing results and priorities. Most clients stay on retainer for 3–12 months post-launch while AI workflows mature.</w:t>
      </w:r>
    </w:p>
    <w:p w14:paraId="324FCA72" w14:textId="77777777" w:rsidR="00D060CE" w:rsidRPr="00A94C14" w:rsidRDefault="00D060CE" w:rsidP="00D060CE">
      <w:r w:rsidRPr="00A94C14">
        <w:rPr>
          <w:b/>
          <w:bCs/>
        </w:rPr>
        <w:t>Time-and-materials support:</w:t>
      </w:r>
      <w:r w:rsidRPr="00A94C14">
        <w:t xml:space="preserve"> Ad-hoc support for specific issues, new feature additions, or periodic audits. Suits businesses with internal technical capacity who need occasional specialist input.</w:t>
      </w:r>
    </w:p>
    <w:p w14:paraId="3A164CE8" w14:textId="77777777" w:rsidR="00D060CE" w:rsidRPr="00A94C14" w:rsidRDefault="00D060CE" w:rsidP="00D060CE">
      <w:r w:rsidRPr="00A94C14">
        <w:t>What we monitor and improve post-launch:</w:t>
      </w:r>
    </w:p>
    <w:p w14:paraId="049143CA" w14:textId="77777777" w:rsidR="00D060CE" w:rsidRPr="00A94C14" w:rsidRDefault="00D060CE" w:rsidP="00D060CE">
      <w:pPr>
        <w:numPr>
          <w:ilvl w:val="0"/>
          <w:numId w:val="20"/>
        </w:numPr>
      </w:pPr>
      <w:r w:rsidRPr="00A94C14">
        <w:t>AI output accuracy and hallucination rates — tracked against a baseline set at go-live</w:t>
      </w:r>
    </w:p>
    <w:p w14:paraId="53E25840" w14:textId="77777777" w:rsidR="00D060CE" w:rsidRPr="00A94C14" w:rsidRDefault="00D060CE" w:rsidP="00D060CE">
      <w:pPr>
        <w:numPr>
          <w:ilvl w:val="0"/>
          <w:numId w:val="20"/>
        </w:numPr>
      </w:pPr>
      <w:r w:rsidRPr="00A94C14">
        <w:t>Workflow completion rates — percentage of automated tasks completing without human intervention</w:t>
      </w:r>
    </w:p>
    <w:p w14:paraId="2D606E1C" w14:textId="77777777" w:rsidR="00D060CE" w:rsidRPr="00A94C14" w:rsidRDefault="00D060CE" w:rsidP="00D060CE">
      <w:pPr>
        <w:numPr>
          <w:ilvl w:val="0"/>
          <w:numId w:val="20"/>
        </w:numPr>
      </w:pPr>
      <w:r w:rsidRPr="00A94C14">
        <w:t>LLM token usage and infrastructure costs — optimised monthly to prevent cost drift as usage scales</w:t>
      </w:r>
    </w:p>
    <w:p w14:paraId="676D005C" w14:textId="77777777" w:rsidR="00D060CE" w:rsidRPr="00A94C14" w:rsidRDefault="00D060CE" w:rsidP="00D060CE">
      <w:pPr>
        <w:numPr>
          <w:ilvl w:val="0"/>
          <w:numId w:val="20"/>
        </w:numPr>
      </w:pPr>
      <w:r w:rsidRPr="00A94C14">
        <w:t>User adoption rates — identifying where staff are bypassing AI workflows and why</w:t>
      </w:r>
    </w:p>
    <w:p w14:paraId="5BB3C19B" w14:textId="77777777" w:rsidR="00D060CE" w:rsidRPr="00A94C14" w:rsidRDefault="00D060CE" w:rsidP="00D060CE">
      <w:pPr>
        <w:numPr>
          <w:ilvl w:val="0"/>
          <w:numId w:val="20"/>
        </w:numPr>
      </w:pPr>
      <w:r w:rsidRPr="00A94C14">
        <w:t>Model and prompt performance — updated as new model versions release or business requirements change</w:t>
      </w:r>
    </w:p>
    <w:p w14:paraId="1A173EA3" w14:textId="77777777" w:rsidR="00D060CE" w:rsidRPr="00A94C14" w:rsidRDefault="00D060CE" w:rsidP="00D060CE">
      <w:r w:rsidRPr="00A94C14">
        <w:t>Clients on our post-launch retainer programme see an average 35% improvement in AI workflow efficiency within 90 days of go-live, as outputs are tuned against real operational data.</w:t>
      </w:r>
    </w:p>
    <w:p w14:paraId="08CAB934" w14:textId="77777777" w:rsidR="00D060CE" w:rsidRDefault="00D060CE" w:rsidP="00D060CE"/>
    <w:p w14:paraId="3793D10C" w14:textId="642FA607" w:rsidR="00E80DC1" w:rsidRDefault="00E80DC1" w:rsidP="00D060CE"/>
    <w:sectPr w:rsidR="00E80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A54"/>
    <w:multiLevelType w:val="multilevel"/>
    <w:tmpl w:val="CAC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0AF"/>
    <w:multiLevelType w:val="multilevel"/>
    <w:tmpl w:val="5A7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61648"/>
    <w:multiLevelType w:val="multilevel"/>
    <w:tmpl w:val="047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3844"/>
    <w:multiLevelType w:val="multilevel"/>
    <w:tmpl w:val="8B7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2424"/>
    <w:multiLevelType w:val="multilevel"/>
    <w:tmpl w:val="6DB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641C2"/>
    <w:multiLevelType w:val="multilevel"/>
    <w:tmpl w:val="08F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E2DD4"/>
    <w:multiLevelType w:val="multilevel"/>
    <w:tmpl w:val="B5D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02FA9"/>
    <w:multiLevelType w:val="multilevel"/>
    <w:tmpl w:val="4AC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D5401"/>
    <w:multiLevelType w:val="multilevel"/>
    <w:tmpl w:val="E75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24541"/>
    <w:multiLevelType w:val="multilevel"/>
    <w:tmpl w:val="FDA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15DB0"/>
    <w:multiLevelType w:val="multilevel"/>
    <w:tmpl w:val="FD9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07F36"/>
    <w:multiLevelType w:val="multilevel"/>
    <w:tmpl w:val="420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52BEA"/>
    <w:multiLevelType w:val="multilevel"/>
    <w:tmpl w:val="B89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01A3D"/>
    <w:multiLevelType w:val="multilevel"/>
    <w:tmpl w:val="85B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51478"/>
    <w:multiLevelType w:val="multilevel"/>
    <w:tmpl w:val="D26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F58BB"/>
    <w:multiLevelType w:val="multilevel"/>
    <w:tmpl w:val="9C2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84A85"/>
    <w:multiLevelType w:val="multilevel"/>
    <w:tmpl w:val="3D1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91B10"/>
    <w:multiLevelType w:val="multilevel"/>
    <w:tmpl w:val="F70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37663"/>
    <w:multiLevelType w:val="multilevel"/>
    <w:tmpl w:val="155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F5D08"/>
    <w:multiLevelType w:val="multilevel"/>
    <w:tmpl w:val="68B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F5122"/>
    <w:multiLevelType w:val="multilevel"/>
    <w:tmpl w:val="72F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23CE0"/>
    <w:multiLevelType w:val="multilevel"/>
    <w:tmpl w:val="287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340CC"/>
    <w:multiLevelType w:val="multilevel"/>
    <w:tmpl w:val="382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07212">
    <w:abstractNumId w:val="3"/>
  </w:num>
  <w:num w:numId="2" w16cid:durableId="121002110">
    <w:abstractNumId w:val="1"/>
  </w:num>
  <w:num w:numId="3" w16cid:durableId="1454979097">
    <w:abstractNumId w:val="11"/>
  </w:num>
  <w:num w:numId="4" w16cid:durableId="1540625329">
    <w:abstractNumId w:val="20"/>
  </w:num>
  <w:num w:numId="5" w16cid:durableId="682784382">
    <w:abstractNumId w:val="4"/>
  </w:num>
  <w:num w:numId="6" w16cid:durableId="780759742">
    <w:abstractNumId w:val="7"/>
  </w:num>
  <w:num w:numId="7" w16cid:durableId="933519063">
    <w:abstractNumId w:val="10"/>
  </w:num>
  <w:num w:numId="8" w16cid:durableId="1790465988">
    <w:abstractNumId w:val="21"/>
  </w:num>
  <w:num w:numId="9" w16cid:durableId="880361746">
    <w:abstractNumId w:val="9"/>
  </w:num>
  <w:num w:numId="10" w16cid:durableId="1179543463">
    <w:abstractNumId w:val="17"/>
  </w:num>
  <w:num w:numId="11" w16cid:durableId="1913466066">
    <w:abstractNumId w:val="13"/>
  </w:num>
  <w:num w:numId="12" w16cid:durableId="1565525349">
    <w:abstractNumId w:val="19"/>
  </w:num>
  <w:num w:numId="13" w16cid:durableId="1871066057">
    <w:abstractNumId w:val="0"/>
  </w:num>
  <w:num w:numId="14" w16cid:durableId="112332042">
    <w:abstractNumId w:val="12"/>
  </w:num>
  <w:num w:numId="15" w16cid:durableId="252469589">
    <w:abstractNumId w:val="18"/>
  </w:num>
  <w:num w:numId="16" w16cid:durableId="328605089">
    <w:abstractNumId w:val="14"/>
  </w:num>
  <w:num w:numId="17" w16cid:durableId="2138327730">
    <w:abstractNumId w:val="16"/>
  </w:num>
  <w:num w:numId="18" w16cid:durableId="1079324018">
    <w:abstractNumId w:val="15"/>
  </w:num>
  <w:num w:numId="19" w16cid:durableId="1319531604">
    <w:abstractNumId w:val="5"/>
  </w:num>
  <w:num w:numId="20" w16cid:durableId="1909732575">
    <w:abstractNumId w:val="2"/>
  </w:num>
  <w:num w:numId="21" w16cid:durableId="2080252740">
    <w:abstractNumId w:val="22"/>
  </w:num>
  <w:num w:numId="22" w16cid:durableId="1775398721">
    <w:abstractNumId w:val="8"/>
  </w:num>
  <w:num w:numId="23" w16cid:durableId="257373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8D"/>
    <w:rsid w:val="00004D6F"/>
    <w:rsid w:val="000205CC"/>
    <w:rsid w:val="00026C5B"/>
    <w:rsid w:val="0005650F"/>
    <w:rsid w:val="0008206C"/>
    <w:rsid w:val="000B0A62"/>
    <w:rsid w:val="000C43CC"/>
    <w:rsid w:val="000C6E13"/>
    <w:rsid w:val="001001CF"/>
    <w:rsid w:val="001655BB"/>
    <w:rsid w:val="0018006E"/>
    <w:rsid w:val="001847B4"/>
    <w:rsid w:val="001A519F"/>
    <w:rsid w:val="001D2461"/>
    <w:rsid w:val="001E1C9B"/>
    <w:rsid w:val="002228F5"/>
    <w:rsid w:val="0027636A"/>
    <w:rsid w:val="002960E3"/>
    <w:rsid w:val="00297D09"/>
    <w:rsid w:val="002A4A7A"/>
    <w:rsid w:val="002B2DA6"/>
    <w:rsid w:val="00316988"/>
    <w:rsid w:val="003277DC"/>
    <w:rsid w:val="0038151C"/>
    <w:rsid w:val="003C62AA"/>
    <w:rsid w:val="00452E6A"/>
    <w:rsid w:val="004F3B64"/>
    <w:rsid w:val="00524572"/>
    <w:rsid w:val="005F46F5"/>
    <w:rsid w:val="006811E7"/>
    <w:rsid w:val="006A102A"/>
    <w:rsid w:val="00731BCF"/>
    <w:rsid w:val="00733E8F"/>
    <w:rsid w:val="00745926"/>
    <w:rsid w:val="00766F4F"/>
    <w:rsid w:val="007A3758"/>
    <w:rsid w:val="007D5D61"/>
    <w:rsid w:val="0080538D"/>
    <w:rsid w:val="00912F69"/>
    <w:rsid w:val="009241CF"/>
    <w:rsid w:val="00976C32"/>
    <w:rsid w:val="00983230"/>
    <w:rsid w:val="009A72DA"/>
    <w:rsid w:val="009B5031"/>
    <w:rsid w:val="00A11368"/>
    <w:rsid w:val="00A4437E"/>
    <w:rsid w:val="00A633E5"/>
    <w:rsid w:val="00A66C65"/>
    <w:rsid w:val="00A70527"/>
    <w:rsid w:val="00B14FE6"/>
    <w:rsid w:val="00B944D2"/>
    <w:rsid w:val="00C94D78"/>
    <w:rsid w:val="00D060CE"/>
    <w:rsid w:val="00D60EAD"/>
    <w:rsid w:val="00E56D97"/>
    <w:rsid w:val="00E80DC1"/>
    <w:rsid w:val="00EF25EB"/>
    <w:rsid w:val="00F02C32"/>
    <w:rsid w:val="00F22348"/>
    <w:rsid w:val="00F3440A"/>
    <w:rsid w:val="00F557A4"/>
    <w:rsid w:val="00FB0DBD"/>
    <w:rsid w:val="00FF3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DABA"/>
  <w15:chartTrackingRefBased/>
  <w15:docId w15:val="{40F6AE85-7EFA-4508-97CB-57D59ADC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5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5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5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8D"/>
    <w:rPr>
      <w:rFonts w:eastAsiaTheme="majorEastAsia" w:cstheme="majorBidi"/>
      <w:color w:val="272727" w:themeColor="text1" w:themeTint="D8"/>
    </w:rPr>
  </w:style>
  <w:style w:type="paragraph" w:styleId="Title">
    <w:name w:val="Title"/>
    <w:basedOn w:val="Normal"/>
    <w:next w:val="Normal"/>
    <w:link w:val="TitleChar"/>
    <w:uiPriority w:val="10"/>
    <w:qFormat/>
    <w:rsid w:val="0080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8D"/>
    <w:pPr>
      <w:spacing w:before="160"/>
      <w:jc w:val="center"/>
    </w:pPr>
    <w:rPr>
      <w:i/>
      <w:iCs/>
      <w:color w:val="404040" w:themeColor="text1" w:themeTint="BF"/>
    </w:rPr>
  </w:style>
  <w:style w:type="character" w:customStyle="1" w:styleId="QuoteChar">
    <w:name w:val="Quote Char"/>
    <w:basedOn w:val="DefaultParagraphFont"/>
    <w:link w:val="Quote"/>
    <w:uiPriority w:val="29"/>
    <w:rsid w:val="0080538D"/>
    <w:rPr>
      <w:i/>
      <w:iCs/>
      <w:color w:val="404040" w:themeColor="text1" w:themeTint="BF"/>
    </w:rPr>
  </w:style>
  <w:style w:type="paragraph" w:styleId="ListParagraph">
    <w:name w:val="List Paragraph"/>
    <w:basedOn w:val="Normal"/>
    <w:uiPriority w:val="34"/>
    <w:qFormat/>
    <w:rsid w:val="0080538D"/>
    <w:pPr>
      <w:ind w:left="720"/>
      <w:contextualSpacing/>
    </w:pPr>
  </w:style>
  <w:style w:type="character" w:styleId="IntenseEmphasis">
    <w:name w:val="Intense Emphasis"/>
    <w:basedOn w:val="DefaultParagraphFont"/>
    <w:uiPriority w:val="21"/>
    <w:qFormat/>
    <w:rsid w:val="0080538D"/>
    <w:rPr>
      <w:i/>
      <w:iCs/>
      <w:color w:val="2F5496" w:themeColor="accent1" w:themeShade="BF"/>
    </w:rPr>
  </w:style>
  <w:style w:type="paragraph" w:styleId="IntenseQuote">
    <w:name w:val="Intense Quote"/>
    <w:basedOn w:val="Normal"/>
    <w:next w:val="Normal"/>
    <w:link w:val="IntenseQuoteChar"/>
    <w:uiPriority w:val="30"/>
    <w:qFormat/>
    <w:rsid w:val="00805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38D"/>
    <w:rPr>
      <w:i/>
      <w:iCs/>
      <w:color w:val="2F5496" w:themeColor="accent1" w:themeShade="BF"/>
    </w:rPr>
  </w:style>
  <w:style w:type="character" w:styleId="IntenseReference">
    <w:name w:val="Intense Reference"/>
    <w:basedOn w:val="DefaultParagraphFont"/>
    <w:uiPriority w:val="32"/>
    <w:qFormat/>
    <w:rsid w:val="0080538D"/>
    <w:rPr>
      <w:b/>
      <w:bCs/>
      <w:smallCaps/>
      <w:color w:val="2F5496" w:themeColor="accent1" w:themeShade="BF"/>
      <w:spacing w:val="5"/>
    </w:rPr>
  </w:style>
  <w:style w:type="paragraph" w:styleId="NormalWeb">
    <w:name w:val="Normal (Web)"/>
    <w:basedOn w:val="Normal"/>
    <w:uiPriority w:val="99"/>
    <w:semiHidden/>
    <w:unhideWhenUsed/>
    <w:rsid w:val="00F22348"/>
    <w:rPr>
      <w:rFonts w:ascii="Times New Roman" w:hAnsi="Times New Roman" w:cs="Times New Roman"/>
    </w:rPr>
  </w:style>
  <w:style w:type="paragraph" w:styleId="NoSpacing">
    <w:name w:val="No Spacing"/>
    <w:uiPriority w:val="1"/>
    <w:qFormat/>
    <w:rsid w:val="00EF25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14</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53</cp:revision>
  <dcterms:created xsi:type="dcterms:W3CDTF">2026-05-22T10:30:00Z</dcterms:created>
  <dcterms:modified xsi:type="dcterms:W3CDTF">2026-05-23T04:48:00Z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d8d77520-df17-4da3-8bec-1eaf631d220d</vt:lpwstr>
  </property>
</Properties>
</file>