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7D" w:rsidRDefault="00AB1F76">
      <w:pPr>
        <w:pStyle w:val="BodyText"/>
        <w:spacing w:before="92" w:line="472" w:lineRule="auto"/>
        <w:ind w:left="220" w:right="9482" w:firstLine="0"/>
      </w:pPr>
      <w:r>
        <w:t>Web App Requirements:</w:t>
      </w:r>
    </w:p>
    <w:p w:rsidR="00B00B7D" w:rsidRDefault="00AB1F7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67" w:lineRule="exact"/>
      </w:pPr>
      <w:r>
        <w:t>Login Option as Client (Option with Payment</w:t>
      </w:r>
      <w:r>
        <w:rPr>
          <w:spacing w:val="-16"/>
        </w:rPr>
        <w:t xml:space="preserve"> </w:t>
      </w:r>
      <w:r>
        <w:t>Posting)</w:t>
      </w:r>
    </w:p>
    <w:p w:rsidR="0012370C" w:rsidRDefault="0012370C" w:rsidP="0012370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67" w:lineRule="exact"/>
      </w:pPr>
      <w:r>
        <w:t xml:space="preserve">Apartment id will be </w:t>
      </w:r>
      <w:proofErr w:type="spellStart"/>
      <w:r>
        <w:t>preposted</w:t>
      </w:r>
      <w:proofErr w:type="spellEnd"/>
      <w:r>
        <w:t xml:space="preserve"> by admin. During registration it will be checked the apartment is available or not. If apartment is available </w:t>
      </w:r>
      <w:proofErr w:type="gramStart"/>
      <w:r>
        <w:t>then  proceed</w:t>
      </w:r>
      <w:proofErr w:type="gramEnd"/>
      <w:r>
        <w:t xml:space="preserve"> for </w:t>
      </w:r>
      <w:proofErr w:type="spellStart"/>
      <w:r>
        <w:t>registration.Used</w:t>
      </w:r>
      <w:proofErr w:type="spellEnd"/>
      <w:r>
        <w:t xml:space="preserve"> apartment’s status is </w:t>
      </w:r>
      <w:proofErr w:type="spellStart"/>
      <w:r>
        <w:t>not_available</w:t>
      </w:r>
      <w:proofErr w:type="spellEnd"/>
    </w:p>
    <w:p w:rsidR="00B00B7D" w:rsidRDefault="00AB1F76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40"/>
        <w:ind w:hanging="361"/>
      </w:pPr>
      <w:r>
        <w:t>Required Data to register as a</w:t>
      </w:r>
      <w:r>
        <w:rPr>
          <w:spacing w:val="-8"/>
        </w:rPr>
        <w:t xml:space="preserve"> </w:t>
      </w:r>
      <w:r>
        <w:t>Client: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35"/>
        <w:ind w:hanging="361"/>
      </w:pPr>
      <w:r>
        <w:t>Name</w:t>
      </w:r>
      <w:r>
        <w:rPr>
          <w:spacing w:val="-3"/>
        </w:rPr>
        <w:t xml:space="preserve"> </w:t>
      </w:r>
      <w:r>
        <w:t>(Mandatory)</w:t>
      </w:r>
    </w:p>
    <w:p w:rsidR="00B00B7D" w:rsidRDefault="0065193D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proofErr w:type="gramStart"/>
      <w:r>
        <w:t>phone  Number</w:t>
      </w:r>
      <w:proofErr w:type="gramEnd"/>
      <w:r>
        <w:t xml:space="preserve"> as username </w:t>
      </w:r>
      <w:r w:rsidR="00AB1F76">
        <w:t>(Mandatory)</w:t>
      </w:r>
      <w:r w:rsidR="0012370C">
        <w:t xml:space="preserve"> </w:t>
      </w:r>
      <w:r w:rsidR="00130F1C">
        <w:t xml:space="preserve"> </w:t>
      </w:r>
      <w:r w:rsidR="005F031D">
        <w:t>will be phone</w:t>
      </w:r>
    </w:p>
    <w:p w:rsidR="0012370C" w:rsidRDefault="0012370C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Apartment id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Email</w:t>
      </w:r>
      <w:r>
        <w:rPr>
          <w:spacing w:val="1"/>
        </w:rPr>
        <w:t xml:space="preserve"> </w:t>
      </w:r>
      <w:r>
        <w:t>(Optional)</w:t>
      </w:r>
    </w:p>
    <w:p w:rsidR="00B00B7D" w:rsidRPr="0065193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  <w:rPr>
          <w:highlight w:val="yellow"/>
        </w:rPr>
      </w:pPr>
      <w:r w:rsidRPr="0065193D">
        <w:rPr>
          <w:highlight w:val="yellow"/>
        </w:rPr>
        <w:t>Phone (Optional)</w:t>
      </w:r>
      <w:r w:rsidR="0065193D" w:rsidRPr="0065193D">
        <w:rPr>
          <w:highlight w:val="yellow"/>
        </w:rPr>
        <w:t xml:space="preserve"> No need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52"/>
        <w:ind w:hanging="361"/>
      </w:pPr>
      <w:r>
        <w:t>Permanent Address (Optional)</w:t>
      </w:r>
    </w:p>
    <w:p w:rsidR="00E93CAA" w:rsidRDefault="00E93CAA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52"/>
        <w:ind w:hanging="361"/>
      </w:pPr>
      <w:r>
        <w:t>Present address</w:t>
      </w:r>
    </w:p>
    <w:p w:rsidR="00E93CAA" w:rsidRDefault="00E93CAA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52"/>
        <w:ind w:hanging="361"/>
      </w:pPr>
      <w:r>
        <w:t>Date of deed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NID</w:t>
      </w:r>
      <w:r>
        <w:rPr>
          <w:spacing w:val="-4"/>
        </w:rPr>
        <w:t xml:space="preserve"> </w:t>
      </w:r>
      <w:r>
        <w:t>(Mandatory)</w:t>
      </w:r>
    </w:p>
    <w:p w:rsidR="00B00B7D" w:rsidRPr="0065193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  <w:rPr>
          <w:highlight w:val="yellow"/>
        </w:rPr>
      </w:pPr>
      <w:r w:rsidRPr="0065193D">
        <w:rPr>
          <w:highlight w:val="yellow"/>
        </w:rPr>
        <w:t>Local Contact</w:t>
      </w:r>
      <w:r w:rsidRPr="0065193D">
        <w:rPr>
          <w:spacing w:val="-3"/>
          <w:highlight w:val="yellow"/>
        </w:rPr>
        <w:t xml:space="preserve"> </w:t>
      </w:r>
      <w:r w:rsidRPr="0065193D">
        <w:rPr>
          <w:highlight w:val="yellow"/>
        </w:rPr>
        <w:t>(</w:t>
      </w:r>
      <w:proofErr w:type="gramStart"/>
      <w:r w:rsidRPr="0065193D">
        <w:rPr>
          <w:highlight w:val="yellow"/>
        </w:rPr>
        <w:t>Mandatory)</w:t>
      </w:r>
      <w:r w:rsidR="0065193D" w:rsidRPr="0065193D">
        <w:rPr>
          <w:highlight w:val="yellow"/>
        </w:rPr>
        <w:t xml:space="preserve">  NO</w:t>
      </w:r>
      <w:proofErr w:type="gramEnd"/>
      <w:r w:rsidR="0065193D" w:rsidRPr="0065193D">
        <w:rPr>
          <w:highlight w:val="yellow"/>
        </w:rPr>
        <w:t xml:space="preserve"> need</w:t>
      </w:r>
    </w:p>
    <w:p w:rsidR="00B00B7D" w:rsidRPr="001C7F9C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  <w:rPr>
          <w:color w:val="FF0000"/>
          <w:highlight w:val="yellow"/>
        </w:rPr>
      </w:pPr>
      <w:r w:rsidRPr="001C7F9C">
        <w:rPr>
          <w:color w:val="FF0000"/>
          <w:highlight w:val="yellow"/>
        </w:rPr>
        <w:t>Notification</w:t>
      </w:r>
      <w:r w:rsidRPr="001C7F9C">
        <w:rPr>
          <w:color w:val="FF0000"/>
          <w:spacing w:val="-3"/>
          <w:highlight w:val="yellow"/>
        </w:rPr>
        <w:t xml:space="preserve"> </w:t>
      </w:r>
      <w:r w:rsidRPr="001C7F9C">
        <w:rPr>
          <w:color w:val="FF0000"/>
          <w:highlight w:val="yellow"/>
        </w:rPr>
        <w:t>On/Off</w:t>
      </w:r>
      <w:r w:rsidR="00152B1C" w:rsidRPr="001C7F9C">
        <w:rPr>
          <w:color w:val="FF0000"/>
          <w:highlight w:val="yellow"/>
        </w:rPr>
        <w:t xml:space="preserve">  </w:t>
      </w:r>
      <w:proofErr w:type="gramStart"/>
      <w:r w:rsidR="00152B1C" w:rsidRPr="001C7F9C">
        <w:rPr>
          <w:color w:val="FF0000"/>
          <w:highlight w:val="yellow"/>
        </w:rPr>
        <w:t xml:space="preserve">   [</w:t>
      </w:r>
      <w:proofErr w:type="gramEnd"/>
      <w:r w:rsidR="00152B1C" w:rsidRPr="001C7F9C">
        <w:rPr>
          <w:color w:val="FF0000"/>
          <w:highlight w:val="yellow"/>
        </w:rPr>
        <w:t>Need to explain</w:t>
      </w:r>
      <w:r w:rsidR="001C7F9C">
        <w:rPr>
          <w:color w:val="FF0000"/>
          <w:highlight w:val="yellow"/>
        </w:rPr>
        <w:t>, activity of this option</w:t>
      </w:r>
      <w:r w:rsidR="00152B1C" w:rsidRPr="001C7F9C">
        <w:rPr>
          <w:color w:val="FF0000"/>
          <w:highlight w:val="yellow"/>
        </w:rPr>
        <w:t>]</w:t>
      </w:r>
      <w:r w:rsidR="00E93CAA">
        <w:rPr>
          <w:color w:val="FF0000"/>
          <w:highlight w:val="yellow"/>
        </w:rPr>
        <w:t xml:space="preserve">  phone/email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53"/>
        <w:ind w:hanging="361"/>
      </w:pPr>
      <w:r>
        <w:t>Password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Confirm</w:t>
      </w:r>
      <w:r>
        <w:rPr>
          <w:spacing w:val="-3"/>
        </w:rPr>
        <w:t xml:space="preserve"> </w:t>
      </w:r>
      <w:r>
        <w:t>Password</w:t>
      </w:r>
    </w:p>
    <w:p w:rsidR="00B00B7D" w:rsidRDefault="00AB1F76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ind w:hanging="361"/>
      </w:pPr>
      <w:r>
        <w:t>Required Data to</w:t>
      </w:r>
      <w:r>
        <w:rPr>
          <w:spacing w:val="-5"/>
        </w:rPr>
        <w:t xml:space="preserve"> </w:t>
      </w:r>
      <w:r>
        <w:t>Login: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33"/>
        <w:ind w:hanging="361"/>
      </w:pPr>
      <w:r>
        <w:t>UID &amp;</w:t>
      </w:r>
      <w:r>
        <w:rPr>
          <w:spacing w:val="-4"/>
        </w:rPr>
        <w:t xml:space="preserve"> </w:t>
      </w:r>
      <w:r>
        <w:t>Password</w:t>
      </w:r>
    </w:p>
    <w:p w:rsidR="00B00B7D" w:rsidRDefault="00AB1F76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53"/>
        <w:ind w:hanging="361"/>
      </w:pPr>
      <w:r>
        <w:t>Option to</w:t>
      </w:r>
      <w:r>
        <w:rPr>
          <w:spacing w:val="-4"/>
        </w:rPr>
        <w:t xml:space="preserve"> </w:t>
      </w:r>
      <w:r>
        <w:t>use: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32"/>
        <w:ind w:hanging="361"/>
      </w:pPr>
      <w:r>
        <w:t>Edit Info (Approved by</w:t>
      </w:r>
      <w:r>
        <w:rPr>
          <w:spacing w:val="-12"/>
        </w:rPr>
        <w:t xml:space="preserve"> </w:t>
      </w:r>
      <w:r>
        <w:t>Moderator/Admin)</w:t>
      </w:r>
    </w:p>
    <w:p w:rsidR="00B00B7D" w:rsidRPr="001C7F9C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  <w:rPr>
          <w:highlight w:val="yellow"/>
        </w:rPr>
      </w:pPr>
      <w:r w:rsidRPr="001C7F9C">
        <w:rPr>
          <w:highlight w:val="yellow"/>
        </w:rPr>
        <w:t>Posting</w:t>
      </w:r>
      <w:r w:rsidRPr="001C7F9C">
        <w:rPr>
          <w:spacing w:val="-3"/>
          <w:highlight w:val="yellow"/>
        </w:rPr>
        <w:t xml:space="preserve"> </w:t>
      </w:r>
      <w:r w:rsidRPr="001C7F9C">
        <w:rPr>
          <w:highlight w:val="yellow"/>
        </w:rPr>
        <w:t>Payment</w:t>
      </w:r>
      <w:proofErr w:type="gramStart"/>
      <w:r w:rsidR="001C7F9C">
        <w:rPr>
          <w:highlight w:val="yellow"/>
        </w:rPr>
        <w:t xml:space="preserve">   [</w:t>
      </w:r>
      <w:proofErr w:type="gramEnd"/>
      <w:r w:rsidR="00B55015">
        <w:rPr>
          <w:highlight w:val="yellow"/>
        </w:rPr>
        <w:t>Form data during payment post</w:t>
      </w:r>
      <w:r w:rsidR="001C7F9C">
        <w:rPr>
          <w:highlight w:val="yellow"/>
        </w:rPr>
        <w:t>]</w:t>
      </w:r>
    </w:p>
    <w:p w:rsidR="00B00B7D" w:rsidRPr="00B55015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  <w:rPr>
          <w:highlight w:val="yellow"/>
        </w:rPr>
      </w:pPr>
      <w:r w:rsidRPr="00B55015">
        <w:rPr>
          <w:highlight w:val="yellow"/>
        </w:rPr>
        <w:t>View Balance, Posted Payments, Posting Correction</w:t>
      </w:r>
      <w:r w:rsidRPr="00B55015">
        <w:rPr>
          <w:spacing w:val="-15"/>
          <w:highlight w:val="yellow"/>
        </w:rPr>
        <w:t xml:space="preserve"> </w:t>
      </w:r>
      <w:r w:rsidRPr="00B55015">
        <w:rPr>
          <w:highlight w:val="yellow"/>
        </w:rPr>
        <w:t>Request</w:t>
      </w:r>
      <w:proofErr w:type="gramStart"/>
      <w:r w:rsidR="00B55015">
        <w:rPr>
          <w:highlight w:val="yellow"/>
        </w:rPr>
        <w:t xml:space="preserve">   [</w:t>
      </w:r>
      <w:proofErr w:type="gramEnd"/>
      <w:r w:rsidR="00B55015">
        <w:rPr>
          <w:highlight w:val="yellow"/>
        </w:rPr>
        <w:t>Need to explain]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53"/>
        <w:ind w:hanging="361"/>
      </w:pPr>
      <w:r>
        <w:t>Sending message through mailbox (with</w:t>
      </w:r>
      <w:r>
        <w:rPr>
          <w:spacing w:val="-9"/>
        </w:rPr>
        <w:t xml:space="preserve"> </w:t>
      </w:r>
      <w:r>
        <w:t>alert)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Password Reset (Via</w:t>
      </w:r>
      <w:r>
        <w:rPr>
          <w:spacing w:val="-1"/>
        </w:rPr>
        <w:t xml:space="preserve"> </w:t>
      </w:r>
      <w:r>
        <w:t>OTP)</w:t>
      </w:r>
    </w:p>
    <w:p w:rsidR="00B00B7D" w:rsidRDefault="00B00B7D">
      <w:pPr>
        <w:pStyle w:val="BodyText"/>
        <w:spacing w:before="6"/>
        <w:ind w:left="0" w:firstLine="0"/>
        <w:rPr>
          <w:sz w:val="30"/>
        </w:rPr>
      </w:pPr>
    </w:p>
    <w:p w:rsidR="00B00B7D" w:rsidRDefault="00AB1F7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78" w:lineRule="auto"/>
        <w:ind w:right="691"/>
      </w:pPr>
      <w:r>
        <w:t xml:space="preserve">Login Option as Moderator (Approval Authority of Client Payment Posting &amp; </w:t>
      </w:r>
      <w:r>
        <w:rPr>
          <w:spacing w:val="-3"/>
        </w:rPr>
        <w:t xml:space="preserve">Add </w:t>
      </w:r>
      <w:r>
        <w:t>or Delete Client)</w:t>
      </w:r>
    </w:p>
    <w:p w:rsidR="00B00B7D" w:rsidRDefault="00AB1F76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spacing w:before="7"/>
        <w:ind w:right="6771" w:hanging="1661"/>
        <w:jc w:val="right"/>
      </w:pPr>
      <w:r>
        <w:t>Required Data to</w:t>
      </w:r>
      <w:r>
        <w:rPr>
          <w:spacing w:val="-5"/>
        </w:rPr>
        <w:t xml:space="preserve"> </w:t>
      </w:r>
      <w:r>
        <w:t>Register: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359"/>
          <w:tab w:val="left" w:pos="360"/>
        </w:tabs>
        <w:spacing w:before="33"/>
        <w:ind w:right="6780" w:hanging="2381"/>
        <w:jc w:val="right"/>
      </w:pPr>
      <w:r>
        <w:t>Name</w:t>
      </w:r>
      <w:r>
        <w:rPr>
          <w:spacing w:val="-10"/>
        </w:rPr>
        <w:t xml:space="preserve"> </w:t>
      </w:r>
      <w:r>
        <w:t>(Mandatory)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359"/>
          <w:tab w:val="left" w:pos="360"/>
        </w:tabs>
        <w:ind w:right="6728" w:hanging="2381"/>
        <w:jc w:val="right"/>
      </w:pPr>
      <w:r>
        <w:t>User ID</w:t>
      </w:r>
      <w:r>
        <w:rPr>
          <w:spacing w:val="-11"/>
        </w:rPr>
        <w:t xml:space="preserve"> </w:t>
      </w:r>
      <w:r>
        <w:t>(Mandatory)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53"/>
        <w:ind w:hanging="361"/>
      </w:pPr>
      <w:r>
        <w:t>NID</w:t>
      </w:r>
      <w:r>
        <w:rPr>
          <w:spacing w:val="-4"/>
        </w:rPr>
        <w:t xml:space="preserve"> </w:t>
      </w:r>
      <w:r>
        <w:t>(Mandatory)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Email (Optional)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Phone (Optional)</w:t>
      </w:r>
    </w:p>
    <w:p w:rsidR="002A1D68" w:rsidRDefault="002A1D68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 xml:space="preserve">Present address </w:t>
      </w:r>
    </w:p>
    <w:p w:rsidR="002A1D68" w:rsidRDefault="002A1D68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 xml:space="preserve">Permanent address </w:t>
      </w:r>
      <w:bookmarkStart w:id="0" w:name="_GoBack"/>
      <w:bookmarkEnd w:id="0"/>
    </w:p>
    <w:p w:rsidR="00B00B7D" w:rsidRPr="000F32E4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  <w:rPr>
          <w:highlight w:val="yellow"/>
        </w:rPr>
      </w:pPr>
      <w:r w:rsidRPr="000F32E4">
        <w:rPr>
          <w:highlight w:val="yellow"/>
        </w:rPr>
        <w:t>Notification</w:t>
      </w:r>
      <w:r w:rsidRPr="000F32E4">
        <w:rPr>
          <w:spacing w:val="-3"/>
          <w:highlight w:val="yellow"/>
        </w:rPr>
        <w:t xml:space="preserve"> </w:t>
      </w:r>
      <w:r w:rsidRPr="000F32E4">
        <w:rPr>
          <w:highlight w:val="yellow"/>
        </w:rPr>
        <w:t>On/Off</w:t>
      </w:r>
      <w:r w:rsidR="00CC3AF5">
        <w:rPr>
          <w:highlight w:val="yellow"/>
        </w:rPr>
        <w:t xml:space="preserve"> 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52"/>
        <w:ind w:hanging="361"/>
      </w:pPr>
      <w:r>
        <w:t>Password</w:t>
      </w:r>
      <w:r>
        <w:rPr>
          <w:spacing w:val="-2"/>
        </w:rPr>
        <w:t xml:space="preserve"> </w:t>
      </w:r>
      <w:r>
        <w:t>(Mandatory)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Confirm Password</w:t>
      </w:r>
      <w:r>
        <w:rPr>
          <w:spacing w:val="-4"/>
        </w:rPr>
        <w:t xml:space="preserve"> </w:t>
      </w:r>
      <w:r>
        <w:t>(Mandatory)</w:t>
      </w:r>
    </w:p>
    <w:p w:rsidR="00B00B7D" w:rsidRDefault="00AB1F76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51"/>
        <w:ind w:hanging="361"/>
      </w:pPr>
      <w:r>
        <w:t>Required to</w:t>
      </w:r>
      <w:r>
        <w:rPr>
          <w:spacing w:val="-3"/>
        </w:rPr>
        <w:t xml:space="preserve"> </w:t>
      </w:r>
      <w:r>
        <w:t>Login: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32"/>
        <w:ind w:hanging="361"/>
      </w:pPr>
      <w:r>
        <w:t>UID &amp;</w:t>
      </w:r>
      <w:r>
        <w:rPr>
          <w:spacing w:val="-3"/>
        </w:rPr>
        <w:t xml:space="preserve"> </w:t>
      </w:r>
      <w:r>
        <w:t>Password</w:t>
      </w:r>
    </w:p>
    <w:p w:rsidR="00B00B7D" w:rsidRDefault="00AB1F76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53"/>
        <w:ind w:hanging="361"/>
      </w:pPr>
      <w:r>
        <w:t>Option to</w:t>
      </w:r>
      <w:r>
        <w:rPr>
          <w:spacing w:val="-4"/>
        </w:rPr>
        <w:t xml:space="preserve"> </w:t>
      </w:r>
      <w:r>
        <w:t>Use: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33"/>
        <w:ind w:hanging="361"/>
      </w:pPr>
      <w:r>
        <w:t>Approve Edited Info (Requested by</w:t>
      </w:r>
      <w:r>
        <w:rPr>
          <w:spacing w:val="-10"/>
        </w:rPr>
        <w:t xml:space="preserve"> </w:t>
      </w:r>
      <w:r>
        <w:t>Client)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Approve Posted</w:t>
      </w:r>
      <w:r>
        <w:rPr>
          <w:spacing w:val="-3"/>
        </w:rPr>
        <w:t xml:space="preserve"> </w:t>
      </w:r>
      <w:r>
        <w:t>Payment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Payment Statement (Overall with Client Data Filter</w:t>
      </w:r>
      <w:r>
        <w:rPr>
          <w:spacing w:val="-10"/>
        </w:rPr>
        <w:t xml:space="preserve"> </w:t>
      </w:r>
      <w:r>
        <w:t>Option)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52"/>
        <w:ind w:hanging="361"/>
      </w:pPr>
      <w:r>
        <w:t>Add &amp; Delete</w:t>
      </w:r>
      <w:r>
        <w:rPr>
          <w:spacing w:val="-4"/>
        </w:rPr>
        <w:t xml:space="preserve"> </w:t>
      </w:r>
      <w:r>
        <w:t>Client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Able to check detail of a</w:t>
      </w:r>
      <w:r>
        <w:rPr>
          <w:spacing w:val="-9"/>
        </w:rPr>
        <w:t xml:space="preserve"> </w:t>
      </w:r>
      <w:r>
        <w:t>client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lastRenderedPageBreak/>
        <w:t>Posting Notifications (with</w:t>
      </w:r>
      <w:r>
        <w:rPr>
          <w:spacing w:val="-14"/>
        </w:rPr>
        <w:t xml:space="preserve"> </w:t>
      </w:r>
      <w:r>
        <w:t>alert)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Sending message through mailbox (with</w:t>
      </w:r>
      <w:r>
        <w:rPr>
          <w:spacing w:val="-9"/>
        </w:rPr>
        <w:t xml:space="preserve"> </w:t>
      </w:r>
      <w:r>
        <w:t>alert)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52"/>
        <w:ind w:hanging="361"/>
      </w:pPr>
      <w:r>
        <w:t>Password Reset (via</w:t>
      </w:r>
      <w:r>
        <w:rPr>
          <w:spacing w:val="-2"/>
        </w:rPr>
        <w:t xml:space="preserve"> </w:t>
      </w:r>
      <w:r>
        <w:t>OTP)</w:t>
      </w:r>
    </w:p>
    <w:p w:rsidR="00B00B7D" w:rsidRDefault="00B00B7D">
      <w:pPr>
        <w:sectPr w:rsidR="00B00B7D">
          <w:type w:val="continuous"/>
          <w:pgSz w:w="12240" w:h="15840"/>
          <w:pgMar w:top="640" w:right="500" w:bottom="280" w:left="500" w:header="720" w:footer="720" w:gutter="0"/>
          <w:cols w:space="720"/>
        </w:sectPr>
      </w:pPr>
    </w:p>
    <w:p w:rsidR="00B00B7D" w:rsidRDefault="00AB1F7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2" w:line="276" w:lineRule="auto"/>
        <w:ind w:right="272"/>
      </w:pPr>
      <w:r>
        <w:lastRenderedPageBreak/>
        <w:t>Login Option as Admin (Access to add &amp; Delete Moderator &amp; Client, Access to Change Client Details)</w:t>
      </w:r>
    </w:p>
    <w:p w:rsidR="00B00B7D" w:rsidRDefault="00AB1F76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1"/>
        <w:ind w:hanging="361"/>
      </w:pPr>
      <w:r>
        <w:t>Required to</w:t>
      </w:r>
      <w:r>
        <w:rPr>
          <w:spacing w:val="-3"/>
        </w:rPr>
        <w:t xml:space="preserve"> </w:t>
      </w:r>
      <w:r>
        <w:t>Login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35"/>
        <w:ind w:hanging="361"/>
      </w:pPr>
      <w:r>
        <w:t>UID &amp;</w:t>
      </w:r>
      <w:r>
        <w:rPr>
          <w:spacing w:val="-4"/>
        </w:rPr>
        <w:t xml:space="preserve"> </w:t>
      </w:r>
      <w:r>
        <w:t>Password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Must have a master email &amp; phone to get notification, reset</w:t>
      </w:r>
      <w:r>
        <w:rPr>
          <w:spacing w:val="-16"/>
        </w:rPr>
        <w:t xml:space="preserve"> </w:t>
      </w:r>
      <w:r>
        <w:t>password</w:t>
      </w:r>
    </w:p>
    <w:p w:rsidR="00B00B7D" w:rsidRDefault="00AB1F76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ind w:hanging="361"/>
      </w:pPr>
      <w:r>
        <w:t>Option to</w:t>
      </w:r>
      <w:r>
        <w:rPr>
          <w:spacing w:val="-4"/>
        </w:rPr>
        <w:t xml:space="preserve"> </w:t>
      </w:r>
      <w:r>
        <w:t>use: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33"/>
        <w:ind w:hanging="361"/>
      </w:pPr>
      <w:r>
        <w:t>Approve moderator</w:t>
      </w:r>
      <w:r>
        <w:rPr>
          <w:spacing w:val="-3"/>
        </w:rPr>
        <w:t xml:space="preserve"> </w:t>
      </w:r>
      <w:r>
        <w:t>activity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52"/>
        <w:ind w:hanging="361"/>
      </w:pPr>
      <w:r>
        <w:t>Add &amp; Delete</w:t>
      </w:r>
      <w:r>
        <w:rPr>
          <w:spacing w:val="-4"/>
        </w:rPr>
        <w:t xml:space="preserve"> </w:t>
      </w:r>
      <w:r>
        <w:t>Client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Add &amp; Delete</w:t>
      </w:r>
      <w:r>
        <w:rPr>
          <w:spacing w:val="-4"/>
        </w:rPr>
        <w:t xml:space="preserve"> </w:t>
      </w:r>
      <w:r>
        <w:t>Moderator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View Balance</w:t>
      </w:r>
      <w:r>
        <w:rPr>
          <w:spacing w:val="-4"/>
        </w:rPr>
        <w:t xml:space="preserve"> </w:t>
      </w:r>
      <w:r>
        <w:t>Sheet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Can check details of</w:t>
      </w:r>
      <w:r>
        <w:rPr>
          <w:spacing w:val="-7"/>
        </w:rPr>
        <w:t xml:space="preserve"> </w:t>
      </w:r>
      <w:r>
        <w:t>Client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53"/>
        <w:ind w:hanging="361"/>
      </w:pPr>
      <w:r>
        <w:t>Password Reset (Via</w:t>
      </w:r>
      <w:r>
        <w:rPr>
          <w:spacing w:val="-2"/>
        </w:rPr>
        <w:t xml:space="preserve"> </w:t>
      </w:r>
      <w:r>
        <w:t>OTP)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Sending Message (With</w:t>
      </w:r>
      <w:r>
        <w:rPr>
          <w:spacing w:val="-5"/>
        </w:rPr>
        <w:t xml:space="preserve"> </w:t>
      </w:r>
      <w:r>
        <w:t>alert)</w:t>
      </w:r>
    </w:p>
    <w:p w:rsidR="00B00B7D" w:rsidRDefault="00AB1F76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ind w:hanging="361"/>
      </w:pPr>
      <w:r>
        <w:t>Posting Notifications (with</w:t>
      </w:r>
      <w:r>
        <w:rPr>
          <w:spacing w:val="-6"/>
        </w:rPr>
        <w:t xml:space="preserve"> </w:t>
      </w:r>
      <w:r>
        <w:t>alert)</w:t>
      </w:r>
    </w:p>
    <w:p w:rsidR="00B00B7D" w:rsidRDefault="00B00B7D">
      <w:pPr>
        <w:pStyle w:val="BodyText"/>
        <w:spacing w:before="0"/>
        <w:ind w:left="0" w:firstLine="0"/>
        <w:rPr>
          <w:sz w:val="26"/>
        </w:rPr>
      </w:pPr>
    </w:p>
    <w:p w:rsidR="00B00B7D" w:rsidRDefault="00B00B7D">
      <w:pPr>
        <w:pStyle w:val="BodyText"/>
        <w:spacing w:before="5"/>
        <w:ind w:left="0" w:firstLine="0"/>
        <w:rPr>
          <w:sz w:val="38"/>
        </w:rPr>
      </w:pPr>
    </w:p>
    <w:p w:rsidR="00B00B7D" w:rsidRDefault="00AB1F76">
      <w:pPr>
        <w:pStyle w:val="BodyText"/>
        <w:spacing w:before="1"/>
        <w:ind w:left="220" w:firstLine="0"/>
      </w:pPr>
      <w:r>
        <w:t>Demo of Balance Sheet for Client</w:t>
      </w:r>
    </w:p>
    <w:p w:rsidR="00B00B7D" w:rsidRDefault="00B00B7D">
      <w:pPr>
        <w:pStyle w:val="BodyText"/>
        <w:spacing w:before="3"/>
        <w:ind w:left="0" w:firstLine="0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23"/>
        <w:gridCol w:w="830"/>
        <w:gridCol w:w="843"/>
        <w:gridCol w:w="828"/>
        <w:gridCol w:w="847"/>
        <w:gridCol w:w="852"/>
        <w:gridCol w:w="808"/>
        <w:gridCol w:w="837"/>
        <w:gridCol w:w="830"/>
        <w:gridCol w:w="829"/>
        <w:gridCol w:w="836"/>
        <w:gridCol w:w="774"/>
      </w:tblGrid>
      <w:tr w:rsidR="00B00B7D">
        <w:trPr>
          <w:trHeight w:val="270"/>
        </w:trPr>
        <w:tc>
          <w:tcPr>
            <w:tcW w:w="1073" w:type="dxa"/>
          </w:tcPr>
          <w:p w:rsidR="00B00B7D" w:rsidRDefault="00AB1F76">
            <w:pPr>
              <w:pStyle w:val="TableParagraph"/>
              <w:spacing w:before="12" w:line="239" w:lineRule="exact"/>
              <w:ind w:left="107"/>
            </w:pPr>
            <w:r>
              <w:t>Month</w:t>
            </w:r>
          </w:p>
        </w:tc>
        <w:tc>
          <w:tcPr>
            <w:tcW w:w="823" w:type="dxa"/>
          </w:tcPr>
          <w:p w:rsidR="00B00B7D" w:rsidRDefault="00AB1F76">
            <w:pPr>
              <w:pStyle w:val="TableParagraph"/>
              <w:spacing w:before="12" w:line="239" w:lineRule="exact"/>
              <w:ind w:left="108"/>
            </w:pPr>
            <w:r>
              <w:t>Jan</w:t>
            </w:r>
          </w:p>
        </w:tc>
        <w:tc>
          <w:tcPr>
            <w:tcW w:w="830" w:type="dxa"/>
          </w:tcPr>
          <w:p w:rsidR="00B00B7D" w:rsidRDefault="00AB1F76">
            <w:pPr>
              <w:pStyle w:val="TableParagraph"/>
              <w:spacing w:before="12" w:line="239" w:lineRule="exact"/>
              <w:ind w:left="108"/>
            </w:pPr>
            <w:r>
              <w:t>Feb</w:t>
            </w:r>
          </w:p>
        </w:tc>
        <w:tc>
          <w:tcPr>
            <w:tcW w:w="843" w:type="dxa"/>
          </w:tcPr>
          <w:p w:rsidR="00B00B7D" w:rsidRDefault="00AB1F76">
            <w:pPr>
              <w:pStyle w:val="TableParagraph"/>
              <w:spacing w:before="12" w:line="239" w:lineRule="exact"/>
              <w:ind w:left="108"/>
            </w:pPr>
            <w:r>
              <w:t>Mar</w:t>
            </w:r>
          </w:p>
        </w:tc>
        <w:tc>
          <w:tcPr>
            <w:tcW w:w="828" w:type="dxa"/>
          </w:tcPr>
          <w:p w:rsidR="00B00B7D" w:rsidRDefault="00AB1F76">
            <w:pPr>
              <w:pStyle w:val="TableParagraph"/>
              <w:spacing w:before="12" w:line="239" w:lineRule="exact"/>
              <w:ind w:left="108"/>
            </w:pPr>
            <w:r>
              <w:t>Apr</w:t>
            </w:r>
          </w:p>
        </w:tc>
        <w:tc>
          <w:tcPr>
            <w:tcW w:w="847" w:type="dxa"/>
          </w:tcPr>
          <w:p w:rsidR="00B00B7D" w:rsidRDefault="00AB1F76">
            <w:pPr>
              <w:pStyle w:val="TableParagraph"/>
              <w:spacing w:before="12" w:line="239" w:lineRule="exact"/>
              <w:ind w:left="108"/>
            </w:pPr>
            <w:r>
              <w:t>May</w:t>
            </w:r>
          </w:p>
        </w:tc>
        <w:tc>
          <w:tcPr>
            <w:tcW w:w="852" w:type="dxa"/>
          </w:tcPr>
          <w:p w:rsidR="00B00B7D" w:rsidRDefault="00AB1F76">
            <w:pPr>
              <w:pStyle w:val="TableParagraph"/>
              <w:spacing w:before="12" w:line="239" w:lineRule="exact"/>
              <w:ind w:left="108"/>
            </w:pPr>
            <w:r>
              <w:t>June</w:t>
            </w:r>
          </w:p>
        </w:tc>
        <w:tc>
          <w:tcPr>
            <w:tcW w:w="808" w:type="dxa"/>
          </w:tcPr>
          <w:p w:rsidR="00B00B7D" w:rsidRDefault="00AB1F76">
            <w:pPr>
              <w:pStyle w:val="TableParagraph"/>
              <w:spacing w:before="12" w:line="239" w:lineRule="exact"/>
              <w:ind w:left="109"/>
            </w:pPr>
            <w:r>
              <w:t>Jul</w:t>
            </w:r>
          </w:p>
        </w:tc>
        <w:tc>
          <w:tcPr>
            <w:tcW w:w="837" w:type="dxa"/>
          </w:tcPr>
          <w:p w:rsidR="00B00B7D" w:rsidRDefault="00AB1F76">
            <w:pPr>
              <w:pStyle w:val="TableParagraph"/>
              <w:spacing w:before="12" w:line="239" w:lineRule="exact"/>
              <w:ind w:left="110"/>
            </w:pPr>
            <w:r>
              <w:t>Aug</w:t>
            </w:r>
          </w:p>
        </w:tc>
        <w:tc>
          <w:tcPr>
            <w:tcW w:w="830" w:type="dxa"/>
          </w:tcPr>
          <w:p w:rsidR="00B00B7D" w:rsidRDefault="00AB1F76">
            <w:pPr>
              <w:pStyle w:val="TableParagraph"/>
              <w:spacing w:before="12" w:line="239" w:lineRule="exact"/>
              <w:ind w:left="110"/>
            </w:pPr>
            <w:r>
              <w:t>Sep</w:t>
            </w:r>
          </w:p>
        </w:tc>
        <w:tc>
          <w:tcPr>
            <w:tcW w:w="829" w:type="dxa"/>
          </w:tcPr>
          <w:p w:rsidR="00B00B7D" w:rsidRDefault="00AB1F76">
            <w:pPr>
              <w:pStyle w:val="TableParagraph"/>
              <w:spacing w:before="12" w:line="239" w:lineRule="exact"/>
              <w:ind w:left="111"/>
            </w:pPr>
            <w:r>
              <w:t>Oct</w:t>
            </w:r>
          </w:p>
        </w:tc>
        <w:tc>
          <w:tcPr>
            <w:tcW w:w="836" w:type="dxa"/>
          </w:tcPr>
          <w:p w:rsidR="00B00B7D" w:rsidRDefault="00AB1F76">
            <w:pPr>
              <w:pStyle w:val="TableParagraph"/>
              <w:spacing w:before="12" w:line="239" w:lineRule="exact"/>
              <w:ind w:left="112"/>
            </w:pPr>
            <w:r>
              <w:t>Nov</w:t>
            </w:r>
          </w:p>
        </w:tc>
        <w:tc>
          <w:tcPr>
            <w:tcW w:w="774" w:type="dxa"/>
          </w:tcPr>
          <w:p w:rsidR="00B00B7D" w:rsidRDefault="00AB1F76">
            <w:pPr>
              <w:pStyle w:val="TableParagraph"/>
              <w:spacing w:before="12" w:line="239" w:lineRule="exact"/>
              <w:ind w:left="114"/>
            </w:pPr>
            <w:r>
              <w:t>Dec</w:t>
            </w:r>
          </w:p>
        </w:tc>
      </w:tr>
      <w:tr w:rsidR="00B00B7D">
        <w:trPr>
          <w:trHeight w:val="268"/>
        </w:trPr>
        <w:tc>
          <w:tcPr>
            <w:tcW w:w="1073" w:type="dxa"/>
          </w:tcPr>
          <w:p w:rsidR="00B00B7D" w:rsidRDefault="00AB1F76">
            <w:pPr>
              <w:pStyle w:val="TableParagraph"/>
              <w:spacing w:before="12" w:line="236" w:lineRule="exact"/>
              <w:ind w:left="107"/>
            </w:pPr>
            <w:r>
              <w:t>Amount</w:t>
            </w:r>
          </w:p>
        </w:tc>
        <w:tc>
          <w:tcPr>
            <w:tcW w:w="823" w:type="dxa"/>
          </w:tcPr>
          <w:p w:rsidR="00B00B7D" w:rsidRDefault="00B00B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 w:rsidR="00B00B7D" w:rsidRDefault="00B00B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00B7D" w:rsidRDefault="00B00B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:rsidR="00B00B7D" w:rsidRDefault="00B00B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 w:rsidR="00B00B7D" w:rsidRDefault="00B00B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B00B7D" w:rsidRDefault="00B00B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 w:rsidR="00B00B7D" w:rsidRDefault="00B00B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 w:rsidR="00B00B7D" w:rsidRDefault="00B00B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</w:tcPr>
          <w:p w:rsidR="00B00B7D" w:rsidRDefault="00B00B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 w:rsidR="00B00B7D" w:rsidRDefault="00B00B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B00B7D" w:rsidRDefault="00B00B7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00B7D" w:rsidRDefault="00B00B7D">
      <w:pPr>
        <w:pStyle w:val="BodyText"/>
        <w:spacing w:before="0"/>
        <w:ind w:left="0" w:firstLine="0"/>
        <w:rPr>
          <w:sz w:val="26"/>
        </w:rPr>
      </w:pPr>
    </w:p>
    <w:p w:rsidR="00B00B7D" w:rsidRDefault="00AB1F76">
      <w:pPr>
        <w:pStyle w:val="BodyText"/>
        <w:spacing w:before="217"/>
        <w:ind w:left="220" w:firstLine="0"/>
      </w:pPr>
      <w:r>
        <w:t>Demo of Balance Sheet for Moderator &amp; Admin</w:t>
      </w:r>
    </w:p>
    <w:p w:rsidR="00B00B7D" w:rsidRDefault="00B00B7D">
      <w:pPr>
        <w:pStyle w:val="BodyText"/>
        <w:spacing w:before="0"/>
        <w:ind w:left="0" w:firstLine="0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835"/>
        <w:gridCol w:w="845"/>
        <w:gridCol w:w="853"/>
        <w:gridCol w:w="843"/>
        <w:gridCol w:w="855"/>
        <w:gridCol w:w="863"/>
        <w:gridCol w:w="824"/>
        <w:gridCol w:w="848"/>
        <w:gridCol w:w="844"/>
        <w:gridCol w:w="843"/>
        <w:gridCol w:w="850"/>
        <w:gridCol w:w="780"/>
      </w:tblGrid>
      <w:tr w:rsidR="00B00B7D">
        <w:trPr>
          <w:trHeight w:val="270"/>
        </w:trPr>
        <w:tc>
          <w:tcPr>
            <w:tcW w:w="941" w:type="dxa"/>
          </w:tcPr>
          <w:p w:rsidR="00B00B7D" w:rsidRDefault="00AB1F76">
            <w:pPr>
              <w:pStyle w:val="TableParagraph"/>
              <w:spacing w:before="14" w:line="236" w:lineRule="exact"/>
              <w:ind w:left="107"/>
            </w:pPr>
            <w:r>
              <w:t>Month</w:t>
            </w:r>
          </w:p>
        </w:tc>
        <w:tc>
          <w:tcPr>
            <w:tcW w:w="835" w:type="dxa"/>
          </w:tcPr>
          <w:p w:rsidR="00B00B7D" w:rsidRDefault="00AB1F76">
            <w:pPr>
              <w:pStyle w:val="TableParagraph"/>
              <w:spacing w:before="14" w:line="236" w:lineRule="exact"/>
              <w:ind w:left="108"/>
            </w:pPr>
            <w:r>
              <w:t>Jan</w:t>
            </w:r>
          </w:p>
        </w:tc>
        <w:tc>
          <w:tcPr>
            <w:tcW w:w="845" w:type="dxa"/>
          </w:tcPr>
          <w:p w:rsidR="00B00B7D" w:rsidRDefault="00AB1F76">
            <w:pPr>
              <w:pStyle w:val="TableParagraph"/>
              <w:spacing w:before="14" w:line="236" w:lineRule="exact"/>
              <w:ind w:left="108"/>
            </w:pPr>
            <w:r>
              <w:t>Feb</w:t>
            </w:r>
          </w:p>
        </w:tc>
        <w:tc>
          <w:tcPr>
            <w:tcW w:w="853" w:type="dxa"/>
          </w:tcPr>
          <w:p w:rsidR="00B00B7D" w:rsidRDefault="00AB1F76">
            <w:pPr>
              <w:pStyle w:val="TableParagraph"/>
              <w:spacing w:before="14" w:line="236" w:lineRule="exact"/>
              <w:ind w:left="108"/>
            </w:pPr>
            <w:r>
              <w:t>Mar</w:t>
            </w:r>
          </w:p>
        </w:tc>
        <w:tc>
          <w:tcPr>
            <w:tcW w:w="843" w:type="dxa"/>
          </w:tcPr>
          <w:p w:rsidR="00B00B7D" w:rsidRDefault="00AB1F76">
            <w:pPr>
              <w:pStyle w:val="TableParagraph"/>
              <w:spacing w:before="14" w:line="236" w:lineRule="exact"/>
              <w:ind w:left="107"/>
            </w:pPr>
            <w:r>
              <w:t>Apr</w:t>
            </w:r>
          </w:p>
        </w:tc>
        <w:tc>
          <w:tcPr>
            <w:tcW w:w="855" w:type="dxa"/>
          </w:tcPr>
          <w:p w:rsidR="00B00B7D" w:rsidRDefault="00AB1F76">
            <w:pPr>
              <w:pStyle w:val="TableParagraph"/>
              <w:spacing w:before="14" w:line="236" w:lineRule="exact"/>
              <w:ind w:left="104"/>
            </w:pPr>
            <w:r>
              <w:t>May</w:t>
            </w:r>
          </w:p>
        </w:tc>
        <w:tc>
          <w:tcPr>
            <w:tcW w:w="863" w:type="dxa"/>
          </w:tcPr>
          <w:p w:rsidR="00B00B7D" w:rsidRDefault="00AB1F76">
            <w:pPr>
              <w:pStyle w:val="TableParagraph"/>
              <w:spacing w:before="14" w:line="236" w:lineRule="exact"/>
              <w:ind w:left="106"/>
            </w:pPr>
            <w:r>
              <w:t>June</w:t>
            </w:r>
          </w:p>
        </w:tc>
        <w:tc>
          <w:tcPr>
            <w:tcW w:w="824" w:type="dxa"/>
          </w:tcPr>
          <w:p w:rsidR="00B00B7D" w:rsidRDefault="00AB1F76">
            <w:pPr>
              <w:pStyle w:val="TableParagraph"/>
              <w:spacing w:before="14" w:line="236" w:lineRule="exact"/>
              <w:ind w:left="105"/>
            </w:pPr>
            <w:r>
              <w:t>Jul</w:t>
            </w:r>
          </w:p>
        </w:tc>
        <w:tc>
          <w:tcPr>
            <w:tcW w:w="848" w:type="dxa"/>
          </w:tcPr>
          <w:p w:rsidR="00B00B7D" w:rsidRDefault="00AB1F76">
            <w:pPr>
              <w:pStyle w:val="TableParagraph"/>
              <w:spacing w:before="14" w:line="236" w:lineRule="exact"/>
              <w:ind w:left="104"/>
            </w:pPr>
            <w:r>
              <w:t>Aug</w:t>
            </w:r>
          </w:p>
        </w:tc>
        <w:tc>
          <w:tcPr>
            <w:tcW w:w="844" w:type="dxa"/>
          </w:tcPr>
          <w:p w:rsidR="00B00B7D" w:rsidRDefault="00AB1F76">
            <w:pPr>
              <w:pStyle w:val="TableParagraph"/>
              <w:spacing w:before="14" w:line="236" w:lineRule="exact"/>
              <w:ind w:left="103"/>
            </w:pPr>
            <w:r>
              <w:t>Sep</w:t>
            </w:r>
          </w:p>
        </w:tc>
        <w:tc>
          <w:tcPr>
            <w:tcW w:w="843" w:type="dxa"/>
          </w:tcPr>
          <w:p w:rsidR="00B00B7D" w:rsidRDefault="00AB1F76">
            <w:pPr>
              <w:pStyle w:val="TableParagraph"/>
              <w:spacing w:before="14" w:line="236" w:lineRule="exact"/>
              <w:ind w:left="102"/>
            </w:pPr>
            <w:r>
              <w:t>Oct</w:t>
            </w:r>
          </w:p>
        </w:tc>
        <w:tc>
          <w:tcPr>
            <w:tcW w:w="850" w:type="dxa"/>
          </w:tcPr>
          <w:p w:rsidR="00B00B7D" w:rsidRDefault="00AB1F76">
            <w:pPr>
              <w:pStyle w:val="TableParagraph"/>
              <w:spacing w:before="14" w:line="236" w:lineRule="exact"/>
              <w:ind w:left="102"/>
            </w:pPr>
            <w:r>
              <w:t>Nov</w:t>
            </w:r>
          </w:p>
        </w:tc>
        <w:tc>
          <w:tcPr>
            <w:tcW w:w="780" w:type="dxa"/>
          </w:tcPr>
          <w:p w:rsidR="00B00B7D" w:rsidRDefault="00AB1F76">
            <w:pPr>
              <w:pStyle w:val="TableParagraph"/>
              <w:spacing w:before="14" w:line="236" w:lineRule="exact"/>
              <w:ind w:left="101"/>
            </w:pPr>
            <w:r>
              <w:t>Dec</w:t>
            </w:r>
          </w:p>
        </w:tc>
      </w:tr>
      <w:tr w:rsidR="00B00B7D">
        <w:trPr>
          <w:trHeight w:val="540"/>
        </w:trPr>
        <w:tc>
          <w:tcPr>
            <w:tcW w:w="941" w:type="dxa"/>
          </w:tcPr>
          <w:p w:rsidR="00B00B7D" w:rsidRDefault="00AB1F76">
            <w:pPr>
              <w:pStyle w:val="TableParagraph"/>
              <w:spacing w:before="2" w:line="270" w:lineRule="atLeast"/>
              <w:ind w:left="107" w:right="185"/>
            </w:pPr>
            <w:r>
              <w:t>Client 1</w:t>
            </w:r>
          </w:p>
        </w:tc>
        <w:tc>
          <w:tcPr>
            <w:tcW w:w="83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8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</w:tr>
      <w:tr w:rsidR="00B00B7D">
        <w:trPr>
          <w:trHeight w:val="537"/>
        </w:trPr>
        <w:tc>
          <w:tcPr>
            <w:tcW w:w="941" w:type="dxa"/>
          </w:tcPr>
          <w:p w:rsidR="00B00B7D" w:rsidRDefault="00AB1F76">
            <w:pPr>
              <w:pStyle w:val="TableParagraph"/>
              <w:spacing w:line="270" w:lineRule="atLeast"/>
              <w:ind w:left="107" w:right="185"/>
            </w:pPr>
            <w:r>
              <w:t>Client 2</w:t>
            </w:r>
          </w:p>
        </w:tc>
        <w:tc>
          <w:tcPr>
            <w:tcW w:w="83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8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</w:tr>
      <w:tr w:rsidR="00B00B7D">
        <w:trPr>
          <w:trHeight w:val="537"/>
        </w:trPr>
        <w:tc>
          <w:tcPr>
            <w:tcW w:w="941" w:type="dxa"/>
          </w:tcPr>
          <w:p w:rsidR="00B00B7D" w:rsidRDefault="00AB1F76">
            <w:pPr>
              <w:pStyle w:val="TableParagraph"/>
              <w:spacing w:line="270" w:lineRule="atLeast"/>
              <w:ind w:left="107" w:right="185"/>
            </w:pPr>
            <w:r>
              <w:t>Client 3</w:t>
            </w:r>
          </w:p>
        </w:tc>
        <w:tc>
          <w:tcPr>
            <w:tcW w:w="83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8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</w:tr>
      <w:tr w:rsidR="00B00B7D">
        <w:trPr>
          <w:trHeight w:val="536"/>
        </w:trPr>
        <w:tc>
          <w:tcPr>
            <w:tcW w:w="941" w:type="dxa"/>
          </w:tcPr>
          <w:p w:rsidR="00B00B7D" w:rsidRDefault="00AB1F76">
            <w:pPr>
              <w:pStyle w:val="TableParagraph"/>
              <w:spacing w:line="270" w:lineRule="atLeast"/>
              <w:ind w:left="107" w:right="185"/>
            </w:pPr>
            <w:r>
              <w:t>Client 4</w:t>
            </w:r>
          </w:p>
        </w:tc>
        <w:tc>
          <w:tcPr>
            <w:tcW w:w="83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8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</w:tr>
      <w:tr w:rsidR="00B00B7D">
        <w:trPr>
          <w:trHeight w:val="536"/>
        </w:trPr>
        <w:tc>
          <w:tcPr>
            <w:tcW w:w="941" w:type="dxa"/>
          </w:tcPr>
          <w:p w:rsidR="00B00B7D" w:rsidRDefault="00AB1F76">
            <w:pPr>
              <w:pStyle w:val="TableParagraph"/>
              <w:spacing w:line="270" w:lineRule="atLeast"/>
              <w:ind w:left="107" w:right="185"/>
            </w:pPr>
            <w:r>
              <w:t>Client 5</w:t>
            </w:r>
          </w:p>
        </w:tc>
        <w:tc>
          <w:tcPr>
            <w:tcW w:w="83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8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</w:tr>
      <w:tr w:rsidR="00B00B7D">
        <w:trPr>
          <w:trHeight w:val="535"/>
        </w:trPr>
        <w:tc>
          <w:tcPr>
            <w:tcW w:w="941" w:type="dxa"/>
          </w:tcPr>
          <w:p w:rsidR="00B00B7D" w:rsidRDefault="00AB1F76">
            <w:pPr>
              <w:pStyle w:val="TableParagraph"/>
              <w:spacing w:before="5" w:line="268" w:lineRule="exact"/>
              <w:ind w:left="107" w:right="185"/>
            </w:pPr>
            <w:r>
              <w:t>Client 6</w:t>
            </w:r>
          </w:p>
        </w:tc>
        <w:tc>
          <w:tcPr>
            <w:tcW w:w="83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8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</w:tr>
      <w:tr w:rsidR="00B00B7D">
        <w:trPr>
          <w:trHeight w:val="535"/>
        </w:trPr>
        <w:tc>
          <w:tcPr>
            <w:tcW w:w="941" w:type="dxa"/>
          </w:tcPr>
          <w:p w:rsidR="00B00B7D" w:rsidRDefault="00AB1F76">
            <w:pPr>
              <w:pStyle w:val="TableParagraph"/>
              <w:spacing w:before="2" w:line="270" w:lineRule="exact"/>
              <w:ind w:left="107" w:right="185"/>
            </w:pPr>
            <w:r>
              <w:t>Client 7</w:t>
            </w:r>
          </w:p>
        </w:tc>
        <w:tc>
          <w:tcPr>
            <w:tcW w:w="83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8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</w:tr>
      <w:tr w:rsidR="00B00B7D">
        <w:trPr>
          <w:trHeight w:val="532"/>
        </w:trPr>
        <w:tc>
          <w:tcPr>
            <w:tcW w:w="941" w:type="dxa"/>
          </w:tcPr>
          <w:p w:rsidR="00B00B7D" w:rsidRDefault="00AB1F76">
            <w:pPr>
              <w:pStyle w:val="TableParagraph"/>
              <w:spacing w:before="1" w:line="268" w:lineRule="exact"/>
              <w:ind w:left="107" w:right="185"/>
            </w:pPr>
            <w:r>
              <w:t>Client 8</w:t>
            </w:r>
          </w:p>
        </w:tc>
        <w:tc>
          <w:tcPr>
            <w:tcW w:w="83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8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</w:tr>
      <w:tr w:rsidR="00B00B7D">
        <w:trPr>
          <w:trHeight w:val="535"/>
        </w:trPr>
        <w:tc>
          <w:tcPr>
            <w:tcW w:w="941" w:type="dxa"/>
          </w:tcPr>
          <w:p w:rsidR="00B00B7D" w:rsidRDefault="00AB1F76">
            <w:pPr>
              <w:pStyle w:val="TableParagraph"/>
              <w:spacing w:before="4" w:line="268" w:lineRule="exact"/>
              <w:ind w:left="107" w:right="185"/>
            </w:pPr>
            <w:r>
              <w:t>Client 9</w:t>
            </w:r>
          </w:p>
        </w:tc>
        <w:tc>
          <w:tcPr>
            <w:tcW w:w="83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5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8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4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</w:tcPr>
          <w:p w:rsidR="00B00B7D" w:rsidRDefault="00B00B7D">
            <w:pPr>
              <w:pStyle w:val="TableParagraph"/>
              <w:rPr>
                <w:rFonts w:ascii="Times New Roman"/>
              </w:rPr>
            </w:pPr>
          </w:p>
        </w:tc>
      </w:tr>
    </w:tbl>
    <w:p w:rsidR="006C3C22" w:rsidRDefault="006C3C22"/>
    <w:p w:rsidR="00F36ECC" w:rsidRDefault="00F36ECC"/>
    <w:p w:rsidR="00E42E20" w:rsidRDefault="00E42E20"/>
    <w:p w:rsidR="00E42E20" w:rsidRDefault="00E42E20"/>
    <w:p w:rsidR="00E42E20" w:rsidRDefault="00E42E20"/>
    <w:p w:rsidR="00E42E20" w:rsidRDefault="00E42E20"/>
    <w:p w:rsidR="00E42E20" w:rsidRDefault="00E42E20"/>
    <w:p w:rsidR="00E42E20" w:rsidRDefault="00E42E20"/>
    <w:p w:rsidR="00E42E20" w:rsidRDefault="00E42E20"/>
    <w:p w:rsidR="00E42E20" w:rsidRDefault="00E42E20"/>
    <w:p w:rsidR="00F36ECC" w:rsidRPr="00E42E20" w:rsidRDefault="00F36ECC" w:rsidP="00F36ECC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E42E20">
        <w:rPr>
          <w:rFonts w:asciiTheme="minorHAnsi" w:eastAsia="Times New Roman" w:hAnsiTheme="minorHAnsi" w:cstheme="minorHAnsi"/>
          <w:b/>
          <w:color w:val="242424"/>
          <w:sz w:val="24"/>
          <w:szCs w:val="24"/>
          <w:u w:val="single"/>
        </w:rPr>
        <w:lastRenderedPageBreak/>
        <w:t>Software Development Cost:</w:t>
      </w:r>
      <w:r w:rsidRPr="00E42E20">
        <w:rPr>
          <w:rFonts w:asciiTheme="minorHAnsi" w:eastAsia="Times New Roman" w:hAnsiTheme="minorHAnsi" w:cstheme="minorHAnsi"/>
          <w:color w:val="242424"/>
          <w:sz w:val="24"/>
          <w:szCs w:val="24"/>
        </w:rPr>
        <w:t xml:space="preserve"> 15000 taka </w:t>
      </w:r>
    </w:p>
    <w:p w:rsidR="00F36ECC" w:rsidRPr="00E42E20" w:rsidRDefault="00F36ECC" w:rsidP="00F36ECC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E42E20">
        <w:rPr>
          <w:rFonts w:asciiTheme="minorHAnsi" w:hAnsiTheme="minorHAnsi" w:cstheme="minorHAnsi"/>
          <w:b/>
          <w:sz w:val="24"/>
          <w:szCs w:val="24"/>
          <w:u w:val="single"/>
        </w:rPr>
        <w:t>Maintenance</w:t>
      </w:r>
      <w:r w:rsidR="00E42E20">
        <w:rPr>
          <w:rFonts w:asciiTheme="minorHAnsi" w:hAnsiTheme="minorHAnsi" w:cstheme="minorHAnsi"/>
          <w:b/>
          <w:sz w:val="24"/>
          <w:szCs w:val="24"/>
          <w:u w:val="single"/>
        </w:rPr>
        <w:t xml:space="preserve"> Fees</w:t>
      </w:r>
      <w:r w:rsidRPr="00E42E20">
        <w:rPr>
          <w:rFonts w:asciiTheme="minorHAnsi" w:hAnsiTheme="minorHAnsi" w:cstheme="minorHAnsi"/>
          <w:b/>
          <w:sz w:val="24"/>
          <w:szCs w:val="24"/>
          <w:u w:val="single"/>
        </w:rPr>
        <w:t xml:space="preserve">: </w:t>
      </w:r>
    </w:p>
    <w:p w:rsidR="00F36ECC" w:rsidRPr="00E42E20" w:rsidRDefault="00F36ECC" w:rsidP="00F36ECC">
      <w:pPr>
        <w:rPr>
          <w:rFonts w:asciiTheme="minorHAnsi" w:hAnsiTheme="minorHAnsi" w:cstheme="minorHAnsi"/>
          <w:sz w:val="24"/>
          <w:szCs w:val="24"/>
        </w:rPr>
      </w:pPr>
      <w:r w:rsidRPr="00E42E20">
        <w:rPr>
          <w:rFonts w:asciiTheme="minorHAnsi" w:hAnsiTheme="minorHAnsi" w:cstheme="minorHAnsi"/>
          <w:sz w:val="24"/>
          <w:szCs w:val="24"/>
        </w:rPr>
        <w:t xml:space="preserve">SMS/ Service: It is a service like mobile recharge. No down payment or First period money. For </w:t>
      </w:r>
      <w:proofErr w:type="spellStart"/>
      <w:r w:rsidRPr="00E42E20">
        <w:rPr>
          <w:rFonts w:asciiTheme="minorHAnsi" w:hAnsiTheme="minorHAnsi" w:cstheme="minorHAnsi"/>
          <w:sz w:val="24"/>
          <w:szCs w:val="24"/>
        </w:rPr>
        <w:t>non masking</w:t>
      </w:r>
      <w:proofErr w:type="spellEnd"/>
      <w:r w:rsidRPr="00E42E20">
        <w:rPr>
          <w:rFonts w:asciiTheme="minorHAnsi" w:hAnsiTheme="minorHAnsi" w:cstheme="minorHAnsi"/>
          <w:sz w:val="24"/>
          <w:szCs w:val="24"/>
        </w:rPr>
        <w:t xml:space="preserve"> message, per message 20 paisa, 40 paisa for masking message [where message will be sent with company name], Rechargeable </w:t>
      </w:r>
      <w:proofErr w:type="spellStart"/>
      <w:r w:rsidRPr="00E42E20">
        <w:rPr>
          <w:rFonts w:asciiTheme="minorHAnsi" w:hAnsiTheme="minorHAnsi" w:cstheme="minorHAnsi"/>
          <w:sz w:val="24"/>
          <w:szCs w:val="24"/>
        </w:rPr>
        <w:t>sms</w:t>
      </w:r>
      <w:proofErr w:type="spellEnd"/>
      <w:r w:rsidRPr="00E42E20">
        <w:rPr>
          <w:rFonts w:asciiTheme="minorHAnsi" w:hAnsiTheme="minorHAnsi" w:cstheme="minorHAnsi"/>
          <w:sz w:val="24"/>
          <w:szCs w:val="24"/>
        </w:rPr>
        <w:t xml:space="preserve"> panel. Minimum recharge 500 Taka. If you don’t use, it will remain in balance as </w:t>
      </w:r>
      <w:proofErr w:type="spellStart"/>
      <w:r w:rsidRPr="00E42E20">
        <w:rPr>
          <w:rFonts w:asciiTheme="minorHAnsi" w:hAnsiTheme="minorHAnsi" w:cstheme="minorHAnsi"/>
          <w:sz w:val="24"/>
          <w:szCs w:val="24"/>
        </w:rPr>
        <w:t>bkash</w:t>
      </w:r>
      <w:proofErr w:type="spellEnd"/>
      <w:r w:rsidRPr="00E42E20">
        <w:rPr>
          <w:rFonts w:asciiTheme="minorHAnsi" w:hAnsiTheme="minorHAnsi" w:cstheme="minorHAnsi"/>
          <w:sz w:val="24"/>
          <w:szCs w:val="24"/>
        </w:rPr>
        <w:t xml:space="preserve"> wallet.</w:t>
      </w:r>
    </w:p>
    <w:p w:rsidR="00E42E20" w:rsidRDefault="00E42E20" w:rsidP="00F36ECC">
      <w:pPr>
        <w:rPr>
          <w:rFonts w:asciiTheme="minorHAnsi" w:hAnsiTheme="minorHAnsi" w:cstheme="minorHAnsi"/>
          <w:b/>
          <w:sz w:val="24"/>
          <w:szCs w:val="24"/>
        </w:rPr>
      </w:pPr>
    </w:p>
    <w:p w:rsidR="00F36ECC" w:rsidRPr="00E42E20" w:rsidRDefault="00F36ECC" w:rsidP="00F36ECC">
      <w:pPr>
        <w:rPr>
          <w:rFonts w:asciiTheme="minorHAnsi" w:hAnsiTheme="minorHAnsi" w:cstheme="minorHAnsi"/>
          <w:sz w:val="24"/>
          <w:szCs w:val="24"/>
        </w:rPr>
      </w:pPr>
      <w:r w:rsidRPr="00E42E20">
        <w:rPr>
          <w:rFonts w:asciiTheme="minorHAnsi" w:hAnsiTheme="minorHAnsi" w:cstheme="minorHAnsi"/>
          <w:b/>
          <w:sz w:val="24"/>
          <w:szCs w:val="24"/>
        </w:rPr>
        <w:t>Domain / Hosting:</w:t>
      </w:r>
      <w:r w:rsidRPr="00E42E20">
        <w:rPr>
          <w:rFonts w:asciiTheme="minorHAnsi" w:hAnsiTheme="minorHAnsi" w:cstheme="minorHAnsi"/>
          <w:sz w:val="24"/>
          <w:szCs w:val="24"/>
        </w:rPr>
        <w:t xml:space="preserve"> 2200 taka per year renewable 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Free </w:t>
      </w:r>
      <w:r w:rsidRPr="002853AC">
        <w:rPr>
          <w:rFonts w:asciiTheme="minorHAnsi" w:eastAsia="Times New Roman" w:hAnsiTheme="minorHAnsi" w:cstheme="minorHAnsi"/>
          <w:b/>
          <w:bCs/>
          <w:color w:val="FF0000"/>
          <w:sz w:val="24"/>
          <w:szCs w:val="24"/>
        </w:rPr>
        <w:t>.COM</w:t>
      </w:r>
      <w:r w:rsidRPr="002853AC">
        <w:rPr>
          <w:rFonts w:asciiTheme="minorHAnsi" w:eastAsia="Times New Roman" w:hAnsiTheme="minorHAnsi" w:cstheme="minorHAnsi"/>
          <w:color w:val="FF0000"/>
          <w:sz w:val="24"/>
          <w:szCs w:val="24"/>
        </w:rPr>
        <w:t> </w:t>
      </w: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Domain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5 GB </w:t>
      </w:r>
      <w:proofErr w:type="spellStart"/>
      <w:r w:rsidRPr="002853AC">
        <w:rPr>
          <w:rFonts w:asciiTheme="minorHAnsi" w:eastAsia="Times New Roman" w:hAnsiTheme="minorHAnsi" w:cstheme="minorHAnsi"/>
          <w:b/>
          <w:bCs/>
          <w:color w:val="034DB1"/>
          <w:sz w:val="24"/>
          <w:szCs w:val="24"/>
        </w:rPr>
        <w:t>NVMe</w:t>
      </w:r>
      <w:proofErr w:type="spellEnd"/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Disk Space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50X Faster Turbo Server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</w:t>
      </w:r>
      <w:proofErr w:type="spellStart"/>
      <w:r w:rsidRPr="002853AC">
        <w:rPr>
          <w:rFonts w:asciiTheme="minorHAnsi" w:eastAsia="Times New Roman" w:hAnsiTheme="minorHAnsi" w:cstheme="minorHAnsi"/>
          <w:color w:val="0FAD64"/>
          <w:sz w:val="24"/>
          <w:szCs w:val="24"/>
        </w:rPr>
        <w:t>Imunify</w:t>
      </w:r>
      <w:proofErr w:type="spellEnd"/>
      <w:r w:rsidRPr="002853AC">
        <w:rPr>
          <w:rFonts w:asciiTheme="minorHAnsi" w:eastAsia="Times New Roman" w:hAnsiTheme="minorHAnsi" w:cstheme="minorHAnsi"/>
          <w:color w:val="068043"/>
          <w:sz w:val="24"/>
          <w:szCs w:val="24"/>
        </w:rPr>
        <w:t> </w:t>
      </w:r>
      <w:r w:rsidRPr="002853AC">
        <w:rPr>
          <w:rFonts w:asciiTheme="minorHAnsi" w:eastAsia="Times New Roman" w:hAnsiTheme="minorHAnsi" w:cstheme="minorHAnsi"/>
          <w:b/>
          <w:bCs/>
          <w:color w:val="068043"/>
          <w:sz w:val="24"/>
          <w:szCs w:val="24"/>
        </w:rPr>
        <w:t>360</w:t>
      </w: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</w:t>
      </w:r>
      <w:r w:rsidRPr="002853AC">
        <w:rPr>
          <w:rFonts w:asciiTheme="minorHAnsi" w:eastAsia="Times New Roman" w:hAnsiTheme="minorHAnsi" w:cstheme="minorHAnsi"/>
          <w:color w:val="FF0000"/>
          <w:sz w:val="24"/>
          <w:szCs w:val="24"/>
        </w:rPr>
        <w:t>(Antivirus)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Unlimited Bandwidth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</w:t>
      </w:r>
      <w:proofErr w:type="spellStart"/>
      <w:r w:rsidRPr="002853AC">
        <w:rPr>
          <w:rFonts w:asciiTheme="minorHAnsi" w:eastAsia="Times New Roman" w:hAnsiTheme="minorHAnsi" w:cstheme="minorHAnsi"/>
          <w:color w:val="093071"/>
          <w:sz w:val="24"/>
          <w:szCs w:val="24"/>
        </w:rPr>
        <w:t>LiteSpeed</w:t>
      </w:r>
      <w:proofErr w:type="spellEnd"/>
      <w:r w:rsidRPr="002853AC">
        <w:rPr>
          <w:rFonts w:asciiTheme="minorHAnsi" w:eastAsia="Times New Roman" w:hAnsiTheme="minorHAnsi" w:cstheme="minorHAnsi"/>
          <w:color w:val="093071"/>
          <w:sz w:val="24"/>
          <w:szCs w:val="24"/>
        </w:rPr>
        <w:t xml:space="preserve"> Web Server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Unlimited Database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Unlimited E-mail Account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10 Sub-Domains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 xml:space="preserve"> 3 </w:t>
      </w:r>
      <w:proofErr w:type="spellStart"/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Addon</w:t>
      </w:r>
      <w:proofErr w:type="spellEnd"/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 xml:space="preserve"> Domain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</w:t>
      </w:r>
      <w:proofErr w:type="spellStart"/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cPanel</w:t>
      </w:r>
      <w:proofErr w:type="spellEnd"/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 xml:space="preserve"> Backup No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 xml:space="preserve"> Free </w:t>
      </w:r>
      <w:proofErr w:type="spellStart"/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cPanel</w:t>
      </w:r>
      <w:proofErr w:type="spellEnd"/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 xml:space="preserve"> Control Panel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1 GB RAM Limit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1 Cores CPU Limit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20 Entry Process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HTTP/2 Support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 xml:space="preserve"> 1 </w:t>
      </w:r>
      <w:proofErr w:type="spellStart"/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Gbit</w:t>
      </w:r>
      <w:proofErr w:type="spellEnd"/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/s Port Speed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Free Site Migration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Free SSL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</w:t>
      </w:r>
      <w:proofErr w:type="spellStart"/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Softaculous</w:t>
      </w:r>
      <w:proofErr w:type="spellEnd"/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 xml:space="preserve"> Auto Installer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TeamViewer Support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Money Back Guarantee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24/7 instant Support</w:t>
      </w:r>
    </w:p>
    <w:p w:rsidR="00F36ECC" w:rsidRPr="002853AC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</w:t>
      </w:r>
      <w:proofErr w:type="spellStart"/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CloudLinux</w:t>
      </w:r>
      <w:proofErr w:type="spellEnd"/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 xml:space="preserve"> Powered</w:t>
      </w:r>
    </w:p>
    <w:p w:rsidR="00F36ECC" w:rsidRPr="00E42E20" w:rsidRDefault="00F36ECC" w:rsidP="00E42E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 File (</w:t>
      </w:r>
      <w:proofErr w:type="spellStart"/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Inode</w:t>
      </w:r>
      <w:proofErr w:type="spellEnd"/>
      <w:r w:rsidRPr="002853AC">
        <w:rPr>
          <w:rFonts w:asciiTheme="minorHAnsi" w:eastAsia="Times New Roman" w:hAnsiTheme="minorHAnsi" w:cstheme="minorHAnsi"/>
          <w:color w:val="242424"/>
          <w:sz w:val="24"/>
          <w:szCs w:val="24"/>
        </w:rPr>
        <w:t>) Limit 90000</w:t>
      </w:r>
    </w:p>
    <w:p w:rsidR="00F36ECC" w:rsidRPr="00E42E20" w:rsidRDefault="00F36ECC" w:rsidP="00E42E20">
      <w:pPr>
        <w:shd w:val="clear" w:color="auto" w:fill="FFFFFF"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color w:val="242424"/>
          <w:sz w:val="24"/>
          <w:szCs w:val="24"/>
        </w:rPr>
      </w:pPr>
      <w:r w:rsidRPr="00E42E20">
        <w:rPr>
          <w:rFonts w:asciiTheme="minorHAnsi" w:eastAsia="Times New Roman" w:hAnsiTheme="minorHAnsi" w:cstheme="minorHAnsi"/>
          <w:color w:val="242424"/>
          <w:sz w:val="24"/>
          <w:szCs w:val="24"/>
        </w:rPr>
        <w:t xml:space="preserve"> </w:t>
      </w:r>
    </w:p>
    <w:p w:rsidR="00F36ECC" w:rsidRPr="00E42E20" w:rsidRDefault="00F36ECC" w:rsidP="00F36ECC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242424"/>
          <w:sz w:val="24"/>
          <w:szCs w:val="24"/>
        </w:rPr>
      </w:pPr>
    </w:p>
    <w:p w:rsidR="00F36ECC" w:rsidRPr="00E42E20" w:rsidRDefault="00F36ECC">
      <w:pPr>
        <w:rPr>
          <w:rFonts w:asciiTheme="minorHAnsi" w:hAnsiTheme="minorHAnsi" w:cstheme="minorHAnsi"/>
          <w:sz w:val="24"/>
          <w:szCs w:val="24"/>
        </w:rPr>
      </w:pPr>
    </w:p>
    <w:sectPr w:rsidR="00F36ECC" w:rsidRPr="00E42E20">
      <w:pgSz w:w="12240" w:h="15840"/>
      <w:pgMar w:top="6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4DEA"/>
    <w:multiLevelType w:val="hybridMultilevel"/>
    <w:tmpl w:val="A8204664"/>
    <w:lvl w:ilvl="0" w:tplc="EAF42EFC">
      <w:numFmt w:val="bullet"/>
      <w:lvlText w:val="-"/>
      <w:lvlJc w:val="left"/>
      <w:pPr>
        <w:ind w:left="940" w:hanging="3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CFC091D4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9AA1438">
      <w:numFmt w:val="bullet"/>
      <w:lvlText w:val=""/>
      <w:lvlJc w:val="left"/>
      <w:pPr>
        <w:ind w:left="23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21F28FE2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4" w:tplc="506008C6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5" w:tplc="CCC412DE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 w:tplc="1D48AC46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 w:tplc="786438BA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  <w:lvl w:ilvl="8" w:tplc="BA54CAE6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6708EB"/>
    <w:multiLevelType w:val="multilevel"/>
    <w:tmpl w:val="9944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7D"/>
    <w:rsid w:val="000F32E4"/>
    <w:rsid w:val="001209D2"/>
    <w:rsid w:val="0012370C"/>
    <w:rsid w:val="00130F1C"/>
    <w:rsid w:val="00152B1C"/>
    <w:rsid w:val="0017110F"/>
    <w:rsid w:val="001C7F9C"/>
    <w:rsid w:val="002A1D68"/>
    <w:rsid w:val="003E69C6"/>
    <w:rsid w:val="004871C9"/>
    <w:rsid w:val="005668F2"/>
    <w:rsid w:val="00582CEF"/>
    <w:rsid w:val="005F031D"/>
    <w:rsid w:val="0065193D"/>
    <w:rsid w:val="006C3C22"/>
    <w:rsid w:val="00AB1F76"/>
    <w:rsid w:val="00B00B7D"/>
    <w:rsid w:val="00B55015"/>
    <w:rsid w:val="00C85854"/>
    <w:rsid w:val="00CC3AF5"/>
    <w:rsid w:val="00E42E20"/>
    <w:rsid w:val="00E93CAA"/>
    <w:rsid w:val="00E977AC"/>
    <w:rsid w:val="00F3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9A86"/>
  <w15:docId w15:val="{C592E971-894C-4A27-B8B6-BA5A8B97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othic Uralic" w:eastAsia="Gothic Uralic" w:hAnsi="Gothic Uralic" w:cs="Gothic Ur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2380" w:hanging="361"/>
    </w:pPr>
  </w:style>
  <w:style w:type="paragraph" w:styleId="ListParagraph">
    <w:name w:val="List Paragraph"/>
    <w:basedOn w:val="Normal"/>
    <w:uiPriority w:val="1"/>
    <w:qFormat/>
    <w:pPr>
      <w:spacing w:before="50"/>
      <w:ind w:left="23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 Electronics</dc:creator>
  <cp:lastModifiedBy>MSI</cp:lastModifiedBy>
  <cp:revision>6</cp:revision>
  <dcterms:created xsi:type="dcterms:W3CDTF">2021-12-29T07:19:00Z</dcterms:created>
  <dcterms:modified xsi:type="dcterms:W3CDTF">2022-01-07T09:27:00Z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2021-12-29T00:00:00Z</vt:filetime>
  </property>
</Properties>
</file>