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500ABB" w14:textId="77777777" w:rsidR="00C166B7" w:rsidRPr="00997F2F" w:rsidRDefault="00C166B7" w:rsidP="00C166B7">
      <w:pPr>
        <w:rPr>
          <w:lang w:val="sv-S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36"/>
        <w:gridCol w:w="6291"/>
      </w:tblGrid>
      <w:tr w:rsidR="00C166B7" w:rsidRPr="00872EE0" w14:paraId="5515A55A" w14:textId="77777777" w:rsidTr="00767D2E">
        <w:tc>
          <w:tcPr>
            <w:tcW w:w="2736" w:type="dxa"/>
          </w:tcPr>
          <w:p w14:paraId="16B861B5" w14:textId="77777777" w:rsidR="00C166B7" w:rsidRPr="00997F2F" w:rsidRDefault="00767D2E" w:rsidP="00C166B7">
            <w:pPr>
              <w:pStyle w:val="Heading3"/>
              <w:outlineLvl w:val="2"/>
            </w:pPr>
            <w:r>
              <w:rPr>
                <w:noProof/>
                <w:lang w:eastAsia="sv-SE"/>
              </w:rPr>
              <w:drawing>
                <wp:inline distT="0" distB="0" distL="0" distR="0" wp14:anchorId="481145D0" wp14:editId="59B01F64">
                  <wp:extent cx="1264920" cy="1807029"/>
                  <wp:effectExtent l="0" t="0" r="0" b="317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Daniel Stein_170921_01_crop_Medium_1200pix.jp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2914" cy="18184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91" w:type="dxa"/>
          </w:tcPr>
          <w:p w14:paraId="3A8911F4" w14:textId="77777777" w:rsidR="00C166B7" w:rsidRPr="00997F2F" w:rsidRDefault="00C166B7" w:rsidP="00C166B7">
            <w:pPr>
              <w:pStyle w:val="Heading3"/>
              <w:outlineLvl w:val="2"/>
            </w:pPr>
            <w:r w:rsidRPr="00997F2F">
              <w:t xml:space="preserve">VAD GÖR ATT JAG ÄR EN </w:t>
            </w:r>
            <w:r w:rsidRPr="00997F2F">
              <w:br/>
              <w:t>GOD KANDIDAT TILL ERT UPPDRAG?</w:t>
            </w:r>
          </w:p>
          <w:p w14:paraId="37829622" w14:textId="77777777" w:rsidR="00767D2E" w:rsidRPr="00767D2E" w:rsidRDefault="00767D2E" w:rsidP="00767D2E">
            <w:pPr>
              <w:pStyle w:val="ListParagraph"/>
              <w:rPr>
                <w:lang w:val="sv-SE"/>
              </w:rPr>
            </w:pPr>
            <w:r w:rsidRPr="00767D2E">
              <w:rPr>
                <w:lang w:val="sv-SE"/>
              </w:rPr>
              <w:t>Driven problemlösare</w:t>
            </w:r>
          </w:p>
          <w:p w14:paraId="27C65DAF" w14:textId="77777777" w:rsidR="00767D2E" w:rsidRPr="00767D2E" w:rsidRDefault="00767D2E" w:rsidP="00767D2E">
            <w:pPr>
              <w:pStyle w:val="ListParagraph"/>
              <w:rPr>
                <w:lang w:val="sv-SE"/>
              </w:rPr>
            </w:pPr>
            <w:r w:rsidRPr="00767D2E">
              <w:rPr>
                <w:lang w:val="sv-SE"/>
              </w:rPr>
              <w:t xml:space="preserve">Erfarenhet av Microsoft BI, i synnerhet lösningar för </w:t>
            </w:r>
            <w:proofErr w:type="spellStart"/>
            <w:r w:rsidRPr="00767D2E">
              <w:rPr>
                <w:lang w:val="sv-SE"/>
              </w:rPr>
              <w:t>self</w:t>
            </w:r>
            <w:proofErr w:type="spellEnd"/>
            <w:r w:rsidRPr="00767D2E">
              <w:rPr>
                <w:lang w:val="sv-SE"/>
              </w:rPr>
              <w:t>-service BI</w:t>
            </w:r>
          </w:p>
          <w:p w14:paraId="0004D96C" w14:textId="77777777" w:rsidR="00C166B7" w:rsidRPr="00997F2F" w:rsidRDefault="00767D2E" w:rsidP="00767D2E">
            <w:pPr>
              <w:pStyle w:val="ListParagraph"/>
              <w:rPr>
                <w:lang w:val="sv-SE"/>
              </w:rPr>
            </w:pPr>
            <w:r w:rsidRPr="00767D2E">
              <w:rPr>
                <w:lang w:val="sv-SE"/>
              </w:rPr>
              <w:t>…</w:t>
            </w:r>
          </w:p>
        </w:tc>
      </w:tr>
    </w:tbl>
    <w:p w14:paraId="3A75527A" w14:textId="77777777" w:rsidR="00F01702" w:rsidRPr="00997F2F" w:rsidRDefault="00767D2E" w:rsidP="00AE159D">
      <w:pPr>
        <w:pStyle w:val="Heading1"/>
      </w:pPr>
      <w:proofErr w:type="spellStart"/>
      <w:r w:rsidRPr="00767D2E">
        <w:t>Nyexad</w:t>
      </w:r>
      <w:proofErr w:type="spellEnd"/>
      <w:r w:rsidRPr="00767D2E">
        <w:t xml:space="preserve"> BI-konsult med intresse för problemlösning</w:t>
      </w:r>
    </w:p>
    <w:p w14:paraId="41E9DF6C" w14:textId="77777777" w:rsidR="00767D2E" w:rsidRPr="00767D2E" w:rsidRDefault="00767D2E" w:rsidP="00767D2E">
      <w:pPr>
        <w:rPr>
          <w:lang w:val="sv-SE"/>
        </w:rPr>
      </w:pPr>
      <w:r w:rsidRPr="00767D2E">
        <w:rPr>
          <w:lang w:val="sv-SE"/>
        </w:rPr>
        <w:t>Daniel Stein är en problemlösare med intresse för datavisualisering, modellering och databaser.</w:t>
      </w:r>
    </w:p>
    <w:p w14:paraId="442D088D" w14:textId="77777777" w:rsidR="00767D2E" w:rsidRPr="00767D2E" w:rsidRDefault="00767D2E" w:rsidP="00767D2E">
      <w:pPr>
        <w:rPr>
          <w:lang w:val="sv-SE"/>
        </w:rPr>
      </w:pPr>
      <w:r w:rsidRPr="00767D2E">
        <w:rPr>
          <w:lang w:val="sv-SE"/>
        </w:rPr>
        <w:t xml:space="preserve">Daniel är målinriktad och drivs av att kunna förstå och lösa problem på ett kreativt sätt där </w:t>
      </w:r>
      <w:r>
        <w:rPr>
          <w:lang w:val="sv-SE"/>
        </w:rPr>
        <w:t>samarbete är en viktig faktor.</w:t>
      </w:r>
    </w:p>
    <w:p w14:paraId="0EADECA8" w14:textId="77777777" w:rsidR="00767D2E" w:rsidRPr="00767D2E" w:rsidRDefault="00767D2E" w:rsidP="00767D2E">
      <w:pPr>
        <w:rPr>
          <w:lang w:val="sv-SE"/>
        </w:rPr>
      </w:pPr>
      <w:r w:rsidRPr="00767D2E">
        <w:rPr>
          <w:lang w:val="sv-SE"/>
        </w:rPr>
        <w:t>Daniel har precis påbörjat sin resa mot att bli en mer erfaren konsult och kommer från en utbildning inom informationsteknologi med inriktning Business Intelligence. Utbildningen har gett en bred kunskap i databaskonstruktion, databasmodellering, Data Warehouse och i visualiseringsverktyg där fokus har legat på att kunna spara data på rätt sätt för att kunna skapa rapporter.</w:t>
      </w:r>
    </w:p>
    <w:p w14:paraId="415C9DEE" w14:textId="77777777" w:rsidR="00767D2E" w:rsidRPr="00767D2E" w:rsidRDefault="00767D2E" w:rsidP="00767D2E">
      <w:pPr>
        <w:rPr>
          <w:lang w:val="sv-SE"/>
        </w:rPr>
      </w:pPr>
      <w:r w:rsidRPr="00767D2E">
        <w:rPr>
          <w:lang w:val="sv-SE"/>
        </w:rPr>
        <w:t>Daniel har under sin första tid som konsult fått en djupare förståelse inom exempelvis Microsoft-produkten Power BI.</w:t>
      </w:r>
    </w:p>
    <w:p w14:paraId="19239672" w14:textId="77777777" w:rsidR="00A90C86" w:rsidRDefault="00767D2E" w:rsidP="00767D2E">
      <w:pPr>
        <w:rPr>
          <w:lang w:val="sv-SE"/>
        </w:rPr>
      </w:pPr>
      <w:r w:rsidRPr="00767D2E">
        <w:rPr>
          <w:lang w:val="sv-SE"/>
        </w:rPr>
        <w:t>Daniel har en bra förmåga att sätta sig in i olika problemsituationer, jobbar och strävar alltid mot att hitta lösningar som är användbara för kundens specifika behov.</w:t>
      </w:r>
    </w:p>
    <w:p w14:paraId="054F44DF" w14:textId="77777777" w:rsidR="00CE6121" w:rsidRDefault="00CE6121" w:rsidP="00A90C86">
      <w:pPr>
        <w:rPr>
          <w:lang w:val="sv-SE"/>
        </w:rPr>
      </w:pPr>
    </w:p>
    <w:p w14:paraId="4D11CDFE" w14:textId="77777777" w:rsidR="00CE6121" w:rsidRDefault="00767D2E" w:rsidP="00F87A52">
      <w:pPr>
        <w:pStyle w:val="Heading2"/>
      </w:pPr>
      <w:r>
        <w:t>Daniel Stein</w:t>
      </w:r>
    </w:p>
    <w:p w14:paraId="3F185ED8" w14:textId="77777777" w:rsidR="00CE6121" w:rsidRPr="000068DA" w:rsidRDefault="00CE6121" w:rsidP="00CE6121">
      <w:pPr>
        <w:rPr>
          <w:lang w:val="sv-SE"/>
        </w:rPr>
      </w:pPr>
    </w:p>
    <w:p w14:paraId="24FB4895" w14:textId="77777777" w:rsidR="00306D1C" w:rsidRDefault="00306D1C" w:rsidP="009077D7">
      <w:pPr>
        <w:pStyle w:val="Heading4"/>
        <w:sectPr w:rsidR="00306D1C" w:rsidSect="002A1794">
          <w:headerReference w:type="default" r:id="rId12"/>
          <w:footerReference w:type="default" r:id="rId13"/>
          <w:headerReference w:type="first" r:id="rId14"/>
          <w:footerReference w:type="first" r:id="rId15"/>
          <w:type w:val="continuous"/>
          <w:pgSz w:w="11907" w:h="16839" w:code="9"/>
          <w:pgMar w:top="1440" w:right="1440" w:bottom="1440" w:left="1440" w:header="720" w:footer="634" w:gutter="0"/>
          <w:cols w:space="720"/>
          <w:docGrid w:linePitch="360"/>
        </w:sectPr>
      </w:pPr>
    </w:p>
    <w:p w14:paraId="571C33E0" w14:textId="77777777" w:rsidR="008B5011" w:rsidRDefault="008B5011" w:rsidP="009077D7">
      <w:pPr>
        <w:pStyle w:val="Heading4"/>
        <w:rPr>
          <w:b/>
        </w:rPr>
      </w:pPr>
      <w:r>
        <w:rPr>
          <w:b/>
        </w:rPr>
        <w:t>BAKGRUND</w:t>
      </w:r>
    </w:p>
    <w:p w14:paraId="6FFEF79B" w14:textId="77777777" w:rsidR="008B5011" w:rsidRPr="00872EE0" w:rsidRDefault="008B5011" w:rsidP="008B5011">
      <w:pPr>
        <w:rPr>
          <w:sz w:val="18"/>
          <w:lang w:val="sv-SE"/>
        </w:rPr>
      </w:pPr>
      <w:r w:rsidRPr="00872EE0">
        <w:rPr>
          <w:sz w:val="18"/>
          <w:lang w:val="sv-SE"/>
        </w:rPr>
        <w:t>Födelseår:</w:t>
      </w:r>
      <w:r w:rsidR="00767D2E">
        <w:rPr>
          <w:sz w:val="18"/>
          <w:lang w:val="sv-SE"/>
        </w:rPr>
        <w:t xml:space="preserve"> 1986</w:t>
      </w:r>
    </w:p>
    <w:p w14:paraId="236DF058" w14:textId="77777777" w:rsidR="008B5011" w:rsidRPr="00872EE0" w:rsidRDefault="008B5011" w:rsidP="008B5011">
      <w:pPr>
        <w:rPr>
          <w:sz w:val="18"/>
          <w:lang w:val="sv-SE"/>
        </w:rPr>
      </w:pPr>
      <w:r w:rsidRPr="00872EE0">
        <w:rPr>
          <w:sz w:val="18"/>
          <w:lang w:val="sv-SE"/>
        </w:rPr>
        <w:t>Befattning: Konsult</w:t>
      </w:r>
    </w:p>
    <w:p w14:paraId="4BAA1D56" w14:textId="77777777" w:rsidR="009077D7" w:rsidRPr="00651315" w:rsidRDefault="009077D7" w:rsidP="009077D7">
      <w:pPr>
        <w:pStyle w:val="Heading4"/>
        <w:rPr>
          <w:b/>
        </w:rPr>
      </w:pPr>
      <w:r w:rsidRPr="00651315">
        <w:rPr>
          <w:b/>
        </w:rPr>
        <w:t>Kurser/certifikat</w:t>
      </w:r>
    </w:p>
    <w:p w14:paraId="58343D04" w14:textId="77777777" w:rsidR="00767D2E" w:rsidRPr="00767D2E" w:rsidRDefault="00767D2E" w:rsidP="00767D2E">
      <w:pPr>
        <w:rPr>
          <w:sz w:val="18"/>
        </w:rPr>
      </w:pPr>
      <w:r w:rsidRPr="00767D2E">
        <w:rPr>
          <w:sz w:val="18"/>
        </w:rPr>
        <w:t xml:space="preserve">Analyzing and Visualizing Data With Power BI -- </w:t>
      </w:r>
      <w:proofErr w:type="gramStart"/>
      <w:r w:rsidRPr="00767D2E">
        <w:rPr>
          <w:sz w:val="18"/>
        </w:rPr>
        <w:t>Microsoft  DAT</w:t>
      </w:r>
      <w:proofErr w:type="gramEnd"/>
      <w:r w:rsidRPr="00767D2E">
        <w:rPr>
          <w:sz w:val="18"/>
        </w:rPr>
        <w:t>207X</w:t>
      </w:r>
    </w:p>
    <w:p w14:paraId="671594F2" w14:textId="77777777" w:rsidR="00767D2E" w:rsidRPr="00767D2E" w:rsidRDefault="00767D2E" w:rsidP="00767D2E">
      <w:pPr>
        <w:rPr>
          <w:sz w:val="18"/>
        </w:rPr>
      </w:pPr>
      <w:r w:rsidRPr="00767D2E">
        <w:rPr>
          <w:sz w:val="18"/>
        </w:rPr>
        <w:t>SQLBI – Introducing DAX</w:t>
      </w:r>
    </w:p>
    <w:p w14:paraId="42000798" w14:textId="77777777" w:rsidR="00767D2E" w:rsidRPr="00767D2E" w:rsidRDefault="00767D2E" w:rsidP="00767D2E">
      <w:pPr>
        <w:rPr>
          <w:sz w:val="18"/>
        </w:rPr>
      </w:pPr>
      <w:proofErr w:type="spellStart"/>
      <w:r w:rsidRPr="00767D2E">
        <w:rPr>
          <w:sz w:val="18"/>
        </w:rPr>
        <w:t>TimeXtender</w:t>
      </w:r>
      <w:proofErr w:type="spellEnd"/>
      <w:r w:rsidRPr="00767D2E">
        <w:rPr>
          <w:sz w:val="18"/>
        </w:rPr>
        <w:t xml:space="preserve"> – Core Training</w:t>
      </w:r>
    </w:p>
    <w:p w14:paraId="1630197A" w14:textId="77777777" w:rsidR="00767D2E" w:rsidRPr="00767D2E" w:rsidRDefault="00767D2E" w:rsidP="00767D2E">
      <w:pPr>
        <w:rPr>
          <w:sz w:val="18"/>
        </w:rPr>
      </w:pPr>
      <w:proofErr w:type="spellStart"/>
      <w:r w:rsidRPr="00767D2E">
        <w:rPr>
          <w:sz w:val="18"/>
        </w:rPr>
        <w:t>TimeXtender</w:t>
      </w:r>
      <w:proofErr w:type="spellEnd"/>
      <w:r w:rsidRPr="00767D2E">
        <w:rPr>
          <w:sz w:val="18"/>
        </w:rPr>
        <w:t xml:space="preserve"> – Advanced Training</w:t>
      </w:r>
    </w:p>
    <w:p w14:paraId="4E4E2D31" w14:textId="77777777" w:rsidR="004370E8" w:rsidRPr="00767D2E" w:rsidRDefault="00767D2E" w:rsidP="00767D2E">
      <w:pPr>
        <w:rPr>
          <w:sz w:val="18"/>
        </w:rPr>
      </w:pPr>
      <w:r w:rsidRPr="00767D2E">
        <w:rPr>
          <w:sz w:val="18"/>
        </w:rPr>
        <w:t>Data Warehouse</w:t>
      </w:r>
    </w:p>
    <w:p w14:paraId="2828A2C5" w14:textId="77777777" w:rsidR="009077D7" w:rsidRPr="00651315" w:rsidRDefault="009077D7" w:rsidP="00CE6121">
      <w:pPr>
        <w:pStyle w:val="Heading4"/>
        <w:rPr>
          <w:b/>
        </w:rPr>
      </w:pPr>
      <w:r w:rsidRPr="00651315">
        <w:rPr>
          <w:b/>
        </w:rPr>
        <w:t>Verksamhets-/bransch-kompetens</w:t>
      </w:r>
    </w:p>
    <w:p w14:paraId="39F91D9C" w14:textId="77777777" w:rsidR="009077D7" w:rsidRPr="00872EE0" w:rsidRDefault="00767D2E" w:rsidP="009077D7">
      <w:pPr>
        <w:rPr>
          <w:sz w:val="18"/>
          <w:lang w:val="sv-SE"/>
        </w:rPr>
      </w:pPr>
      <w:r>
        <w:rPr>
          <w:sz w:val="18"/>
          <w:lang w:val="sv-SE"/>
        </w:rPr>
        <w:t>Sjukvård</w:t>
      </w:r>
    </w:p>
    <w:p w14:paraId="24F1AC6F" w14:textId="77777777" w:rsidR="009077D7" w:rsidRPr="00767D2E" w:rsidRDefault="008B5011" w:rsidP="00CE6121">
      <w:pPr>
        <w:pStyle w:val="Heading4"/>
        <w:rPr>
          <w:b/>
          <w:sz w:val="20"/>
          <w:lang w:val="nb-NO"/>
        </w:rPr>
      </w:pPr>
      <w:r>
        <w:rPr>
          <w:b/>
        </w:rPr>
        <w:t xml:space="preserve">Teknisk kompetens </w:t>
      </w:r>
      <w:r w:rsidRPr="00767D2E">
        <w:rPr>
          <w:b/>
          <w:sz w:val="20"/>
        </w:rPr>
        <w:t>&lt;</w:t>
      </w:r>
      <w:r w:rsidR="00CE6121" w:rsidRPr="00767D2E">
        <w:rPr>
          <w:b/>
          <w:sz w:val="20"/>
          <w:lang w:val="nb-NO"/>
        </w:rPr>
        <w:t>Databaser</w:t>
      </w:r>
      <w:r w:rsidRPr="00767D2E">
        <w:rPr>
          <w:b/>
          <w:sz w:val="20"/>
          <w:lang w:val="nb-NO"/>
        </w:rPr>
        <w:t>&gt;</w:t>
      </w:r>
    </w:p>
    <w:p w14:paraId="6670F218" w14:textId="77777777" w:rsidR="00CE6121" w:rsidRPr="000068DA" w:rsidRDefault="00767D2E" w:rsidP="009077D7">
      <w:pPr>
        <w:rPr>
          <w:lang w:val="nb-NO"/>
        </w:rPr>
      </w:pPr>
      <w:r>
        <w:rPr>
          <w:sz w:val="18"/>
          <w:lang w:val="sv-SE"/>
        </w:rPr>
        <w:t>MS SQL Server</w:t>
      </w:r>
    </w:p>
    <w:p w14:paraId="16045F68" w14:textId="77777777" w:rsidR="00CE6121" w:rsidRPr="00767D2E" w:rsidRDefault="008B5011" w:rsidP="00CE6121">
      <w:pPr>
        <w:pStyle w:val="Heading4"/>
        <w:rPr>
          <w:b/>
          <w:sz w:val="20"/>
        </w:rPr>
      </w:pPr>
      <w:r w:rsidRPr="00767D2E">
        <w:rPr>
          <w:b/>
          <w:sz w:val="20"/>
        </w:rPr>
        <w:lastRenderedPageBreak/>
        <w:t>&lt;</w:t>
      </w:r>
      <w:r w:rsidR="00CE6121" w:rsidRPr="00767D2E">
        <w:rPr>
          <w:b/>
          <w:sz w:val="20"/>
        </w:rPr>
        <w:t>programmerings</w:t>
      </w:r>
      <w:r w:rsidR="007A366A" w:rsidRPr="00767D2E">
        <w:rPr>
          <w:b/>
          <w:sz w:val="20"/>
        </w:rPr>
        <w:t>-</w:t>
      </w:r>
      <w:r w:rsidR="00CE6121" w:rsidRPr="00767D2E">
        <w:rPr>
          <w:b/>
          <w:sz w:val="20"/>
        </w:rPr>
        <w:t>språk</w:t>
      </w:r>
      <w:r w:rsidRPr="00767D2E">
        <w:rPr>
          <w:b/>
          <w:sz w:val="20"/>
        </w:rPr>
        <w:t>&gt;</w:t>
      </w:r>
    </w:p>
    <w:p w14:paraId="40CCE6B5" w14:textId="77777777" w:rsidR="00CE6121" w:rsidRDefault="00767D2E" w:rsidP="009077D7">
      <w:pPr>
        <w:rPr>
          <w:sz w:val="18"/>
          <w:lang w:val="sv-SE"/>
        </w:rPr>
      </w:pPr>
      <w:r>
        <w:rPr>
          <w:sz w:val="18"/>
          <w:lang w:val="sv-SE"/>
        </w:rPr>
        <w:t>DAGS</w:t>
      </w:r>
    </w:p>
    <w:p w14:paraId="0FBB8400" w14:textId="77777777" w:rsidR="00767D2E" w:rsidRPr="00872EE0" w:rsidRDefault="00767D2E" w:rsidP="009077D7">
      <w:pPr>
        <w:rPr>
          <w:sz w:val="18"/>
          <w:lang w:val="sv-SE"/>
        </w:rPr>
      </w:pPr>
      <w:r>
        <w:rPr>
          <w:sz w:val="18"/>
          <w:lang w:val="sv-SE"/>
        </w:rPr>
        <w:t>SQL</w:t>
      </w:r>
    </w:p>
    <w:p w14:paraId="27C3AA1A" w14:textId="77777777" w:rsidR="00663690" w:rsidRPr="00767D2E" w:rsidRDefault="00663690" w:rsidP="00663690">
      <w:pPr>
        <w:pStyle w:val="Heading4"/>
        <w:rPr>
          <w:b/>
          <w:sz w:val="20"/>
        </w:rPr>
      </w:pPr>
      <w:r w:rsidRPr="00767D2E">
        <w:rPr>
          <w:b/>
          <w:sz w:val="20"/>
        </w:rPr>
        <w:t>&lt;VERKTYG&gt;</w:t>
      </w:r>
    </w:p>
    <w:p w14:paraId="18616078" w14:textId="77777777" w:rsidR="00767D2E" w:rsidRPr="00767D2E" w:rsidRDefault="00767D2E" w:rsidP="00767D2E">
      <w:pPr>
        <w:rPr>
          <w:sz w:val="18"/>
          <w:lang w:val="sv-SE"/>
        </w:rPr>
      </w:pPr>
      <w:r w:rsidRPr="00767D2E">
        <w:rPr>
          <w:sz w:val="18"/>
          <w:lang w:val="sv-SE"/>
        </w:rPr>
        <w:t>Power BI</w:t>
      </w:r>
    </w:p>
    <w:p w14:paraId="6ABE97D5" w14:textId="77777777" w:rsidR="00767D2E" w:rsidRPr="00767D2E" w:rsidRDefault="00767D2E" w:rsidP="00767D2E">
      <w:pPr>
        <w:rPr>
          <w:sz w:val="18"/>
          <w:lang w:val="sv-SE"/>
        </w:rPr>
      </w:pPr>
      <w:proofErr w:type="spellStart"/>
      <w:r w:rsidRPr="00767D2E">
        <w:rPr>
          <w:sz w:val="18"/>
          <w:lang w:val="sv-SE"/>
        </w:rPr>
        <w:t>Qlikview</w:t>
      </w:r>
      <w:proofErr w:type="spellEnd"/>
    </w:p>
    <w:p w14:paraId="2CD3C815" w14:textId="77777777" w:rsidR="00767D2E" w:rsidRPr="00767D2E" w:rsidRDefault="00767D2E" w:rsidP="00767D2E">
      <w:pPr>
        <w:rPr>
          <w:sz w:val="18"/>
        </w:rPr>
      </w:pPr>
      <w:r w:rsidRPr="00767D2E">
        <w:rPr>
          <w:sz w:val="18"/>
        </w:rPr>
        <w:t>Excel</w:t>
      </w:r>
    </w:p>
    <w:p w14:paraId="53AF9137" w14:textId="77777777" w:rsidR="00767D2E" w:rsidRPr="00767D2E" w:rsidRDefault="00767D2E" w:rsidP="00767D2E">
      <w:pPr>
        <w:rPr>
          <w:sz w:val="18"/>
        </w:rPr>
      </w:pPr>
      <w:proofErr w:type="spellStart"/>
      <w:r w:rsidRPr="00767D2E">
        <w:rPr>
          <w:sz w:val="18"/>
        </w:rPr>
        <w:t>TimeXtender</w:t>
      </w:r>
      <w:proofErr w:type="spellEnd"/>
    </w:p>
    <w:p w14:paraId="1162BEAE" w14:textId="77777777" w:rsidR="00CE6121" w:rsidRPr="00651315" w:rsidRDefault="00CE6121" w:rsidP="00CE6121">
      <w:pPr>
        <w:pStyle w:val="Heading4"/>
        <w:rPr>
          <w:b/>
        </w:rPr>
      </w:pPr>
      <w:r w:rsidRPr="00651315">
        <w:rPr>
          <w:b/>
        </w:rPr>
        <w:t>Teknik/metod</w:t>
      </w:r>
    </w:p>
    <w:p w14:paraId="1439C892" w14:textId="77777777" w:rsidR="00CE6121" w:rsidRPr="00767D2E" w:rsidRDefault="00767D2E" w:rsidP="00767D2E">
      <w:pPr>
        <w:rPr>
          <w:sz w:val="18"/>
        </w:rPr>
      </w:pPr>
      <w:r>
        <w:rPr>
          <w:sz w:val="18"/>
        </w:rPr>
        <w:t>AGIL</w:t>
      </w:r>
    </w:p>
    <w:p w14:paraId="07D034BA" w14:textId="77777777" w:rsidR="00CE6121" w:rsidRPr="00651315" w:rsidRDefault="00CE6121" w:rsidP="00CE6121">
      <w:pPr>
        <w:pStyle w:val="Heading4"/>
        <w:rPr>
          <w:b/>
        </w:rPr>
      </w:pPr>
      <w:r w:rsidRPr="00651315">
        <w:rPr>
          <w:b/>
        </w:rPr>
        <w:t>Utbildning</w:t>
      </w:r>
    </w:p>
    <w:p w14:paraId="59837313" w14:textId="77777777" w:rsidR="00CE6121" w:rsidRPr="00872EE0" w:rsidRDefault="00767D2E" w:rsidP="009077D7">
      <w:pPr>
        <w:rPr>
          <w:sz w:val="18"/>
          <w:lang w:val="sv-SE"/>
        </w:rPr>
      </w:pPr>
      <w:r w:rsidRPr="00767D2E">
        <w:rPr>
          <w:sz w:val="18"/>
          <w:lang w:val="sv-SE"/>
        </w:rPr>
        <w:t xml:space="preserve">Kandidatexamen inom informationsteknologi med </w:t>
      </w:r>
      <w:r w:rsidRPr="00767D2E">
        <w:rPr>
          <w:sz w:val="18"/>
          <w:lang w:val="sv-SE"/>
        </w:rPr>
        <w:t>inriktning Business Intelligence-2017</w:t>
      </w:r>
    </w:p>
    <w:p w14:paraId="22E27FE3" w14:textId="77777777" w:rsidR="00CE6121" w:rsidRPr="00651315" w:rsidRDefault="00CE6121" w:rsidP="00CE6121">
      <w:pPr>
        <w:pStyle w:val="Heading4"/>
        <w:rPr>
          <w:b/>
        </w:rPr>
      </w:pPr>
      <w:r w:rsidRPr="00651315">
        <w:rPr>
          <w:b/>
        </w:rPr>
        <w:t>Språk</w:t>
      </w:r>
    </w:p>
    <w:p w14:paraId="6650F517" w14:textId="77777777" w:rsidR="00CE6121" w:rsidRPr="00872EE0" w:rsidRDefault="00CE6121" w:rsidP="009077D7">
      <w:pPr>
        <w:rPr>
          <w:sz w:val="18"/>
          <w:lang w:val="sv-SE"/>
        </w:rPr>
      </w:pPr>
      <w:r w:rsidRPr="00872EE0">
        <w:rPr>
          <w:sz w:val="18"/>
          <w:lang w:val="sv-SE"/>
        </w:rPr>
        <w:t>Svenska (modersmål)</w:t>
      </w:r>
    </w:p>
    <w:p w14:paraId="4AD75416" w14:textId="77777777" w:rsidR="004370E8" w:rsidRPr="00767D2E" w:rsidRDefault="00CE6121" w:rsidP="009077D7">
      <w:pPr>
        <w:rPr>
          <w:sz w:val="18"/>
          <w:lang w:val="sv-SE"/>
        </w:rPr>
      </w:pPr>
      <w:r w:rsidRPr="00872EE0">
        <w:rPr>
          <w:sz w:val="18"/>
          <w:lang w:val="sv-SE"/>
        </w:rPr>
        <w:t>Engelska (god)</w:t>
      </w:r>
    </w:p>
    <w:p w14:paraId="41C1BCF0" w14:textId="77777777" w:rsidR="00306D1C" w:rsidRDefault="00306D1C" w:rsidP="006828AF">
      <w:pPr>
        <w:rPr>
          <w:lang w:val="sv-SE"/>
        </w:rPr>
        <w:sectPr w:rsidR="00306D1C" w:rsidSect="00306D1C">
          <w:type w:val="continuous"/>
          <w:pgSz w:w="11907" w:h="16839" w:code="9"/>
          <w:pgMar w:top="1440" w:right="1440" w:bottom="1440" w:left="1440" w:header="720" w:footer="634" w:gutter="0"/>
          <w:cols w:num="3" w:space="720"/>
          <w:docGrid w:linePitch="360"/>
        </w:sectPr>
      </w:pPr>
    </w:p>
    <w:p w14:paraId="407A2113" w14:textId="77777777" w:rsidR="0036469A" w:rsidRPr="00997F2F" w:rsidRDefault="0036469A" w:rsidP="006828AF">
      <w:pPr>
        <w:rPr>
          <w:lang w:val="sv-SE"/>
        </w:rPr>
      </w:pPr>
    </w:p>
    <w:p w14:paraId="2853A03C" w14:textId="77777777" w:rsidR="00EF3C19" w:rsidRDefault="00EF3C19" w:rsidP="006828AF">
      <w:pPr>
        <w:rPr>
          <w:lang w:val="sv-SE"/>
        </w:rPr>
      </w:pPr>
    </w:p>
    <w:p w14:paraId="2B36D878" w14:textId="77777777" w:rsidR="00CE6121" w:rsidRPr="005F11FB" w:rsidRDefault="00767D2E" w:rsidP="00767D2E">
      <w:pPr>
        <w:pStyle w:val="Heading2"/>
        <w:keepNext/>
        <w:keepLines/>
        <w:pageBreakBefore/>
        <w:spacing w:before="240" w:after="120"/>
        <w:rPr>
          <w:caps/>
        </w:rPr>
      </w:pPr>
      <w:bookmarkStart w:id="0" w:name="_GoBack"/>
      <w:bookmarkEnd w:id="0"/>
      <w:r w:rsidRPr="00767D2E">
        <w:rPr>
          <w:caps/>
        </w:rPr>
        <w:t>REGION ÖSTERGÖTLAND</w:t>
      </w:r>
      <w:r w:rsidR="00710804" w:rsidRPr="005F11FB">
        <w:rPr>
          <w:caps/>
        </w:rPr>
        <w:tab/>
      </w:r>
      <w:r>
        <w:rPr>
          <w:caps/>
        </w:rPr>
        <w:t>JUL 2017</w:t>
      </w:r>
      <w:r w:rsidR="00710804" w:rsidRPr="005F11FB">
        <w:rPr>
          <w:caps/>
        </w:rPr>
        <w:t xml:space="preserve"> – </w:t>
      </w:r>
      <w:r>
        <w:rPr>
          <w:caps/>
        </w:rPr>
        <w:t>PÅGÅENDE</w:t>
      </w:r>
    </w:p>
    <w:p w14:paraId="721B2FAF" w14:textId="77777777" w:rsidR="002D4A69" w:rsidRPr="00872EE0" w:rsidRDefault="00710804" w:rsidP="00D77AC6">
      <w:pPr>
        <w:pStyle w:val="Uppdragslistning"/>
        <w:keepNext/>
        <w:keepLines/>
        <w:rPr>
          <w:sz w:val="18"/>
          <w:lang w:val="sv-SE"/>
        </w:rPr>
      </w:pPr>
      <w:r w:rsidRPr="00872EE0">
        <w:rPr>
          <w:b/>
          <w:sz w:val="18"/>
          <w:lang w:val="sv-SE"/>
        </w:rPr>
        <w:t>Roll</w:t>
      </w:r>
      <w:r w:rsidRPr="00872EE0">
        <w:rPr>
          <w:sz w:val="18"/>
          <w:lang w:val="sv-SE"/>
        </w:rPr>
        <w:tab/>
      </w:r>
      <w:r w:rsidR="00767D2E" w:rsidRPr="00767D2E">
        <w:rPr>
          <w:sz w:val="18"/>
          <w:lang w:val="sv-SE"/>
        </w:rPr>
        <w:t>Power BI-utvecklare</w:t>
      </w:r>
    </w:p>
    <w:p w14:paraId="18014057" w14:textId="77777777" w:rsidR="00710804" w:rsidRPr="00872EE0" w:rsidRDefault="00710804" w:rsidP="00D77AC6">
      <w:pPr>
        <w:pStyle w:val="Uppdragslistning"/>
        <w:keepNext/>
        <w:keepLines/>
        <w:rPr>
          <w:sz w:val="18"/>
          <w:lang w:val="sv-SE"/>
        </w:rPr>
      </w:pPr>
      <w:r w:rsidRPr="00872EE0">
        <w:rPr>
          <w:b/>
          <w:sz w:val="18"/>
          <w:lang w:val="sv-SE"/>
        </w:rPr>
        <w:t>Uppdrag</w:t>
      </w:r>
      <w:r w:rsidR="007A366A" w:rsidRPr="00872EE0">
        <w:rPr>
          <w:sz w:val="18"/>
          <w:lang w:val="sv-SE"/>
        </w:rPr>
        <w:tab/>
      </w:r>
      <w:r w:rsidR="00767D2E" w:rsidRPr="00767D2E">
        <w:rPr>
          <w:sz w:val="18"/>
          <w:lang w:val="sv-SE"/>
        </w:rPr>
        <w:t xml:space="preserve">Daniel har sin roll som utvecklare för Diagnostikcentrum arbetat med en implementering av en Power BI lösning som är baserad på en nuvarande </w:t>
      </w:r>
      <w:proofErr w:type="spellStart"/>
      <w:r w:rsidR="00767D2E" w:rsidRPr="00767D2E">
        <w:rPr>
          <w:sz w:val="18"/>
          <w:lang w:val="sv-SE"/>
        </w:rPr>
        <w:t>Qlikview</w:t>
      </w:r>
      <w:proofErr w:type="spellEnd"/>
      <w:r w:rsidR="00767D2E" w:rsidRPr="00767D2E">
        <w:rPr>
          <w:sz w:val="18"/>
          <w:lang w:val="sv-SE"/>
        </w:rPr>
        <w:t xml:space="preserve"> – applikation. Arbetet innefattar att analysera och förstå </w:t>
      </w:r>
      <w:proofErr w:type="spellStart"/>
      <w:r w:rsidR="00767D2E" w:rsidRPr="00767D2E">
        <w:rPr>
          <w:sz w:val="18"/>
          <w:lang w:val="sv-SE"/>
        </w:rPr>
        <w:t>Qlikview</w:t>
      </w:r>
      <w:proofErr w:type="spellEnd"/>
      <w:r w:rsidR="00767D2E" w:rsidRPr="00767D2E">
        <w:rPr>
          <w:sz w:val="18"/>
          <w:lang w:val="sv-SE"/>
        </w:rPr>
        <w:t xml:space="preserve">–applikations uppbyggnad via kravförståelse, kravanalys och modellering. Arbetet innefattar också datamodellering i Power BI och för att kunna göra motsvarande beräkningar som finns i </w:t>
      </w:r>
      <w:proofErr w:type="spellStart"/>
      <w:r w:rsidR="00767D2E" w:rsidRPr="00767D2E">
        <w:rPr>
          <w:sz w:val="18"/>
          <w:lang w:val="sv-SE"/>
        </w:rPr>
        <w:t>Qlikview</w:t>
      </w:r>
      <w:proofErr w:type="spellEnd"/>
      <w:r w:rsidR="00767D2E" w:rsidRPr="00767D2E">
        <w:rPr>
          <w:sz w:val="18"/>
          <w:lang w:val="sv-SE"/>
        </w:rPr>
        <w:t>–applikation används modelleringsspråket DAX i Power BI. Arbetsprocess har skett självständigt men även tillsammans med en senior konsult för att kunna diskutera de problem och frågor som har uppkommit under utvecklingsprocessen.</w:t>
      </w:r>
    </w:p>
    <w:p w14:paraId="030E1583" w14:textId="77777777" w:rsidR="00F87A52" w:rsidRPr="00872EE0" w:rsidRDefault="00710804" w:rsidP="005F11FB">
      <w:pPr>
        <w:pStyle w:val="Uppdragslistning"/>
        <w:ind w:left="3062" w:hanging="3062"/>
        <w:rPr>
          <w:sz w:val="18"/>
          <w:lang w:val="sv-SE"/>
        </w:rPr>
      </w:pPr>
      <w:r w:rsidRPr="00872EE0">
        <w:rPr>
          <w:b/>
          <w:sz w:val="18"/>
          <w:lang w:val="sv-SE"/>
        </w:rPr>
        <w:t>Teknik</w:t>
      </w:r>
      <w:r w:rsidR="00F87A52" w:rsidRPr="00872EE0">
        <w:rPr>
          <w:b/>
          <w:sz w:val="18"/>
          <w:lang w:val="sv-SE"/>
        </w:rPr>
        <w:t>/Metod</w:t>
      </w:r>
      <w:r w:rsidR="00F87A52" w:rsidRPr="00872EE0">
        <w:rPr>
          <w:sz w:val="18"/>
          <w:lang w:val="sv-SE"/>
        </w:rPr>
        <w:tab/>
      </w:r>
      <w:r w:rsidR="00767D2E" w:rsidRPr="00767D2E">
        <w:rPr>
          <w:sz w:val="18"/>
          <w:lang w:val="sv-SE"/>
        </w:rPr>
        <w:t xml:space="preserve">Power BI, Microsoft SQL Server, </w:t>
      </w:r>
      <w:proofErr w:type="spellStart"/>
      <w:r w:rsidR="00767D2E" w:rsidRPr="00767D2E">
        <w:rPr>
          <w:sz w:val="18"/>
          <w:lang w:val="sv-SE"/>
        </w:rPr>
        <w:t>Qlikview</w:t>
      </w:r>
      <w:proofErr w:type="spellEnd"/>
    </w:p>
    <w:sectPr w:rsidR="00F87A52" w:rsidRPr="00872EE0" w:rsidSect="002A1794">
      <w:type w:val="continuous"/>
      <w:pgSz w:w="11907" w:h="16839" w:code="9"/>
      <w:pgMar w:top="1440" w:right="1440" w:bottom="1440" w:left="1440" w:header="720" w:footer="63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6E2563" w14:textId="77777777" w:rsidR="00767D2E" w:rsidRDefault="00767D2E" w:rsidP="008A1B62">
      <w:pPr>
        <w:spacing w:after="0" w:line="240" w:lineRule="auto"/>
      </w:pPr>
      <w:r>
        <w:separator/>
      </w:r>
    </w:p>
  </w:endnote>
  <w:endnote w:type="continuationSeparator" w:id="0">
    <w:p w14:paraId="12086D98" w14:textId="77777777" w:rsidR="00767D2E" w:rsidRDefault="00767D2E" w:rsidP="008A1B62">
      <w:pPr>
        <w:spacing w:after="0" w:line="240" w:lineRule="auto"/>
      </w:pPr>
      <w:r>
        <w:continuationSeparator/>
      </w:r>
    </w:p>
  </w:endnote>
  <w:endnote w:type="continuationNotice" w:id="1">
    <w:p w14:paraId="6F26665E" w14:textId="77777777" w:rsidR="00767D2E" w:rsidRDefault="00767D2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C23B70" w14:textId="77777777" w:rsidR="00D7247A" w:rsidRPr="00997F2F" w:rsidRDefault="000276ED" w:rsidP="00D7247A">
    <w:pPr>
      <w:pStyle w:val="Footer"/>
      <w:jc w:val="right"/>
      <w:rPr>
        <w:color w:val="FFFFFF" w:themeColor="background1"/>
        <w:sz w:val="14"/>
        <w:szCs w:val="14"/>
        <w:lang w:val="sv-SE"/>
      </w:rPr>
    </w:pPr>
    <w:r w:rsidRPr="00997F2F">
      <w:rPr>
        <w:noProof/>
        <w:color w:val="FFFFFF" w:themeColor="background1"/>
        <w:sz w:val="14"/>
        <w:szCs w:val="14"/>
        <w:lang w:val="nb-NO" w:eastAsia="nb-NO"/>
      </w:rPr>
      <w:drawing>
        <wp:anchor distT="0" distB="0" distL="114300" distR="114300" simplePos="0" relativeHeight="251672576" behindDoc="1" locked="0" layoutInCell="1" allowOverlap="1" wp14:anchorId="400F8E57" wp14:editId="2FD486A2">
          <wp:simplePos x="0" y="0"/>
          <wp:positionH relativeFrom="page">
            <wp:posOffset>648970</wp:posOffset>
          </wp:positionH>
          <wp:positionV relativeFrom="page">
            <wp:posOffset>9738360</wp:posOffset>
          </wp:positionV>
          <wp:extent cx="6263640" cy="667512"/>
          <wp:effectExtent l="0" t="0" r="3810" b="0"/>
          <wp:wrapNone/>
          <wp:docPr id="24" name="Bilde 6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footer_gray.em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63640" cy="66751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B6EE398" w14:textId="77777777" w:rsidR="00D7247A" w:rsidRPr="00997F2F" w:rsidRDefault="00D7247A" w:rsidP="00D7247A">
    <w:pPr>
      <w:pStyle w:val="Footer"/>
      <w:jc w:val="right"/>
      <w:rPr>
        <w:color w:val="FFFFFF" w:themeColor="background1"/>
        <w:sz w:val="14"/>
        <w:szCs w:val="14"/>
        <w:lang w:val="sv-SE"/>
      </w:rPr>
    </w:pPr>
  </w:p>
  <w:p w14:paraId="681E28FD" w14:textId="77777777" w:rsidR="00D7247A" w:rsidRPr="00997F2F" w:rsidRDefault="00D7247A" w:rsidP="00D7247A">
    <w:pPr>
      <w:pStyle w:val="Footer"/>
      <w:jc w:val="right"/>
      <w:rPr>
        <w:color w:val="FFFFFF" w:themeColor="background1"/>
        <w:sz w:val="14"/>
        <w:szCs w:val="14"/>
        <w:lang w:val="sv-SE"/>
      </w:rPr>
    </w:pPr>
    <w:r w:rsidRPr="00997F2F">
      <w:rPr>
        <w:color w:val="FFFFFF" w:themeColor="background1"/>
        <w:sz w:val="14"/>
        <w:szCs w:val="14"/>
        <w:lang w:val="sv-SE"/>
      </w:rPr>
      <w:t xml:space="preserve">Knowit </w:t>
    </w:r>
    <w:r w:rsidR="00651315">
      <w:rPr>
        <w:color w:val="FFFFFF" w:themeColor="background1"/>
        <w:sz w:val="14"/>
        <w:szCs w:val="14"/>
        <w:lang w:val="sv-SE"/>
      </w:rPr>
      <w:t>Decision Linköping AB</w:t>
    </w:r>
  </w:p>
  <w:p w14:paraId="68176BF7" w14:textId="77777777" w:rsidR="00D7247A" w:rsidRPr="00997F2F" w:rsidRDefault="00D7247A" w:rsidP="00D7247A">
    <w:pPr>
      <w:pStyle w:val="Footer"/>
      <w:jc w:val="right"/>
      <w:rPr>
        <w:color w:val="FFFFFF" w:themeColor="background1"/>
        <w:sz w:val="14"/>
        <w:szCs w:val="14"/>
        <w:lang w:val="sv-SE"/>
      </w:rPr>
    </w:pPr>
    <w:r w:rsidRPr="00997F2F">
      <w:rPr>
        <w:noProof/>
        <w:color w:val="FFFFFF" w:themeColor="background1"/>
        <w:sz w:val="14"/>
        <w:szCs w:val="14"/>
        <w:lang w:val="nb-NO" w:eastAsia="nb-NO"/>
      </w:rPr>
      <w:drawing>
        <wp:anchor distT="0" distB="0" distL="114300" distR="114300" simplePos="0" relativeHeight="251668480" behindDoc="0" locked="0" layoutInCell="1" allowOverlap="1" wp14:anchorId="073DC554" wp14:editId="67C7DE23">
          <wp:simplePos x="0" y="0"/>
          <wp:positionH relativeFrom="page">
            <wp:posOffset>887095</wp:posOffset>
          </wp:positionH>
          <wp:positionV relativeFrom="page">
            <wp:posOffset>9954260</wp:posOffset>
          </wp:positionV>
          <wp:extent cx="969264" cy="219456"/>
          <wp:effectExtent l="0" t="0" r="2540" b="9525"/>
          <wp:wrapNone/>
          <wp:docPr id="25" name="Bild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knowit_logo_black_rgb.emf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69264" cy="21945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51315">
      <w:rPr>
        <w:noProof/>
        <w:color w:val="FFFFFF" w:themeColor="background1"/>
        <w:sz w:val="14"/>
        <w:szCs w:val="14"/>
        <w:lang w:val="nb-NO" w:eastAsia="nb-NO"/>
      </w:rPr>
      <w:t>Klostergatan 13</w:t>
    </w:r>
  </w:p>
  <w:p w14:paraId="6595DECF" w14:textId="77777777" w:rsidR="00D7247A" w:rsidRPr="00997F2F" w:rsidRDefault="00651315" w:rsidP="00D7247A">
    <w:pPr>
      <w:pStyle w:val="Footer"/>
      <w:jc w:val="right"/>
      <w:rPr>
        <w:color w:val="FFFFFF" w:themeColor="background1"/>
        <w:sz w:val="14"/>
        <w:szCs w:val="14"/>
        <w:lang w:val="sv-SE"/>
      </w:rPr>
    </w:pPr>
    <w:r>
      <w:rPr>
        <w:color w:val="FFFFFF" w:themeColor="background1"/>
        <w:sz w:val="14"/>
        <w:szCs w:val="14"/>
        <w:lang w:val="sv-SE"/>
      </w:rPr>
      <w:t>582 23 Linköping</w:t>
    </w:r>
  </w:p>
  <w:p w14:paraId="4191A39C" w14:textId="77777777" w:rsidR="000652C1" w:rsidRPr="00997F2F" w:rsidRDefault="00D7247A" w:rsidP="00D7247A">
    <w:pPr>
      <w:pStyle w:val="Footer"/>
      <w:tabs>
        <w:tab w:val="clear" w:pos="4680"/>
        <w:tab w:val="clear" w:pos="9360"/>
      </w:tabs>
      <w:jc w:val="right"/>
      <w:rPr>
        <w:color w:val="FFFFFF" w:themeColor="background1"/>
        <w:sz w:val="14"/>
        <w:szCs w:val="14"/>
        <w:lang w:val="sv-SE"/>
      </w:rPr>
    </w:pPr>
    <w:r w:rsidRPr="00997F2F">
      <w:rPr>
        <w:color w:val="FFFFFF" w:themeColor="background1"/>
        <w:sz w:val="14"/>
        <w:szCs w:val="14"/>
        <w:lang w:val="sv-SE"/>
      </w:rPr>
      <w:t>knowit.</w:t>
    </w:r>
    <w:r w:rsidR="00BB63BC" w:rsidRPr="00997F2F">
      <w:rPr>
        <w:color w:val="FFFFFF" w:themeColor="background1"/>
        <w:sz w:val="14"/>
        <w:szCs w:val="14"/>
        <w:lang w:val="sv-SE"/>
      </w:rPr>
      <w:t>se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403069" w14:textId="77777777" w:rsidR="004F52AF" w:rsidRPr="007E1B39" w:rsidRDefault="007E1B39" w:rsidP="006A19B1">
    <w:pPr>
      <w:pStyle w:val="Footer"/>
      <w:jc w:val="right"/>
      <w:rPr>
        <w:color w:val="FFFFFF" w:themeColor="background1"/>
        <w:szCs w:val="18"/>
      </w:rPr>
    </w:pPr>
    <w:r w:rsidRPr="007E1B39">
      <w:rPr>
        <w:noProof/>
        <w:color w:val="FFFFFF" w:themeColor="background1"/>
        <w:szCs w:val="18"/>
        <w:lang w:val="nb-NO" w:eastAsia="nb-NO"/>
      </w:rPr>
      <mc:AlternateContent>
        <mc:Choice Requires="wps">
          <w:drawing>
            <wp:anchor distT="0" distB="0" distL="114300" distR="114300" simplePos="0" relativeHeight="251670528" behindDoc="1" locked="0" layoutInCell="1" allowOverlap="1" wp14:anchorId="79A1CE83" wp14:editId="4F7C63B6">
              <wp:simplePos x="0" y="0"/>
              <wp:positionH relativeFrom="page">
                <wp:posOffset>0</wp:posOffset>
              </wp:positionH>
              <wp:positionV relativeFrom="page">
                <wp:posOffset>9447530</wp:posOffset>
              </wp:positionV>
              <wp:extent cx="7534800" cy="1227600"/>
              <wp:effectExtent l="0" t="0" r="9525" b="0"/>
              <wp:wrapNone/>
              <wp:docPr id="1" name="Rektangel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34800" cy="122760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A1C3202" id="Rektangel 1" o:spid="_x0000_s1026" style="position:absolute;margin-left:0;margin-top:743.9pt;width:593.3pt;height:96.65pt;z-index:-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" fillcolor="#404040 [2429]" stroked="f" strokeweight="1pt">
              <w10:wrap anchorx="page" anchory="page"/>
            </v:rect>
          </w:pict>
        </mc:Fallback>
      </mc:AlternateContent>
    </w:r>
  </w:p>
  <w:p w14:paraId="488E1917" w14:textId="77777777" w:rsidR="006A19B1" w:rsidRPr="007E1B39" w:rsidRDefault="006A19B1" w:rsidP="006A19B1">
    <w:pPr>
      <w:pStyle w:val="Footer"/>
      <w:jc w:val="right"/>
      <w:rPr>
        <w:color w:val="FFFFFF" w:themeColor="background1"/>
        <w:szCs w:val="18"/>
      </w:rPr>
    </w:pPr>
  </w:p>
  <w:p w14:paraId="0E65653E" w14:textId="77777777" w:rsidR="004F52AF" w:rsidRPr="00192530" w:rsidRDefault="006A19B1" w:rsidP="006A19B1">
    <w:pPr>
      <w:pStyle w:val="Footer"/>
      <w:jc w:val="right"/>
      <w:rPr>
        <w:color w:val="FFFFFF" w:themeColor="background1"/>
        <w:szCs w:val="18"/>
      </w:rPr>
    </w:pPr>
    <w:r w:rsidRPr="00192530">
      <w:rPr>
        <w:color w:val="FFFFFF" w:themeColor="background1"/>
        <w:szCs w:val="18"/>
      </w:rPr>
      <w:t xml:space="preserve">Knowit </w:t>
    </w:r>
    <w:proofErr w:type="spellStart"/>
    <w:r w:rsidRPr="00192530">
      <w:rPr>
        <w:color w:val="FFFFFF" w:themeColor="background1"/>
        <w:szCs w:val="18"/>
      </w:rPr>
      <w:t>Selskap</w:t>
    </w:r>
    <w:proofErr w:type="spellEnd"/>
    <w:r w:rsidRPr="00192530">
      <w:rPr>
        <w:color w:val="FFFFFF" w:themeColor="background1"/>
        <w:szCs w:val="18"/>
      </w:rPr>
      <w:t xml:space="preserve"> AS</w:t>
    </w:r>
  </w:p>
  <w:p w14:paraId="62E9C5DA" w14:textId="77777777" w:rsidR="006A19B1" w:rsidRPr="00192530" w:rsidRDefault="00715E01" w:rsidP="006A19B1">
    <w:pPr>
      <w:pStyle w:val="Footer"/>
      <w:jc w:val="right"/>
      <w:rPr>
        <w:color w:val="FFFFFF" w:themeColor="background1"/>
        <w:szCs w:val="18"/>
      </w:rPr>
    </w:pPr>
    <w:r w:rsidRPr="007E1B39">
      <w:rPr>
        <w:noProof/>
        <w:color w:val="FFFFFF" w:themeColor="background1"/>
        <w:szCs w:val="18"/>
        <w:lang w:val="nb-NO" w:eastAsia="nb-NO"/>
      </w:rPr>
      <w:drawing>
        <wp:anchor distT="0" distB="0" distL="114300" distR="114300" simplePos="0" relativeHeight="251666432" behindDoc="0" locked="0" layoutInCell="1" allowOverlap="1" wp14:anchorId="720A1B26" wp14:editId="08C07F70">
          <wp:simplePos x="0" y="0"/>
          <wp:positionH relativeFrom="page">
            <wp:posOffset>591635</wp:posOffset>
          </wp:positionH>
          <wp:positionV relativeFrom="page">
            <wp:posOffset>9867331</wp:posOffset>
          </wp:positionV>
          <wp:extent cx="966038" cy="219600"/>
          <wp:effectExtent l="0" t="0" r="5715" b="9525"/>
          <wp:wrapNone/>
          <wp:docPr id="26" name="Bild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knowit_logo_black_rgb.em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66038" cy="219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 w:rsidR="006A19B1" w:rsidRPr="00192530">
      <w:rPr>
        <w:color w:val="FFFFFF" w:themeColor="background1"/>
        <w:szCs w:val="18"/>
      </w:rPr>
      <w:t>Gateadresse</w:t>
    </w:r>
    <w:proofErr w:type="spellEnd"/>
    <w:r w:rsidR="006A19B1" w:rsidRPr="00192530">
      <w:rPr>
        <w:color w:val="FFFFFF" w:themeColor="background1"/>
        <w:szCs w:val="18"/>
      </w:rPr>
      <w:t xml:space="preserve"> 99</w:t>
    </w:r>
  </w:p>
  <w:p w14:paraId="3D581D3A" w14:textId="77777777" w:rsidR="006A19B1" w:rsidRPr="00192530" w:rsidRDefault="006A19B1" w:rsidP="006A19B1">
    <w:pPr>
      <w:pStyle w:val="Footer"/>
      <w:jc w:val="right"/>
      <w:rPr>
        <w:color w:val="FFFFFF" w:themeColor="background1"/>
        <w:szCs w:val="18"/>
      </w:rPr>
    </w:pPr>
    <w:r w:rsidRPr="00192530">
      <w:rPr>
        <w:color w:val="FFFFFF" w:themeColor="background1"/>
        <w:szCs w:val="18"/>
      </w:rPr>
      <w:t xml:space="preserve">9999 </w:t>
    </w:r>
    <w:proofErr w:type="spellStart"/>
    <w:r w:rsidRPr="00192530">
      <w:rPr>
        <w:color w:val="FFFFFF" w:themeColor="background1"/>
        <w:szCs w:val="18"/>
      </w:rPr>
      <w:t>Postadresse</w:t>
    </w:r>
    <w:proofErr w:type="spellEnd"/>
  </w:p>
  <w:p w14:paraId="78661C86" w14:textId="77777777" w:rsidR="004F52AF" w:rsidRPr="00192530" w:rsidRDefault="006A19B1" w:rsidP="006A19B1">
    <w:pPr>
      <w:pStyle w:val="Footer"/>
      <w:jc w:val="right"/>
      <w:rPr>
        <w:color w:val="FFFFFF" w:themeColor="background1"/>
        <w:szCs w:val="18"/>
      </w:rPr>
    </w:pPr>
    <w:r w:rsidRPr="00192530">
      <w:rPr>
        <w:color w:val="FFFFFF" w:themeColor="background1"/>
        <w:szCs w:val="18"/>
      </w:rPr>
      <w:t>www.</w:t>
    </w:r>
    <w:r w:rsidR="004F52AF" w:rsidRPr="00192530">
      <w:rPr>
        <w:color w:val="FFFFFF" w:themeColor="background1"/>
        <w:szCs w:val="18"/>
      </w:rPr>
      <w:t>knowit.no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B12F92" w14:textId="77777777" w:rsidR="00767D2E" w:rsidRDefault="00767D2E" w:rsidP="008A1B62">
      <w:pPr>
        <w:spacing w:after="0" w:line="240" w:lineRule="auto"/>
      </w:pPr>
      <w:r>
        <w:separator/>
      </w:r>
    </w:p>
  </w:footnote>
  <w:footnote w:type="continuationSeparator" w:id="0">
    <w:p w14:paraId="7EC8BBF1" w14:textId="77777777" w:rsidR="00767D2E" w:rsidRDefault="00767D2E" w:rsidP="008A1B62">
      <w:pPr>
        <w:spacing w:after="0" w:line="240" w:lineRule="auto"/>
      </w:pPr>
      <w:r>
        <w:continuationSeparator/>
      </w:r>
    </w:p>
  </w:footnote>
  <w:footnote w:type="continuationNotice" w:id="1">
    <w:p w14:paraId="06C5B336" w14:textId="77777777" w:rsidR="00767D2E" w:rsidRDefault="00767D2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C92C88" w14:textId="77777777" w:rsidR="008A1B62" w:rsidRPr="00997F2F" w:rsidRDefault="00450D98" w:rsidP="00450D98">
    <w:pPr>
      <w:pStyle w:val="Header"/>
      <w:rPr>
        <w:sz w:val="14"/>
        <w:szCs w:val="14"/>
        <w:lang w:val="sv-SE"/>
      </w:rPr>
    </w:pPr>
    <w:r w:rsidRPr="00997F2F">
      <w:rPr>
        <w:sz w:val="14"/>
        <w:szCs w:val="14"/>
        <w:lang w:val="sv-SE"/>
      </w:rPr>
      <w:tab/>
    </w:r>
    <w:r w:rsidRPr="00997F2F">
      <w:rPr>
        <w:sz w:val="14"/>
        <w:szCs w:val="14"/>
        <w:lang w:val="sv-SE"/>
      </w:rPr>
      <w:tab/>
    </w:r>
    <w:r w:rsidR="00BB63BC" w:rsidRPr="00997F2F">
      <w:rPr>
        <w:sz w:val="14"/>
        <w:szCs w:val="14"/>
        <w:lang w:val="sv-SE"/>
      </w:rPr>
      <w:t>Sida</w:t>
    </w:r>
    <w:r w:rsidR="00846294" w:rsidRPr="00997F2F">
      <w:rPr>
        <w:sz w:val="14"/>
        <w:szCs w:val="14"/>
        <w:lang w:val="sv-SE"/>
      </w:rPr>
      <w:t xml:space="preserve"> </w:t>
    </w:r>
    <w:r w:rsidR="00846294" w:rsidRPr="00997F2F">
      <w:rPr>
        <w:sz w:val="14"/>
        <w:szCs w:val="14"/>
        <w:lang w:val="sv-SE"/>
      </w:rPr>
      <w:fldChar w:fldCharType="begin"/>
    </w:r>
    <w:r w:rsidR="00846294" w:rsidRPr="00997F2F">
      <w:rPr>
        <w:sz w:val="14"/>
        <w:szCs w:val="14"/>
        <w:lang w:val="sv-SE"/>
      </w:rPr>
      <w:instrText xml:space="preserve"> PAGE   \* MERGEFORMAT </w:instrText>
    </w:r>
    <w:r w:rsidR="00846294" w:rsidRPr="00997F2F">
      <w:rPr>
        <w:sz w:val="14"/>
        <w:szCs w:val="14"/>
        <w:lang w:val="sv-SE"/>
      </w:rPr>
      <w:fldChar w:fldCharType="separate"/>
    </w:r>
    <w:r w:rsidR="00767D2E">
      <w:rPr>
        <w:noProof/>
        <w:sz w:val="14"/>
        <w:szCs w:val="14"/>
        <w:lang w:val="sv-SE"/>
      </w:rPr>
      <w:t>1</w:t>
    </w:r>
    <w:r w:rsidR="00846294" w:rsidRPr="00997F2F">
      <w:rPr>
        <w:sz w:val="14"/>
        <w:szCs w:val="14"/>
        <w:lang w:val="sv-SE"/>
      </w:rPr>
      <w:fldChar w:fldCharType="end"/>
    </w:r>
    <w:r w:rsidR="00F277A9">
      <w:rPr>
        <w:sz w:val="14"/>
        <w:szCs w:val="14"/>
        <w:lang w:val="sv-SE"/>
      </w:rPr>
      <w:t xml:space="preserve"> (</w:t>
    </w:r>
    <w:r w:rsidR="00F277A9">
      <w:rPr>
        <w:sz w:val="14"/>
        <w:szCs w:val="14"/>
        <w:lang w:val="sv-SE"/>
      </w:rPr>
      <w:fldChar w:fldCharType="begin"/>
    </w:r>
    <w:r w:rsidR="00F277A9">
      <w:rPr>
        <w:sz w:val="14"/>
        <w:szCs w:val="14"/>
        <w:lang w:val="sv-SE"/>
      </w:rPr>
      <w:instrText xml:space="preserve"> NUMPAGES   \* MERGEFORMAT </w:instrText>
    </w:r>
    <w:r w:rsidR="00F277A9">
      <w:rPr>
        <w:sz w:val="14"/>
        <w:szCs w:val="14"/>
        <w:lang w:val="sv-SE"/>
      </w:rPr>
      <w:fldChar w:fldCharType="separate"/>
    </w:r>
    <w:r w:rsidR="00767D2E">
      <w:rPr>
        <w:noProof/>
        <w:sz w:val="14"/>
        <w:szCs w:val="14"/>
        <w:lang w:val="sv-SE"/>
      </w:rPr>
      <w:t>3</w:t>
    </w:r>
    <w:r w:rsidR="00F277A9">
      <w:rPr>
        <w:sz w:val="14"/>
        <w:szCs w:val="14"/>
        <w:lang w:val="sv-SE"/>
      </w:rPr>
      <w:fldChar w:fldCharType="end"/>
    </w:r>
    <w:r w:rsidR="00F277A9">
      <w:rPr>
        <w:sz w:val="14"/>
        <w:szCs w:val="14"/>
        <w:lang w:val="sv-SE"/>
      </w:rPr>
      <w:t>)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FD271D" w14:textId="77777777" w:rsidR="004F52AF" w:rsidRDefault="00976BE4" w:rsidP="00976BE4">
    <w:pPr>
      <w:pStyle w:val="Header"/>
      <w:tabs>
        <w:tab w:val="clear" w:pos="9360"/>
        <w:tab w:val="right" w:pos="9995"/>
      </w:tabs>
    </w:pPr>
    <w:r>
      <w:rPr>
        <w:noProof/>
      </w:rPr>
      <w:fldChar w:fldCharType="begin"/>
    </w:r>
    <w:r>
      <w:rPr>
        <w:noProof/>
      </w:rPr>
      <w:instrText xml:space="preserve"> FILENAME  \* FirstCap  \* MERGEFORMAT </w:instrText>
    </w:r>
    <w:r>
      <w:rPr>
        <w:noProof/>
      </w:rPr>
      <w:fldChar w:fldCharType="separate"/>
    </w:r>
    <w:r w:rsidR="00767D2E">
      <w:rPr>
        <w:noProof/>
      </w:rPr>
      <w:t>Document28</w:t>
    </w:r>
    <w:r>
      <w:rPr>
        <w:noProof/>
      </w:rPr>
      <w:fldChar w:fldCharType="end"/>
    </w:r>
    <w:r>
      <w:rPr>
        <w:noProof/>
      </w:rPr>
      <w:tab/>
    </w:r>
    <w:r>
      <w:rPr>
        <w:noProof/>
      </w:rPr>
      <w:tab/>
    </w:r>
    <w:r w:rsidR="00F66796">
      <w:rPr>
        <w:noProof/>
      </w:rPr>
      <w:t xml:space="preserve">Side </w:t>
    </w:r>
    <w:r w:rsidR="00F66796">
      <w:rPr>
        <w:noProof/>
      </w:rPr>
      <w:fldChar w:fldCharType="begin"/>
    </w:r>
    <w:r w:rsidR="00F66796">
      <w:rPr>
        <w:noProof/>
      </w:rPr>
      <w:instrText>PAGE   \* MERGEFORMAT</w:instrText>
    </w:r>
    <w:r w:rsidR="00F66796">
      <w:rPr>
        <w:noProof/>
      </w:rPr>
      <w:fldChar w:fldCharType="separate"/>
    </w:r>
    <w:r w:rsidR="00450D98" w:rsidRPr="00450D98">
      <w:rPr>
        <w:noProof/>
      </w:rPr>
      <w:t>1</w:t>
    </w:r>
    <w:r w:rsidR="00F66796"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32404E"/>
    <w:multiLevelType w:val="hybridMultilevel"/>
    <w:tmpl w:val="974E28AE"/>
    <w:lvl w:ilvl="0" w:tplc="2416A4EA">
      <w:start w:val="1"/>
      <w:numFmt w:val="bullet"/>
      <w:lvlText w:val=""/>
      <w:lvlJc w:val="left"/>
      <w:pPr>
        <w:ind w:left="1440" w:hanging="144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4CE0DFE"/>
    <w:multiLevelType w:val="hybridMultilevel"/>
    <w:tmpl w:val="E6E0AFA8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C04771"/>
    <w:multiLevelType w:val="hybridMultilevel"/>
    <w:tmpl w:val="A4027D4C"/>
    <w:lvl w:ilvl="0" w:tplc="AD82DD2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07C70E1"/>
    <w:multiLevelType w:val="hybridMultilevel"/>
    <w:tmpl w:val="894CB526"/>
    <w:lvl w:ilvl="0" w:tplc="899244A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6A77F24"/>
    <w:multiLevelType w:val="hybridMultilevel"/>
    <w:tmpl w:val="5564605E"/>
    <w:lvl w:ilvl="0" w:tplc="8E6AE298">
      <w:start w:val="1"/>
      <w:numFmt w:val="bullet"/>
      <w:pStyle w:val="ListParagraph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embedTrueTypeFonts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7D2E"/>
    <w:rsid w:val="000068DA"/>
    <w:rsid w:val="000276ED"/>
    <w:rsid w:val="000652C1"/>
    <w:rsid w:val="00067360"/>
    <w:rsid w:val="00071B28"/>
    <w:rsid w:val="00073E99"/>
    <w:rsid w:val="000924BD"/>
    <w:rsid w:val="000A5D15"/>
    <w:rsid w:val="000B6556"/>
    <w:rsid w:val="000D36F5"/>
    <w:rsid w:val="000D3722"/>
    <w:rsid w:val="000D4692"/>
    <w:rsid w:val="000D79C7"/>
    <w:rsid w:val="000F62BC"/>
    <w:rsid w:val="00107239"/>
    <w:rsid w:val="00192530"/>
    <w:rsid w:val="001A0F2D"/>
    <w:rsid w:val="001F5E35"/>
    <w:rsid w:val="00222719"/>
    <w:rsid w:val="00231179"/>
    <w:rsid w:val="0024589E"/>
    <w:rsid w:val="002464E9"/>
    <w:rsid w:val="00247BDF"/>
    <w:rsid w:val="00263B0B"/>
    <w:rsid w:val="002660F4"/>
    <w:rsid w:val="002738B7"/>
    <w:rsid w:val="00296043"/>
    <w:rsid w:val="002A1794"/>
    <w:rsid w:val="002A6570"/>
    <w:rsid w:val="002D4A69"/>
    <w:rsid w:val="002E3EAF"/>
    <w:rsid w:val="002F43DC"/>
    <w:rsid w:val="002F603B"/>
    <w:rsid w:val="002F6C7E"/>
    <w:rsid w:val="00304AD8"/>
    <w:rsid w:val="00306D1C"/>
    <w:rsid w:val="00324B74"/>
    <w:rsid w:val="00327C89"/>
    <w:rsid w:val="00335678"/>
    <w:rsid w:val="00337BB5"/>
    <w:rsid w:val="003421D4"/>
    <w:rsid w:val="00361DE2"/>
    <w:rsid w:val="003635E6"/>
    <w:rsid w:val="0036469A"/>
    <w:rsid w:val="00370E9F"/>
    <w:rsid w:val="003745C4"/>
    <w:rsid w:val="003860D7"/>
    <w:rsid w:val="00393024"/>
    <w:rsid w:val="00395B7A"/>
    <w:rsid w:val="003A10A0"/>
    <w:rsid w:val="003A191E"/>
    <w:rsid w:val="003B7773"/>
    <w:rsid w:val="003C2AA0"/>
    <w:rsid w:val="003D2A08"/>
    <w:rsid w:val="003E5397"/>
    <w:rsid w:val="00401F01"/>
    <w:rsid w:val="004074F3"/>
    <w:rsid w:val="00431A8B"/>
    <w:rsid w:val="004370E8"/>
    <w:rsid w:val="00437FCB"/>
    <w:rsid w:val="0044151D"/>
    <w:rsid w:val="00450D98"/>
    <w:rsid w:val="00452DF8"/>
    <w:rsid w:val="0046682F"/>
    <w:rsid w:val="00470C46"/>
    <w:rsid w:val="0047183B"/>
    <w:rsid w:val="0047187B"/>
    <w:rsid w:val="00474AD1"/>
    <w:rsid w:val="004772C0"/>
    <w:rsid w:val="00482C37"/>
    <w:rsid w:val="004A3CC1"/>
    <w:rsid w:val="004B0C7A"/>
    <w:rsid w:val="004B6D0C"/>
    <w:rsid w:val="004C0DE9"/>
    <w:rsid w:val="004D6531"/>
    <w:rsid w:val="004E073A"/>
    <w:rsid w:val="004F52AF"/>
    <w:rsid w:val="00501210"/>
    <w:rsid w:val="0051481D"/>
    <w:rsid w:val="00524088"/>
    <w:rsid w:val="00564C9C"/>
    <w:rsid w:val="005723D3"/>
    <w:rsid w:val="00580A3A"/>
    <w:rsid w:val="00580AD9"/>
    <w:rsid w:val="00582F60"/>
    <w:rsid w:val="00593238"/>
    <w:rsid w:val="0059799F"/>
    <w:rsid w:val="005C01AF"/>
    <w:rsid w:val="005D05F8"/>
    <w:rsid w:val="005D10EC"/>
    <w:rsid w:val="005F11FB"/>
    <w:rsid w:val="00610482"/>
    <w:rsid w:val="006118D6"/>
    <w:rsid w:val="006205CF"/>
    <w:rsid w:val="00633922"/>
    <w:rsid w:val="006468A9"/>
    <w:rsid w:val="00651315"/>
    <w:rsid w:val="006604D8"/>
    <w:rsid w:val="006632AE"/>
    <w:rsid w:val="00663690"/>
    <w:rsid w:val="00676B95"/>
    <w:rsid w:val="00676E1C"/>
    <w:rsid w:val="006828AF"/>
    <w:rsid w:val="006A19B1"/>
    <w:rsid w:val="006A5C53"/>
    <w:rsid w:val="006B0406"/>
    <w:rsid w:val="006D7992"/>
    <w:rsid w:val="00705E9C"/>
    <w:rsid w:val="00710804"/>
    <w:rsid w:val="00715E01"/>
    <w:rsid w:val="007226C5"/>
    <w:rsid w:val="00723508"/>
    <w:rsid w:val="0074024D"/>
    <w:rsid w:val="00754F2D"/>
    <w:rsid w:val="00767D2E"/>
    <w:rsid w:val="00776CBB"/>
    <w:rsid w:val="00781860"/>
    <w:rsid w:val="00795830"/>
    <w:rsid w:val="007A366A"/>
    <w:rsid w:val="007A4DF1"/>
    <w:rsid w:val="007D0ECF"/>
    <w:rsid w:val="007E1B39"/>
    <w:rsid w:val="007F707D"/>
    <w:rsid w:val="00800DDB"/>
    <w:rsid w:val="00830496"/>
    <w:rsid w:val="008321C8"/>
    <w:rsid w:val="00846294"/>
    <w:rsid w:val="008569A6"/>
    <w:rsid w:val="00872EE0"/>
    <w:rsid w:val="008841B6"/>
    <w:rsid w:val="0089563A"/>
    <w:rsid w:val="008A1661"/>
    <w:rsid w:val="008A1AD1"/>
    <w:rsid w:val="008A1B62"/>
    <w:rsid w:val="008B02BF"/>
    <w:rsid w:val="008B5011"/>
    <w:rsid w:val="008B77BE"/>
    <w:rsid w:val="008B7CAD"/>
    <w:rsid w:val="008E3817"/>
    <w:rsid w:val="008F0E68"/>
    <w:rsid w:val="0090586E"/>
    <w:rsid w:val="009077D7"/>
    <w:rsid w:val="00976BE4"/>
    <w:rsid w:val="0099390E"/>
    <w:rsid w:val="00997F2F"/>
    <w:rsid w:val="009C0B32"/>
    <w:rsid w:val="009D7A52"/>
    <w:rsid w:val="009E07B9"/>
    <w:rsid w:val="00A12B8B"/>
    <w:rsid w:val="00A41075"/>
    <w:rsid w:val="00A57F24"/>
    <w:rsid w:val="00A6413A"/>
    <w:rsid w:val="00A66557"/>
    <w:rsid w:val="00A760D3"/>
    <w:rsid w:val="00A8346B"/>
    <w:rsid w:val="00A90C86"/>
    <w:rsid w:val="00AB5E4F"/>
    <w:rsid w:val="00AD5CC2"/>
    <w:rsid w:val="00AD6E8F"/>
    <w:rsid w:val="00AE159D"/>
    <w:rsid w:val="00AE6DB5"/>
    <w:rsid w:val="00AF41C3"/>
    <w:rsid w:val="00AF572E"/>
    <w:rsid w:val="00B022C3"/>
    <w:rsid w:val="00B06CF5"/>
    <w:rsid w:val="00B54335"/>
    <w:rsid w:val="00B90EF9"/>
    <w:rsid w:val="00B96DB9"/>
    <w:rsid w:val="00BA705C"/>
    <w:rsid w:val="00BB63BC"/>
    <w:rsid w:val="00BE0D83"/>
    <w:rsid w:val="00BF5894"/>
    <w:rsid w:val="00C01B9F"/>
    <w:rsid w:val="00C166B7"/>
    <w:rsid w:val="00C238AF"/>
    <w:rsid w:val="00C5585E"/>
    <w:rsid w:val="00C651AF"/>
    <w:rsid w:val="00C868BB"/>
    <w:rsid w:val="00CA36F6"/>
    <w:rsid w:val="00CB72D7"/>
    <w:rsid w:val="00CD63C9"/>
    <w:rsid w:val="00CE6121"/>
    <w:rsid w:val="00CE6D6C"/>
    <w:rsid w:val="00CF6958"/>
    <w:rsid w:val="00D02A04"/>
    <w:rsid w:val="00D042DA"/>
    <w:rsid w:val="00D11C05"/>
    <w:rsid w:val="00D619C9"/>
    <w:rsid w:val="00D64394"/>
    <w:rsid w:val="00D70EFB"/>
    <w:rsid w:val="00D7247A"/>
    <w:rsid w:val="00D77AC6"/>
    <w:rsid w:val="00D86007"/>
    <w:rsid w:val="00DE6BCD"/>
    <w:rsid w:val="00DF451B"/>
    <w:rsid w:val="00DF622F"/>
    <w:rsid w:val="00E03AC9"/>
    <w:rsid w:val="00E0453F"/>
    <w:rsid w:val="00E04BB5"/>
    <w:rsid w:val="00E15274"/>
    <w:rsid w:val="00E35333"/>
    <w:rsid w:val="00E47140"/>
    <w:rsid w:val="00E55EC0"/>
    <w:rsid w:val="00E725F0"/>
    <w:rsid w:val="00E84398"/>
    <w:rsid w:val="00EA1265"/>
    <w:rsid w:val="00EF3C19"/>
    <w:rsid w:val="00F01702"/>
    <w:rsid w:val="00F277A9"/>
    <w:rsid w:val="00F40707"/>
    <w:rsid w:val="00F474AB"/>
    <w:rsid w:val="00F56BE3"/>
    <w:rsid w:val="00F66796"/>
    <w:rsid w:val="00F82792"/>
    <w:rsid w:val="00F87A52"/>
    <w:rsid w:val="00F95842"/>
    <w:rsid w:val="00F964D9"/>
    <w:rsid w:val="00FC093A"/>
    <w:rsid w:val="00FE1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2F5617C"/>
  <w15:chartTrackingRefBased/>
  <w15:docId w15:val="{58F6A31D-331B-4C8C-B332-F2D506DC8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226C5"/>
  </w:style>
  <w:style w:type="paragraph" w:styleId="Heading1">
    <w:name w:val="heading 1"/>
    <w:basedOn w:val="Normal"/>
    <w:next w:val="Normal"/>
    <w:link w:val="Heading1Char"/>
    <w:uiPriority w:val="9"/>
    <w:qFormat/>
    <w:rsid w:val="002E3EAF"/>
    <w:pPr>
      <w:keepNext/>
      <w:keepLines/>
      <w:spacing w:before="480" w:after="360" w:line="247" w:lineRule="auto"/>
      <w:outlineLvl w:val="0"/>
    </w:pPr>
    <w:rPr>
      <w:rFonts w:asciiTheme="majorHAnsi" w:eastAsiaTheme="majorEastAsia" w:hAnsiTheme="majorHAnsi" w:cstheme="majorBidi"/>
      <w:sz w:val="64"/>
      <w:szCs w:val="64"/>
      <w:lang w:val="sv-S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7A52"/>
    <w:pPr>
      <w:tabs>
        <w:tab w:val="right" w:pos="9000"/>
      </w:tabs>
      <w:spacing w:before="160" w:after="40"/>
      <w:outlineLvl w:val="1"/>
    </w:pPr>
    <w:rPr>
      <w:rFonts w:asciiTheme="majorHAnsi" w:eastAsiaTheme="majorEastAsia" w:hAnsiTheme="majorHAnsi" w:cstheme="majorBidi"/>
      <w:sz w:val="30"/>
      <w:szCs w:val="26"/>
      <w:lang w:val="sv-S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226C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aps/>
      <w:sz w:val="26"/>
      <w:szCs w:val="24"/>
      <w:lang w:val="sv-S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619C9"/>
    <w:pPr>
      <w:keepNext/>
      <w:keepLines/>
      <w:spacing w:before="40" w:after="120"/>
      <w:outlineLvl w:val="3"/>
    </w:pPr>
    <w:rPr>
      <w:rFonts w:asciiTheme="majorHAnsi" w:eastAsiaTheme="majorEastAsia" w:hAnsiTheme="majorHAnsi" w:cstheme="majorBidi"/>
      <w:iCs/>
      <w:caps/>
      <w:lang w:val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1B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1B62"/>
  </w:style>
  <w:style w:type="paragraph" w:styleId="Footer">
    <w:name w:val="footer"/>
    <w:basedOn w:val="Normal"/>
    <w:link w:val="FooterChar"/>
    <w:uiPriority w:val="99"/>
    <w:unhideWhenUsed/>
    <w:rsid w:val="008A1B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1B62"/>
  </w:style>
  <w:style w:type="paragraph" w:styleId="NoSpacing">
    <w:name w:val="No Spacing"/>
    <w:uiPriority w:val="1"/>
    <w:qFormat/>
    <w:rsid w:val="007226C5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2E3EAF"/>
    <w:rPr>
      <w:rFonts w:asciiTheme="majorHAnsi" w:eastAsiaTheme="majorEastAsia" w:hAnsiTheme="majorHAnsi" w:cstheme="majorBidi"/>
      <w:sz w:val="64"/>
      <w:szCs w:val="64"/>
      <w:lang w:val="sv-SE"/>
    </w:rPr>
  </w:style>
  <w:style w:type="character" w:customStyle="1" w:styleId="Heading2Char">
    <w:name w:val="Heading 2 Char"/>
    <w:basedOn w:val="DefaultParagraphFont"/>
    <w:link w:val="Heading2"/>
    <w:uiPriority w:val="9"/>
    <w:rsid w:val="00F87A52"/>
    <w:rPr>
      <w:rFonts w:asciiTheme="majorHAnsi" w:eastAsiaTheme="majorEastAsia" w:hAnsiTheme="majorHAnsi" w:cstheme="majorBidi"/>
      <w:sz w:val="30"/>
      <w:szCs w:val="26"/>
      <w:lang w:val="sv-SE"/>
    </w:rPr>
  </w:style>
  <w:style w:type="character" w:customStyle="1" w:styleId="Heading3Char">
    <w:name w:val="Heading 3 Char"/>
    <w:basedOn w:val="DefaultParagraphFont"/>
    <w:link w:val="Heading3"/>
    <w:uiPriority w:val="9"/>
    <w:rsid w:val="007226C5"/>
    <w:rPr>
      <w:rFonts w:asciiTheme="majorHAnsi" w:eastAsiaTheme="majorEastAsia" w:hAnsiTheme="majorHAnsi" w:cstheme="majorBidi"/>
      <w:caps/>
      <w:sz w:val="26"/>
      <w:szCs w:val="24"/>
      <w:lang w:val="sv-SE"/>
    </w:rPr>
  </w:style>
  <w:style w:type="character" w:customStyle="1" w:styleId="Heading4Char">
    <w:name w:val="Heading 4 Char"/>
    <w:basedOn w:val="DefaultParagraphFont"/>
    <w:link w:val="Heading4"/>
    <w:uiPriority w:val="9"/>
    <w:rsid w:val="00D619C9"/>
    <w:rPr>
      <w:rFonts w:asciiTheme="majorHAnsi" w:eastAsiaTheme="majorEastAsia" w:hAnsiTheme="majorHAnsi" w:cstheme="majorBidi"/>
      <w:iCs/>
      <w:caps/>
      <w:sz w:val="18"/>
      <w:lang w:val="sv-SE"/>
    </w:rPr>
  </w:style>
  <w:style w:type="table" w:styleId="TableGrid">
    <w:name w:val="Table Grid"/>
    <w:basedOn w:val="TableNormal"/>
    <w:uiPriority w:val="39"/>
    <w:rsid w:val="007A4D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Knowitgreen">
    <w:name w:val="Knowit green"/>
    <w:basedOn w:val="TableNormal"/>
    <w:uiPriority w:val="99"/>
    <w:rsid w:val="007A4DF1"/>
    <w:pPr>
      <w:spacing w:after="0" w:line="240" w:lineRule="auto"/>
    </w:pPr>
    <w:rPr>
      <w:color w:val="FFFFFF" w:themeColor="background1"/>
    </w:rPr>
    <w:tblPr>
      <w:tblCellMar>
        <w:top w:w="113" w:type="dxa"/>
        <w:bottom w:w="113" w:type="dxa"/>
      </w:tblCellMar>
    </w:tblPr>
    <w:tcPr>
      <w:shd w:val="clear" w:color="auto" w:fill="28334A" w:themeFill="accent1"/>
    </w:tcPr>
    <w:tblStylePr w:type="firstRow">
      <w:rPr>
        <w:b/>
        <w:caps/>
        <w:smallCaps w:val="0"/>
      </w:rPr>
    </w:tblStylePr>
  </w:style>
  <w:style w:type="table" w:customStyle="1" w:styleId="Knowitgrey">
    <w:name w:val="Knowit grey"/>
    <w:basedOn w:val="TableNormal"/>
    <w:uiPriority w:val="99"/>
    <w:rsid w:val="007A4DF1"/>
    <w:pPr>
      <w:spacing w:after="0" w:line="240" w:lineRule="auto"/>
    </w:pPr>
    <w:tblPr>
      <w:tblStyleRow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</w:tblBorders>
      <w:tblCellMar>
        <w:top w:w="113" w:type="dxa"/>
        <w:bottom w:w="113" w:type="dxa"/>
      </w:tblCellMar>
    </w:tblPr>
    <w:tcPr>
      <w:shd w:val="clear" w:color="auto" w:fill="FFFFFF" w:themeFill="background1"/>
    </w:tcPr>
    <w:tblStylePr w:type="firstRow">
      <w:rPr>
        <w:b/>
      </w:rPr>
    </w:tblStylePr>
    <w:tblStylePr w:type="lastRow">
      <w:rPr>
        <w:caps/>
        <w:smallCaps w:val="0"/>
      </w:rPr>
      <w:tblPr/>
      <w:tcPr>
        <w:tcBorders>
          <w:top w:val="doub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band1Horz">
      <w:tblPr/>
      <w:tcPr>
        <w:shd w:val="clear" w:color="auto" w:fill="FCFCFC" w:themeFill="background2" w:themeFillTint="33"/>
      </w:tcPr>
    </w:tblStylePr>
  </w:style>
  <w:style w:type="character" w:styleId="Strong">
    <w:name w:val="Strong"/>
    <w:basedOn w:val="DefaultParagraphFont"/>
    <w:uiPriority w:val="22"/>
    <w:qFormat/>
    <w:rsid w:val="00F01702"/>
    <w:rPr>
      <w:b/>
      <w:bCs/>
    </w:rPr>
  </w:style>
  <w:style w:type="paragraph" w:styleId="ListParagraph">
    <w:name w:val="List Paragraph"/>
    <w:basedOn w:val="Normal"/>
    <w:uiPriority w:val="34"/>
    <w:qFormat/>
    <w:rsid w:val="000D79C7"/>
    <w:pPr>
      <w:numPr>
        <w:numId w:val="5"/>
      </w:numPr>
      <w:spacing w:before="240" w:after="120" w:line="360" w:lineRule="auto"/>
      <w:contextualSpacing/>
    </w:pPr>
  </w:style>
  <w:style w:type="paragraph" w:customStyle="1" w:styleId="Uppdragslistning">
    <w:name w:val="Uppdragslistning"/>
    <w:basedOn w:val="Normal"/>
    <w:link w:val="UppdragslistningTegn"/>
    <w:qFormat/>
    <w:rsid w:val="00F87A52"/>
    <w:pPr>
      <w:ind w:left="3060" w:hanging="3060"/>
    </w:pPr>
  </w:style>
  <w:style w:type="character" w:customStyle="1" w:styleId="UppdragslistningTegn">
    <w:name w:val="Uppdragslistning Tegn"/>
    <w:basedOn w:val="DefaultParagraphFont"/>
    <w:link w:val="Uppdragslistning"/>
    <w:rsid w:val="00F87A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68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rban%20Jonsson\Knowit%20AB\Knowit%20Decision%20Link&#246;ping%20-%20Documents\Personal\Konsultprofiler\_Mallar\Knowit%20CV%20template%20SE%20(2017).DOTX" TargetMode="External"/></Relationships>
</file>

<file path=word/theme/theme1.xml><?xml version="1.0" encoding="utf-8"?>
<a:theme xmlns:a="http://schemas.openxmlformats.org/drawingml/2006/main" name="Office-tema">
  <a:themeElements>
    <a:clrScheme name="Knowit 2016">
      <a:dk1>
        <a:sysClr val="windowText" lastClr="000000"/>
      </a:dk1>
      <a:lt1>
        <a:sysClr val="window" lastClr="FFFFFF"/>
      </a:lt1>
      <a:dk2>
        <a:srgbClr val="29334A"/>
      </a:dk2>
      <a:lt2>
        <a:srgbClr val="F1F1F1"/>
      </a:lt2>
      <a:accent1>
        <a:srgbClr val="28334A"/>
      </a:accent1>
      <a:accent2>
        <a:srgbClr val="A0D1CA"/>
      </a:accent2>
      <a:accent3>
        <a:srgbClr val="8E7FAE"/>
      </a:accent3>
      <a:accent4>
        <a:srgbClr val="F9E267"/>
      </a:accent4>
      <a:accent5>
        <a:srgbClr val="C26E60"/>
      </a:accent5>
      <a:accent6>
        <a:srgbClr val="75787B"/>
      </a:accent6>
      <a:hlink>
        <a:srgbClr val="0563C1"/>
      </a:hlink>
      <a:folHlink>
        <a:srgbClr val="954F72"/>
      </a:folHlink>
    </a:clrScheme>
    <a:fontScheme name="Knowit2016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KitShareitDocument" ma:contentTypeID="0x010100EB323E1982F0114A8BC38BA7BA84CBC900D5225A5DD2B7EB4296B16F5B873CA26D" ma:contentTypeVersion="15" ma:contentTypeDescription="Create a new document." ma:contentTypeScope="" ma:versionID="8ca1c936186034a8528ccb596e868624">
  <xsd:schema xmlns:xsd="http://www.w3.org/2001/XMLSchema" xmlns:xs="http://www.w3.org/2001/XMLSchema" xmlns:p="http://schemas.microsoft.com/office/2006/metadata/properties" xmlns:ns2="c765b51f-6d37-49f5-b4c5-2e47fae621c4" xmlns:ns3="e8639976-dee4-4d4a-b3ab-7aa96d5f840a" xmlns:ns4="4b5dbc51-33f9-4b64-b460-68dc346135bd" targetNamespace="http://schemas.microsoft.com/office/2006/metadata/properties" ma:root="true" ma:fieldsID="38a48103872a7b6f0485af869f444c02" ns2:_="" ns3:_="" ns4:_="">
    <xsd:import namespace="c765b51f-6d37-49f5-b4c5-2e47fae621c4"/>
    <xsd:import namespace="e8639976-dee4-4d4a-b3ab-7aa96d5f840a"/>
    <xsd:import namespace="4b5dbc51-33f9-4b64-b460-68dc346135bd"/>
    <xsd:element name="properties">
      <xsd:complexType>
        <xsd:sequence>
          <xsd:element name="documentManagement">
            <xsd:complexType>
              <xsd:all>
                <xsd:element ref="ns2:TaxKeywordTaxHTField" minOccurs="0"/>
                <xsd:element ref="ns3:TaxCatchAll" minOccurs="0"/>
                <xsd:element ref="ns3:TaxCatchAllLabel" minOccurs="0"/>
                <xsd:element ref="ns2:p34164a51ff54b5689973fdab6500575" minOccurs="0"/>
                <xsd:element ref="ns2:ba837eb985fb452b83534c3ec19f31f7" minOccurs="0"/>
                <xsd:element ref="ns2:SharedWithUsers" minOccurs="0"/>
                <xsd:element ref="ns2:SharedWithDetails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65b51f-6d37-49f5-b4c5-2e47fae621c4" elementFormDefault="qualified">
    <xsd:import namespace="http://schemas.microsoft.com/office/2006/documentManagement/types"/>
    <xsd:import namespace="http://schemas.microsoft.com/office/infopath/2007/PartnerControls"/>
    <xsd:element name="TaxKeywordTaxHTField" ma:index="8" nillable="true" ma:taxonomy="true" ma:internalName="TaxKeywordTaxHTField" ma:taxonomyFieldName="TaxKeyword" ma:displayName="Enterprise Keywords" ma:fieldId="{23f27201-bee3-471e-b2e7-b64fd8b7ca38}" ma:taxonomyMulti="true" ma:sspId="0280c393-8b35-4ae0-81a2-c1300d633103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p34164a51ff54b5689973fdab6500575" ma:index="12" nillable="true" ma:taxonomy="true" ma:internalName="p34164a51ff54b5689973fdab6500575" ma:taxonomyFieldName="Kit_Companies" ma:displayName="Companies" ma:readOnly="false" ma:fieldId="{934164a5-1ff5-4b56-8997-3fdab6500575}" ma:taxonomyMulti="true" ma:sspId="0280c393-8b35-4ae0-81a2-c1300d633103" ma:termSetId="e7d37313-de47-49ec-9c9e-446c43cb5c4c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ba837eb985fb452b83534c3ec19f31f7" ma:index="14" nillable="true" ma:taxonomy="true" ma:internalName="ba837eb985fb452b83534c3ec19f31f7" ma:taxonomyFieldName="Kit_Clients" ma:displayName="Clients" ma:readOnly="false" ma:fieldId="{ba837eb9-85fb-452b-8353-4c3ec19f31f7}" ma:taxonomyMulti="true" ma:sspId="0280c393-8b35-4ae0-81a2-c1300d633103" ma:termSetId="38d9d525-ac0f-46f2-ba02-18ce7c2be609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aredWithUsers" ma:index="16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639976-dee4-4d4a-b3ab-7aa96d5f840a" elementFormDefault="qualified">
    <xsd:import namespace="http://schemas.microsoft.com/office/2006/documentManagement/types"/>
    <xsd:import namespace="http://schemas.microsoft.com/office/infopath/2007/PartnerControls"/>
    <xsd:element name="TaxCatchAll" ma:index="9" nillable="true" ma:displayName="Taxonomy Catch All Column" ma:hidden="true" ma:list="{3e9d65ae-43ea-411d-90ca-56272ba2cd02}" ma:internalName="TaxCatchAll" ma:showField="CatchAllData" ma:web="c765b51f-6d37-49f5-b4c5-2e47fae621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Taxonomy Catch All Column1" ma:hidden="true" ma:list="{3e9d65ae-43ea-411d-90ca-56272ba2cd02}" ma:internalName="TaxCatchAllLabel" ma:readOnly="true" ma:showField="CatchAllDataLabel" ma:web="c765b51f-6d37-49f5-b4c5-2e47fae621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5dbc51-33f9-4b64-b460-68dc346135b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2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21" nillable="true" ma:displayName="MediaServiceAutoTags" ma:description="" ma:internalName="MediaServiceAutoTag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KeywordTaxHTField xmlns="c765b51f-6d37-49f5-b4c5-2e47fae621c4">
      <Terms xmlns="http://schemas.microsoft.com/office/infopath/2007/PartnerControls">
        <TermInfo xmlns="http://schemas.microsoft.com/office/infopath/2007/PartnerControls">
          <TermName xmlns="http://schemas.microsoft.com/office/infopath/2007/PartnerControls">Corporate</TermName>
          <TermId xmlns="http://schemas.microsoft.com/office/infopath/2007/PartnerControls">db3ba83a-9a16-46ba-8f73-0be0d6d24a56</TermId>
        </TermInfo>
      </Terms>
    </TaxKeywordTaxHTField>
    <p34164a51ff54b5689973fdab6500575 xmlns="c765b51f-6d37-49f5-b4c5-2e47fae621c4">
      <Terms xmlns="http://schemas.microsoft.com/office/infopath/2007/PartnerControls">
        <TermInfo xmlns="http://schemas.microsoft.com/office/infopath/2007/PartnerControls">
          <TermName xmlns="http://schemas.microsoft.com/office/infopath/2007/PartnerControls">Knowit Decision Linköping</TermName>
          <TermId xmlns="http://schemas.microsoft.com/office/infopath/2007/PartnerControls">27c2dc3e-d089-440c-93f4-4fd449fa678c</TermId>
        </TermInfo>
      </Terms>
    </p34164a51ff54b5689973fdab6500575>
    <ba837eb985fb452b83534c3ec19f31f7 xmlns="c765b51f-6d37-49f5-b4c5-2e47fae621c4">
      <Terms xmlns="http://schemas.microsoft.com/office/infopath/2007/PartnerControls"/>
    </ba837eb985fb452b83534c3ec19f31f7>
    <TaxCatchAll xmlns="e8639976-dee4-4d4a-b3ab-7aa96d5f840a">
      <Value>2</Value>
      <Value>1</Value>
    </TaxCatchAll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815394-C3F1-4A0F-9032-E1342F566CD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765b51f-6d37-49f5-b4c5-2e47fae621c4"/>
    <ds:schemaRef ds:uri="e8639976-dee4-4d4a-b3ab-7aa96d5f840a"/>
    <ds:schemaRef ds:uri="4b5dbc51-33f9-4b64-b460-68dc346135b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98F179F-E9AE-4571-83CA-9C946819ED23}">
  <ds:schemaRefs>
    <ds:schemaRef ds:uri="http://purl.org/dc/elements/1.1/"/>
    <ds:schemaRef ds:uri="http://schemas.microsoft.com/office/2006/metadata/properties"/>
    <ds:schemaRef ds:uri="http://schemas.microsoft.com/office/infopath/2007/PartnerControls"/>
    <ds:schemaRef ds:uri="http://schemas.microsoft.com/office/2006/documentManagement/types"/>
    <ds:schemaRef ds:uri="http://purl.org/dc/terms/"/>
    <ds:schemaRef ds:uri="c765b51f-6d37-49f5-b4c5-2e47fae621c4"/>
    <ds:schemaRef ds:uri="http://www.w3.org/XML/1998/namespace"/>
    <ds:schemaRef ds:uri="http://purl.org/dc/dcmitype/"/>
    <ds:schemaRef ds:uri="http://schemas.openxmlformats.org/package/2006/metadata/core-properties"/>
    <ds:schemaRef ds:uri="4b5dbc51-33f9-4b64-b460-68dc346135bd"/>
    <ds:schemaRef ds:uri="e8639976-dee4-4d4a-b3ab-7aa96d5f840a"/>
  </ds:schemaRefs>
</ds:datastoreItem>
</file>

<file path=customXml/itemProps3.xml><?xml version="1.0" encoding="utf-8"?>
<ds:datastoreItem xmlns:ds="http://schemas.openxmlformats.org/officeDocument/2006/customXml" ds:itemID="{B6E10549-F631-4635-AD80-83325B3241C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7CA2A98-7B41-4B91-9FD9-D6609449A8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Knowit CV template SE (2017).DOTX</Template>
  <TotalTime>8</TotalTime>
  <Pages>3</Pages>
  <Words>383</Words>
  <Characters>2032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Urban Jonsson</dc:creator>
  <cp:keywords>Corporate</cp:keywords>
  <dc:description/>
  <cp:lastModifiedBy>Urban Jonsson</cp:lastModifiedBy>
  <cp:revision>1</cp:revision>
  <dcterms:created xsi:type="dcterms:W3CDTF">2017-10-16T06:24:00Z</dcterms:created>
  <dcterms:modified xsi:type="dcterms:W3CDTF">2017-10-16T06:33:00Z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0x010100EB323E1982F0114A8BC38BA7BA84CBC900D5225A5DD2B7EB4296B16F5B873CA26D</vt:lpwstr>
  </property>
  <property fmtid="{D5CDD505-2E9C-101B-9397-08002B2CF9AE}" pid="3" name="Kit_Companies">
    <vt:lpwstr>2;#Knowit Decision Linköping|27c2dc3e-d089-440c-93f4-4fd449fa678c</vt:lpwstr>
  </property>
  <property fmtid="{D5CDD505-2E9C-101B-9397-08002B2CF9AE}" pid="4" name="Kit_Clients">
    <vt:lpwstr/>
  </property>
  <property fmtid="{D5CDD505-2E9C-101B-9397-08002B2CF9AE}" pid="5" name="TaxKeyword">
    <vt:lpwstr>1;#Corporate|db3ba83a-9a16-46ba-8f73-0be0d6d24a56</vt:lpwstr>
  </property>
</Properties>
</file>