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512"/>
        <w:gridCol w:w="5721"/>
      </w:tblGrid>
      <w:tr w:rsidR="00106547" w:rsidTr="00F96033">
        <w:trPr>
          <w:trHeight w:hRule="exact" w:val="2654"/>
        </w:trPr>
        <w:tc>
          <w:tcPr>
            <w:tcW w:w="2526" w:type="dxa"/>
            <w:vMerge w:val="restart"/>
          </w:tcPr>
          <w:p w:rsidR="00F96033" w:rsidRPr="00E32346" w:rsidRDefault="00F96033" w:rsidP="00E32346">
            <w:r w:rsidRPr="00E32346">
              <w:rPr>
                <w:noProof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1" layoutInCell="1" allowOverlap="1" wp14:anchorId="40304650" wp14:editId="17063039">
                      <wp:simplePos x="0" y="0"/>
                      <wp:positionH relativeFrom="page">
                        <wp:posOffset>4436745</wp:posOffset>
                      </wp:positionH>
                      <wp:positionV relativeFrom="page">
                        <wp:posOffset>-1154430</wp:posOffset>
                      </wp:positionV>
                      <wp:extent cx="1868170" cy="716280"/>
                      <wp:effectExtent l="0" t="0" r="0" b="7620"/>
                      <wp:wrapNone/>
                      <wp:docPr id="6" name="Textru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8170" cy="716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007E" w:rsidRDefault="0081007E" w:rsidP="00FD24C5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eastAsia="sv-SE"/>
                                    </w:rPr>
                                    <w:drawing>
                                      <wp:inline distT="0" distB="0" distL="0" distR="0" wp14:anchorId="2009D3B8" wp14:editId="340BF929">
                                        <wp:extent cx="1868400" cy="716400"/>
                                        <wp:effectExtent l="0" t="0" r="0" b="7620"/>
                                        <wp:docPr id="14" name="Bildobjekt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ga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8400" cy="71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type w14:anchorId="40304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6" o:spid="_x0000_s1026" type="#_x0000_t202" style="position:absolute;margin-left:349.35pt;margin-top:-90.9pt;width:147.1pt;height:56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" filled="f" stroked="f" strokeweight=".5pt">
                      <v:textbox>
                        <w:txbxContent>
                          <w:p w:rsidR="0081007E" w:rsidRDefault="0081007E" w:rsidP="00FD24C5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2009D3B8" wp14:editId="340BF929">
                                  <wp:extent cx="1868400" cy="716400"/>
                                  <wp:effectExtent l="0" t="0" r="0" b="7620"/>
                                  <wp:docPr id="14" name="Bildobjekt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ga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400" cy="71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C65EEC">
              <w:rPr>
                <w:rFonts w:eastAsia="Times New Roman"/>
              </w:rPr>
              <w:t xml:space="preserve"> </w:t>
            </w:r>
            <w:r w:rsidR="00C65EEC">
              <w:rPr>
                <w:rFonts w:eastAsia="Times New Roman"/>
                <w:noProof/>
                <w:lang w:eastAsia="sv-SE"/>
              </w:rPr>
              <w:drawing>
                <wp:inline distT="0" distB="0" distL="0" distR="0">
                  <wp:extent cx="1265439" cy="1488752"/>
                  <wp:effectExtent l="0" t="0" r="0" b="0"/>
                  <wp:docPr id="3" name="Bildobjek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9E11E4-D1C2-47F6-96F3-491C9BE223F4" descr="cid:1ABDD003-3D40-442C-B873-8EF82F63C559@l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439" cy="1488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740A3F" w:rsidRDefault="00F96033" w:rsidP="00740A3F">
            <w:pPr>
              <w:pStyle w:val="Rubrik3"/>
            </w:pPr>
            <w:r w:rsidRPr="00740A3F">
              <w:t xml:space="preserve">Vad gör att jag är en </w:t>
            </w:r>
            <w:r w:rsidRPr="00740A3F">
              <w:br/>
              <w:t>god kandidat till ert uppdrag?</w:t>
            </w:r>
          </w:p>
          <w:p w:rsidR="00A80082" w:rsidRDefault="00D313E1" w:rsidP="00982654">
            <w:pPr>
              <w:pStyle w:val="Punktlista"/>
            </w:pPr>
            <w:r>
              <w:t xml:space="preserve">20 års </w:t>
            </w:r>
            <w:r w:rsidR="00A80082">
              <w:t>erfare</w:t>
            </w:r>
            <w:r w:rsidR="00106547">
              <w:t xml:space="preserve">nhet av </w:t>
            </w:r>
            <w:r>
              <w:t xml:space="preserve">PL/SQL- och </w:t>
            </w:r>
            <w:r w:rsidR="00106547">
              <w:t>Oracle Forms</w:t>
            </w:r>
          </w:p>
          <w:p w:rsidR="00F0480F" w:rsidRDefault="00D313E1" w:rsidP="00A80082">
            <w:pPr>
              <w:pStyle w:val="Punktlista"/>
            </w:pPr>
            <w:r>
              <w:t>Strukturerad</w:t>
            </w:r>
          </w:p>
          <w:p w:rsidR="00D313E1" w:rsidRDefault="00D313E1" w:rsidP="00A80082">
            <w:pPr>
              <w:pStyle w:val="Punktlista"/>
            </w:pPr>
            <w:r>
              <w:t xml:space="preserve">Erfarenhet av </w:t>
            </w:r>
            <w:proofErr w:type="spellStart"/>
            <w:r>
              <w:t>Jira</w:t>
            </w:r>
            <w:proofErr w:type="spellEnd"/>
            <w:r>
              <w:t xml:space="preserve"> och Subversion</w:t>
            </w:r>
          </w:p>
        </w:tc>
      </w:tr>
      <w:tr w:rsidR="00106547" w:rsidTr="00F96033">
        <w:trPr>
          <w:trHeight w:hRule="exact" w:val="179"/>
        </w:trPr>
        <w:tc>
          <w:tcPr>
            <w:tcW w:w="2526" w:type="dxa"/>
            <w:vMerge/>
          </w:tcPr>
          <w:p w:rsidR="00F96033" w:rsidRPr="00E32346" w:rsidRDefault="00F96033" w:rsidP="00E32346"/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F96033" w:rsidRDefault="00F96033" w:rsidP="00F96033"/>
        </w:tc>
      </w:tr>
    </w:tbl>
    <w:p w:rsidR="002C19F8" w:rsidRDefault="0032112F" w:rsidP="00963DD5">
      <w:pPr>
        <w:pStyle w:val="Rubrik1"/>
      </w:pPr>
      <w:r>
        <w:t xml:space="preserve">Erfaren </w:t>
      </w:r>
      <w:r w:rsidR="00E45350">
        <w:t>Oracle</w:t>
      </w:r>
      <w:r w:rsidR="00106547">
        <w:t>utvecklare</w:t>
      </w:r>
    </w:p>
    <w:p w:rsidR="00852CBF" w:rsidRDefault="00106547" w:rsidP="00057520">
      <w:pPr>
        <w:pStyle w:val="Ingressindrag"/>
      </w:pPr>
      <w:r>
        <w:t>Susanne Hermansson</w:t>
      </w:r>
      <w:r w:rsidR="00CE716A">
        <w:t xml:space="preserve"> </w:t>
      </w:r>
      <w:r w:rsidR="00CD6707">
        <w:t>är en erfaren systemutvecklare med Oracles utvecklingsverktyg och databaser som primära kompetensområde</w:t>
      </w:r>
      <w:r w:rsidR="00F0480F">
        <w:t>n</w:t>
      </w:r>
      <w:r w:rsidR="00CD6707">
        <w:t>.</w:t>
      </w:r>
    </w:p>
    <w:p w:rsidR="00740A3F" w:rsidRDefault="00057520" w:rsidP="00852CBF">
      <w:pPr>
        <w:pStyle w:val="Ingressindrag"/>
      </w:pPr>
      <w:r>
        <w:t>Susa</w:t>
      </w:r>
      <w:r w:rsidR="00092C27">
        <w:t xml:space="preserve">nne </w:t>
      </w:r>
      <w:r w:rsidR="00852CBF">
        <w:t xml:space="preserve">har ett stort </w:t>
      </w:r>
      <w:r w:rsidR="009D6055">
        <w:t>intresse</w:t>
      </w:r>
      <w:r w:rsidR="00092C27">
        <w:t xml:space="preserve"> av</w:t>
      </w:r>
      <w:r>
        <w:t xml:space="preserve"> </w:t>
      </w:r>
      <w:r w:rsidR="00092C27">
        <w:t xml:space="preserve">design, </w:t>
      </w:r>
      <w:r>
        <w:t>layout och användbarhet</w:t>
      </w:r>
      <w:r w:rsidR="00092C27">
        <w:t xml:space="preserve"> något som kommer till nytta vid utveckling av gränssnitt och rapporter.</w:t>
      </w:r>
      <w:r w:rsidR="00DE168F">
        <w:t xml:space="preserve"> Hon </w:t>
      </w:r>
      <w:r w:rsidR="00092C27">
        <w:t xml:space="preserve">har erfarenhet av hela utvecklingsprocessen och </w:t>
      </w:r>
      <w:r w:rsidR="00DE168F">
        <w:t xml:space="preserve">specifik </w:t>
      </w:r>
      <w:r w:rsidR="00852CBF">
        <w:t>kompetens inom affärssystem.</w:t>
      </w:r>
    </w:p>
    <w:p w:rsidR="00DE168F" w:rsidRPr="00C4754A" w:rsidRDefault="00DE168F" w:rsidP="00852CBF">
      <w:pPr>
        <w:pStyle w:val="Ingressindrag"/>
      </w:pPr>
      <w:r>
        <w:t>Susanne t</w:t>
      </w:r>
      <w:r w:rsidRPr="00DE168F">
        <w:t xml:space="preserve">ar </w:t>
      </w:r>
      <w:r>
        <w:t xml:space="preserve">alltid </w:t>
      </w:r>
      <w:r w:rsidRPr="00DE168F">
        <w:t xml:space="preserve">ansvar för att arbetet planeras och genomförs i avtalad tid. </w:t>
      </w:r>
      <w:r>
        <w:t>Hon är s</w:t>
      </w:r>
      <w:r w:rsidRPr="00DE168F">
        <w:t xml:space="preserve">trukturerad och har lätt för att sätta sig in i nya uppgifter. </w:t>
      </w:r>
      <w:r>
        <w:t>Susanne a</w:t>
      </w:r>
      <w:r w:rsidRPr="00DE168F">
        <w:t>rbetar gärna i team i projektform, men kan även arbeta sjä</w:t>
      </w:r>
      <w:r>
        <w:t>l</w:t>
      </w:r>
      <w:r w:rsidRPr="00DE168F">
        <w:t>vständigt.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2744"/>
        <w:gridCol w:w="1372"/>
        <w:gridCol w:w="1372"/>
        <w:gridCol w:w="84"/>
        <w:gridCol w:w="2661"/>
      </w:tblGrid>
      <w:tr w:rsidR="0081007E" w:rsidTr="00577506">
        <w:trPr>
          <w:tblHeader/>
        </w:trPr>
        <w:tc>
          <w:tcPr>
            <w:tcW w:w="4116" w:type="dxa"/>
            <w:gridSpan w:val="2"/>
          </w:tcPr>
          <w:p w:rsidR="0081007E" w:rsidRPr="0081007E" w:rsidRDefault="002B40F2" w:rsidP="00D476EB">
            <w:pPr>
              <w:pStyle w:val="Rubrik2"/>
              <w:pageBreakBefore/>
              <w:outlineLvl w:val="1"/>
            </w:pPr>
            <w:r>
              <w:lastRenderedPageBreak/>
              <w:t>Susanne Herma</w:t>
            </w:r>
            <w:r w:rsidR="007D0A6A">
              <w:t>nsson</w:t>
            </w:r>
          </w:p>
        </w:tc>
        <w:tc>
          <w:tcPr>
            <w:tcW w:w="4117" w:type="dxa"/>
            <w:gridSpan w:val="3"/>
          </w:tcPr>
          <w:p w:rsidR="0081007E" w:rsidRPr="0081007E" w:rsidRDefault="0081007E" w:rsidP="0081007E">
            <w:pPr>
              <w:pStyle w:val="Rubrik2"/>
              <w:jc w:val="right"/>
              <w:outlineLvl w:val="1"/>
            </w:pPr>
          </w:p>
        </w:tc>
      </w:tr>
      <w:tr w:rsidR="00740A3F" w:rsidTr="00577506">
        <w:tc>
          <w:tcPr>
            <w:tcW w:w="2744" w:type="dxa"/>
          </w:tcPr>
          <w:p w:rsidR="00740A3F" w:rsidRPr="00740A3F" w:rsidRDefault="00740A3F" w:rsidP="009A195D">
            <w:pPr>
              <w:pStyle w:val="Rubrik3"/>
              <w:spacing w:after="60"/>
              <w:outlineLvl w:val="2"/>
            </w:pPr>
            <w:r w:rsidRPr="00740A3F">
              <w:t>Bakgrund</w:t>
            </w:r>
          </w:p>
          <w:p w:rsidR="007D0A6A" w:rsidRDefault="00106547" w:rsidP="0064268A">
            <w:pPr>
              <w:pStyle w:val="Punktlista"/>
            </w:pPr>
            <w:r>
              <w:t>Födelseår: 1965</w:t>
            </w:r>
          </w:p>
          <w:p w:rsidR="00740A3F" w:rsidRDefault="00740A3F" w:rsidP="0064268A">
            <w:pPr>
              <w:pStyle w:val="Punktlista"/>
            </w:pPr>
            <w:r w:rsidRPr="00740A3F">
              <w:t>Befatt</w:t>
            </w:r>
            <w:r>
              <w:t>ning</w:t>
            </w:r>
            <w:r w:rsidR="007D0A6A">
              <w:t>: Konsult</w:t>
            </w:r>
          </w:p>
          <w:p w:rsidR="00740A3F" w:rsidRDefault="00740A3F" w:rsidP="009A195D">
            <w:pPr>
              <w:pStyle w:val="Rubrik3"/>
              <w:spacing w:before="120" w:after="60"/>
              <w:outlineLvl w:val="2"/>
            </w:pPr>
            <w:r>
              <w:t>Kurser/Certifikat</w:t>
            </w:r>
          </w:p>
          <w:p w:rsidR="002B40F2" w:rsidRPr="00A2448D" w:rsidRDefault="00A2448D" w:rsidP="0064268A">
            <w:pPr>
              <w:pStyle w:val="Punktlista"/>
              <w:rPr>
                <w:lang w:val="en-US"/>
              </w:rPr>
            </w:pPr>
            <w:r w:rsidRPr="00A2448D">
              <w:rPr>
                <w:lang w:val="en-US"/>
              </w:rPr>
              <w:t>Certified Specialist in Java Programming</w:t>
            </w:r>
            <w:r w:rsidR="002B40F2" w:rsidRPr="00A2448D">
              <w:rPr>
                <w:lang w:val="en-US"/>
              </w:rPr>
              <w:t>, 2015</w:t>
            </w:r>
          </w:p>
          <w:p w:rsidR="00CD28A9" w:rsidRDefault="00CD28A9" w:rsidP="0064268A">
            <w:pPr>
              <w:pStyle w:val="Punktlista"/>
            </w:pPr>
            <w:r>
              <w:t>Bästa praxis inom Java och designmönster, 2015</w:t>
            </w:r>
          </w:p>
          <w:p w:rsidR="002B40F2" w:rsidRDefault="002B40F2" w:rsidP="0064268A">
            <w:pPr>
              <w:pStyle w:val="Punktlista"/>
            </w:pPr>
            <w:r>
              <w:t>Java – omfattande introduktion (</w:t>
            </w:r>
            <w:proofErr w:type="spellStart"/>
            <w:r>
              <w:t>Eclipse</w:t>
            </w:r>
            <w:proofErr w:type="spellEnd"/>
            <w:r>
              <w:t>), 2015</w:t>
            </w:r>
          </w:p>
          <w:p w:rsidR="002B40F2" w:rsidRDefault="002B40F2" w:rsidP="0064268A">
            <w:pPr>
              <w:pStyle w:val="Punktlista"/>
            </w:pPr>
            <w:r>
              <w:t>Java – grundkurs och fortsättningskurs, 2015</w:t>
            </w:r>
          </w:p>
          <w:p w:rsidR="00740A3F" w:rsidRPr="00740A3F" w:rsidRDefault="002B40F2" w:rsidP="002B40F2">
            <w:pPr>
              <w:pStyle w:val="Punktlista"/>
            </w:pPr>
            <w:r>
              <w:t xml:space="preserve">Microsoft </w:t>
            </w:r>
            <w:proofErr w:type="spellStart"/>
            <w:r>
              <w:t>Reporting</w:t>
            </w:r>
            <w:proofErr w:type="spellEnd"/>
            <w:r>
              <w:t xml:space="preserve"> Services (SSRS), 2014</w:t>
            </w:r>
          </w:p>
        </w:tc>
        <w:tc>
          <w:tcPr>
            <w:tcW w:w="2828" w:type="dxa"/>
            <w:gridSpan w:val="3"/>
          </w:tcPr>
          <w:p w:rsidR="00740A3F" w:rsidRDefault="00740A3F" w:rsidP="009A195D">
            <w:pPr>
              <w:pStyle w:val="Rubrik3"/>
              <w:spacing w:after="60"/>
              <w:outlineLvl w:val="2"/>
            </w:pPr>
            <w:r w:rsidRPr="00740A3F">
              <w:t>Verksamhets-/bransch- kompetens</w:t>
            </w:r>
          </w:p>
          <w:p w:rsidR="007D0A6A" w:rsidRDefault="007D0A6A" w:rsidP="0064268A">
            <w:pPr>
              <w:pStyle w:val="Punktlista"/>
            </w:pPr>
            <w:r>
              <w:t>Statlig myndighe</w:t>
            </w:r>
            <w:r w:rsidR="00341CA1">
              <w:t>t</w:t>
            </w:r>
          </w:p>
          <w:p w:rsidR="0032112F" w:rsidRDefault="0032112F" w:rsidP="0064268A">
            <w:pPr>
              <w:pStyle w:val="Punktlista"/>
            </w:pPr>
            <w:r>
              <w:t>Papper</w:t>
            </w:r>
          </w:p>
          <w:p w:rsidR="00740A3F" w:rsidRDefault="00740A3F" w:rsidP="009A195D">
            <w:pPr>
              <w:pStyle w:val="Rubrik3"/>
              <w:spacing w:before="120" w:after="60"/>
              <w:outlineLvl w:val="2"/>
            </w:pPr>
            <w:r>
              <w:t>Teknisk kompetens: Programmeringsspråk</w:t>
            </w:r>
          </w:p>
          <w:p w:rsidR="00BE2522" w:rsidRDefault="00BE2522" w:rsidP="0064268A">
            <w:pPr>
              <w:pStyle w:val="Punktlista"/>
            </w:pPr>
            <w:r>
              <w:t>SQL</w:t>
            </w:r>
          </w:p>
          <w:p w:rsidR="00740A3F" w:rsidRDefault="00BE2522" w:rsidP="0064268A">
            <w:pPr>
              <w:pStyle w:val="Punktlista"/>
            </w:pPr>
            <w:r>
              <w:t>PL/SQL</w:t>
            </w:r>
          </w:p>
          <w:p w:rsidR="00341CA1" w:rsidRDefault="00FB554C" w:rsidP="009923B4">
            <w:pPr>
              <w:pStyle w:val="Punktlista"/>
            </w:pPr>
            <w:r>
              <w:t>Java</w:t>
            </w:r>
          </w:p>
          <w:p w:rsidR="00BE2522" w:rsidRPr="005B0220" w:rsidRDefault="00BE2522" w:rsidP="009A195D">
            <w:pPr>
              <w:pStyle w:val="Rubrik3"/>
              <w:spacing w:before="120" w:after="60"/>
              <w:outlineLvl w:val="2"/>
            </w:pPr>
            <w:r w:rsidRPr="005B0220">
              <w:t>Databaser</w:t>
            </w:r>
          </w:p>
          <w:p w:rsidR="00BE2522" w:rsidRDefault="00BE2522" w:rsidP="00341CA1">
            <w:pPr>
              <w:pStyle w:val="Punktlista"/>
            </w:pPr>
            <w:r>
              <w:t>Oracle (versioner 7-12)</w:t>
            </w:r>
          </w:p>
          <w:p w:rsidR="009923B4" w:rsidRPr="00740A3F" w:rsidRDefault="009923B4" w:rsidP="00341CA1">
            <w:pPr>
              <w:pStyle w:val="Punktlista"/>
            </w:pPr>
            <w:proofErr w:type="spellStart"/>
            <w:r>
              <w:t>Informix</w:t>
            </w:r>
            <w:proofErr w:type="spellEnd"/>
          </w:p>
        </w:tc>
        <w:tc>
          <w:tcPr>
            <w:tcW w:w="2661" w:type="dxa"/>
          </w:tcPr>
          <w:p w:rsidR="00BE2522" w:rsidRDefault="00BE2522" w:rsidP="009A195D">
            <w:pPr>
              <w:pStyle w:val="Rubrik3"/>
              <w:spacing w:after="60"/>
              <w:outlineLvl w:val="2"/>
            </w:pPr>
            <w:r>
              <w:t>Verktyg</w:t>
            </w:r>
          </w:p>
          <w:p w:rsidR="00BE2522" w:rsidRDefault="00BE2522" w:rsidP="0064268A">
            <w:pPr>
              <w:pStyle w:val="Punktlista"/>
            </w:pPr>
            <w:r>
              <w:t>TOAD for Oracle</w:t>
            </w:r>
          </w:p>
          <w:p w:rsidR="00BD6D00" w:rsidRDefault="00BD6D00" w:rsidP="0064268A">
            <w:pPr>
              <w:pStyle w:val="Punktlista"/>
            </w:pPr>
            <w:r>
              <w:t xml:space="preserve">Oracle Forms and </w:t>
            </w:r>
            <w:proofErr w:type="spellStart"/>
            <w:r>
              <w:t>Reports</w:t>
            </w:r>
            <w:proofErr w:type="spellEnd"/>
          </w:p>
          <w:p w:rsidR="00BE2522" w:rsidRDefault="00BE2522" w:rsidP="0064268A">
            <w:pPr>
              <w:pStyle w:val="Punktlista"/>
            </w:pPr>
            <w:r>
              <w:t xml:space="preserve">Oracle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</w:p>
          <w:p w:rsidR="00925307" w:rsidRDefault="00925307" w:rsidP="00925307">
            <w:pPr>
              <w:pStyle w:val="Punktlista"/>
            </w:pPr>
            <w:r>
              <w:t>Oracle Designer</w:t>
            </w:r>
          </w:p>
          <w:p w:rsidR="00BE2522" w:rsidRDefault="00BE2522" w:rsidP="0064268A">
            <w:pPr>
              <w:pStyle w:val="Punktlista"/>
              <w:rPr>
                <w:lang w:val="en-US"/>
              </w:rPr>
            </w:pPr>
            <w:r w:rsidRPr="009A195D">
              <w:rPr>
                <w:lang w:val="en-US"/>
              </w:rPr>
              <w:t xml:space="preserve">Oracle </w:t>
            </w:r>
            <w:r w:rsidR="00341CA1">
              <w:rPr>
                <w:lang w:val="en-US"/>
              </w:rPr>
              <w:t xml:space="preserve">Warehouse Builder </w:t>
            </w:r>
            <w:r w:rsidR="009A195D" w:rsidRPr="009A195D">
              <w:rPr>
                <w:lang w:val="en-US"/>
              </w:rPr>
              <w:t>(O</w:t>
            </w:r>
            <w:r w:rsidR="00341CA1">
              <w:rPr>
                <w:lang w:val="en-US"/>
              </w:rPr>
              <w:t>W</w:t>
            </w:r>
            <w:r w:rsidR="009A195D" w:rsidRPr="009A195D">
              <w:rPr>
                <w:lang w:val="en-US"/>
              </w:rPr>
              <w:t>B)</w:t>
            </w:r>
          </w:p>
          <w:p w:rsidR="00CD6707" w:rsidRPr="009A195D" w:rsidRDefault="00CD6707" w:rsidP="0064268A">
            <w:pPr>
              <w:pStyle w:val="Punktlista"/>
              <w:rPr>
                <w:lang w:val="en-US"/>
              </w:rPr>
            </w:pPr>
            <w:r>
              <w:rPr>
                <w:lang w:val="en-US"/>
              </w:rPr>
              <w:t>Diver Solutions (</w:t>
            </w:r>
            <w:proofErr w:type="spellStart"/>
            <w:r>
              <w:rPr>
                <w:lang w:val="en-US"/>
              </w:rPr>
              <w:t>Infotool</w:t>
            </w:r>
            <w:proofErr w:type="spellEnd"/>
            <w:r>
              <w:rPr>
                <w:lang w:val="en-US"/>
              </w:rPr>
              <w:t>)</w:t>
            </w:r>
          </w:p>
          <w:p w:rsidR="00BE2522" w:rsidRDefault="00341CA1" w:rsidP="0064268A">
            <w:pPr>
              <w:pStyle w:val="Punktlista"/>
            </w:pPr>
            <w:proofErr w:type="spellStart"/>
            <w:r>
              <w:t>Remedy</w:t>
            </w:r>
            <w:proofErr w:type="spellEnd"/>
            <w:r>
              <w:t xml:space="preserve"> Force</w:t>
            </w:r>
          </w:p>
          <w:p w:rsidR="005B0220" w:rsidRDefault="00341CA1" w:rsidP="0064268A">
            <w:pPr>
              <w:pStyle w:val="Punktlista"/>
            </w:pPr>
            <w:proofErr w:type="spellStart"/>
            <w:r>
              <w:t>Sharepoint</w:t>
            </w:r>
            <w:proofErr w:type="spellEnd"/>
          </w:p>
          <w:p w:rsidR="00925307" w:rsidRDefault="00925307" w:rsidP="0064268A">
            <w:pPr>
              <w:pStyle w:val="Punktlista"/>
            </w:pPr>
            <w:proofErr w:type="spellStart"/>
            <w:r>
              <w:t>Jira</w:t>
            </w:r>
            <w:proofErr w:type="spellEnd"/>
          </w:p>
          <w:p w:rsidR="00925307" w:rsidRDefault="00925307" w:rsidP="0064268A">
            <w:pPr>
              <w:pStyle w:val="Punktlista"/>
            </w:pPr>
            <w:r>
              <w:t>Subversion</w:t>
            </w:r>
          </w:p>
          <w:p w:rsidR="00A86218" w:rsidRDefault="00A86218" w:rsidP="0064268A">
            <w:pPr>
              <w:pStyle w:val="Punktlista"/>
            </w:pPr>
            <w:r>
              <w:t>Pentaho</w:t>
            </w:r>
            <w:bookmarkStart w:id="0" w:name="_GoBack"/>
            <w:bookmarkEnd w:id="0"/>
          </w:p>
          <w:p w:rsidR="00BE2522" w:rsidRDefault="00BE2522" w:rsidP="009A195D">
            <w:pPr>
              <w:pStyle w:val="Rubrik3"/>
              <w:spacing w:before="120" w:after="60"/>
              <w:outlineLvl w:val="2"/>
            </w:pPr>
            <w:r w:rsidRPr="009A195D">
              <w:t>TEKNIK/METOD</w:t>
            </w:r>
          </w:p>
          <w:p w:rsidR="009A195D" w:rsidRPr="009A195D" w:rsidRDefault="009A195D" w:rsidP="00341CA1">
            <w:pPr>
              <w:pStyle w:val="Punktlista"/>
            </w:pPr>
            <w:r>
              <w:t>Datamodellering</w:t>
            </w:r>
          </w:p>
        </w:tc>
      </w:tr>
      <w:tr w:rsidR="009603B0" w:rsidRPr="00106547" w:rsidTr="00577506">
        <w:tc>
          <w:tcPr>
            <w:tcW w:w="2744" w:type="dxa"/>
            <w:tcBorders>
              <w:bottom w:val="nil"/>
            </w:tcBorders>
          </w:tcPr>
          <w:p w:rsidR="009603B0" w:rsidRPr="009603B0" w:rsidRDefault="009603B0" w:rsidP="00D476EB">
            <w:pPr>
              <w:pStyle w:val="Rubrik3"/>
              <w:outlineLvl w:val="2"/>
            </w:pPr>
            <w:r w:rsidRPr="009603B0">
              <w:t>utbildning</w:t>
            </w:r>
          </w:p>
          <w:p w:rsidR="002B40F2" w:rsidRPr="002B40F2" w:rsidRDefault="002B40F2" w:rsidP="007D0A6A">
            <w:pPr>
              <w:pStyle w:val="Punktlista"/>
              <w:rPr>
                <w:b/>
                <w:caps/>
                <w:sz w:val="14"/>
                <w:szCs w:val="14"/>
              </w:rPr>
            </w:pPr>
            <w:r>
              <w:t>Systemvetenskaplig linje, Linköpings Universitet, 1990</w:t>
            </w:r>
          </w:p>
          <w:p w:rsidR="002B40F2" w:rsidRPr="002B40F2" w:rsidRDefault="004C040D" w:rsidP="007D0A6A">
            <w:pPr>
              <w:pStyle w:val="Punktlista"/>
              <w:rPr>
                <w:b/>
                <w:caps/>
                <w:sz w:val="14"/>
                <w:szCs w:val="14"/>
              </w:rPr>
            </w:pPr>
            <w:r>
              <w:t>Webbpublicering</w:t>
            </w:r>
            <w:r w:rsidR="002B40F2">
              <w:t xml:space="preserve"> 7.5 p, </w:t>
            </w:r>
            <w:r>
              <w:t xml:space="preserve">(X)HTML, CSS, </w:t>
            </w:r>
            <w:proofErr w:type="spellStart"/>
            <w:r>
              <w:t>Javascript</w:t>
            </w:r>
            <w:proofErr w:type="spellEnd"/>
            <w:r>
              <w:t xml:space="preserve">, Sociala medier, Teknik, Design och Kommunikation, </w:t>
            </w:r>
            <w:r w:rsidR="002B40F2">
              <w:t>Linköpings Universitet, 2011</w:t>
            </w:r>
          </w:p>
          <w:p w:rsidR="009603B0" w:rsidRPr="005845A3" w:rsidRDefault="002B40F2" w:rsidP="002B40F2">
            <w:pPr>
              <w:pStyle w:val="Punktlista"/>
              <w:rPr>
                <w:rStyle w:val="BOLDVERSAL"/>
              </w:rPr>
            </w:pPr>
            <w:r>
              <w:t xml:space="preserve">Webbprogrammering och databaser 7.5 p, </w:t>
            </w:r>
            <w:r w:rsidR="004C040D">
              <w:t xml:space="preserve">(X)HTML, CSS, PHP, </w:t>
            </w:r>
            <w:proofErr w:type="spellStart"/>
            <w:r w:rsidR="004C040D">
              <w:t>MySQL</w:t>
            </w:r>
            <w:proofErr w:type="spellEnd"/>
            <w:r w:rsidR="004C040D">
              <w:t xml:space="preserve">, </w:t>
            </w:r>
            <w:r w:rsidR="00A2448D">
              <w:t>Linköpings Universi</w:t>
            </w:r>
            <w:r>
              <w:t>tet, 2011</w:t>
            </w:r>
          </w:p>
        </w:tc>
        <w:tc>
          <w:tcPr>
            <w:tcW w:w="2744" w:type="dxa"/>
            <w:gridSpan w:val="2"/>
            <w:tcBorders>
              <w:bottom w:val="nil"/>
            </w:tcBorders>
          </w:tcPr>
          <w:p w:rsidR="009603B0" w:rsidRPr="009603B0" w:rsidRDefault="009603B0" w:rsidP="009603B0">
            <w:pPr>
              <w:pStyle w:val="Rubrik3"/>
              <w:outlineLvl w:val="2"/>
            </w:pPr>
            <w:r w:rsidRPr="009603B0">
              <w:t>SPRÅK</w:t>
            </w:r>
          </w:p>
          <w:p w:rsidR="009603B0" w:rsidRPr="009603B0" w:rsidRDefault="009603B0" w:rsidP="0064268A">
            <w:pPr>
              <w:pStyle w:val="Punktlista"/>
            </w:pPr>
            <w:r w:rsidRPr="009603B0">
              <w:t>Svenska (modersmål)</w:t>
            </w:r>
          </w:p>
          <w:p w:rsidR="009603B0" w:rsidRPr="009603B0" w:rsidRDefault="009603B0" w:rsidP="0064268A">
            <w:pPr>
              <w:pStyle w:val="Punktlista"/>
            </w:pPr>
            <w:r w:rsidRPr="009603B0">
              <w:t>Engelska (</w:t>
            </w:r>
            <w:r w:rsidR="007D0A6A">
              <w:t>flytande</w:t>
            </w:r>
            <w:r w:rsidRPr="009603B0">
              <w:t>)</w:t>
            </w:r>
          </w:p>
          <w:p w:rsidR="002B40F2" w:rsidRPr="002B40F2" w:rsidRDefault="002B40F2" w:rsidP="002B40F2">
            <w:pPr>
              <w:pStyle w:val="Punktlista"/>
              <w:rPr>
                <w:b/>
                <w:caps/>
                <w:sz w:val="14"/>
                <w:szCs w:val="14"/>
              </w:rPr>
            </w:pPr>
            <w:r>
              <w:t>Franska (grundläggande)</w:t>
            </w:r>
          </w:p>
          <w:p w:rsidR="009603B0" w:rsidRPr="002B40F2" w:rsidRDefault="002B40F2" w:rsidP="002B40F2">
            <w:pPr>
              <w:pStyle w:val="Punktlista"/>
              <w:rPr>
                <w:b/>
                <w:caps/>
                <w:sz w:val="14"/>
                <w:szCs w:val="14"/>
              </w:rPr>
            </w:pPr>
            <w:r>
              <w:t>Tyska</w:t>
            </w:r>
            <w:r w:rsidR="009603B0" w:rsidRPr="009603B0">
              <w:t xml:space="preserve"> (</w:t>
            </w:r>
            <w:r>
              <w:t>grundläggande</w:t>
            </w:r>
            <w:r w:rsidR="009603B0" w:rsidRPr="009603B0">
              <w:t>)</w:t>
            </w:r>
          </w:p>
          <w:p w:rsidR="002B40F2" w:rsidRPr="005845A3" w:rsidRDefault="002B40F2" w:rsidP="002B40F2">
            <w:pPr>
              <w:pStyle w:val="Punktlista"/>
              <w:rPr>
                <w:rStyle w:val="BOLDVERSAL"/>
              </w:rPr>
            </w:pPr>
            <w:r>
              <w:t>Spanska (grundläggande)</w:t>
            </w:r>
          </w:p>
        </w:tc>
        <w:tc>
          <w:tcPr>
            <w:tcW w:w="2745" w:type="dxa"/>
            <w:gridSpan w:val="2"/>
            <w:tcBorders>
              <w:bottom w:val="nil"/>
            </w:tcBorders>
          </w:tcPr>
          <w:p w:rsidR="009603B0" w:rsidRDefault="009603B0" w:rsidP="009603B0">
            <w:pPr>
              <w:pStyle w:val="Rubrik3"/>
              <w:outlineLvl w:val="2"/>
            </w:pPr>
            <w:r>
              <w:t>TIDIGARE ANSTÄLLNINGAR</w:t>
            </w:r>
          </w:p>
          <w:p w:rsidR="00A2448D" w:rsidRDefault="00A2448D" w:rsidP="00056DB4">
            <w:pPr>
              <w:pStyle w:val="Punktlista"/>
            </w:pPr>
            <w:proofErr w:type="spellStart"/>
            <w:r>
              <w:t>Castra</w:t>
            </w:r>
            <w:proofErr w:type="spellEnd"/>
            <w:r>
              <w:t xml:space="preserve"> AB, Konsult,</w:t>
            </w:r>
            <w:r w:rsidR="009923B4">
              <w:t xml:space="preserve"> </w:t>
            </w:r>
            <w:r>
              <w:t>2015</w:t>
            </w:r>
          </w:p>
          <w:p w:rsidR="004C040D" w:rsidRDefault="004C040D" w:rsidP="0064268A">
            <w:pPr>
              <w:pStyle w:val="Punktlista"/>
            </w:pPr>
            <w:r>
              <w:t>Holmen IT, Systemutvecklare, 2011-2015</w:t>
            </w:r>
          </w:p>
          <w:p w:rsidR="004C040D" w:rsidRDefault="004C040D" w:rsidP="0064268A">
            <w:pPr>
              <w:pStyle w:val="Punktlista"/>
            </w:pPr>
            <w:r>
              <w:t>Holmen Paper IT, Systemutvecklare, 2003-2011</w:t>
            </w:r>
          </w:p>
          <w:p w:rsidR="004C040D" w:rsidRDefault="004C040D" w:rsidP="0064268A">
            <w:pPr>
              <w:pStyle w:val="Punktlista"/>
            </w:pPr>
            <w:r>
              <w:t>Holmen Data, Systemutvecklare, 2000-2002</w:t>
            </w:r>
          </w:p>
          <w:p w:rsidR="004C040D" w:rsidRDefault="004C040D" w:rsidP="0064268A">
            <w:pPr>
              <w:pStyle w:val="Punktlista"/>
            </w:pPr>
            <w:r>
              <w:t>MODO Data, Systemutvecklare, 1995-1999</w:t>
            </w:r>
          </w:p>
          <w:p w:rsidR="004C040D" w:rsidRDefault="004C040D" w:rsidP="0064268A">
            <w:pPr>
              <w:pStyle w:val="Punktlista"/>
            </w:pPr>
            <w:r>
              <w:t>Sjöfartsverket, Systemutvecklare, 1990-1995</w:t>
            </w:r>
          </w:p>
          <w:p w:rsidR="004C040D" w:rsidRDefault="004C040D" w:rsidP="0064268A">
            <w:pPr>
              <w:pStyle w:val="Punktlista"/>
            </w:pPr>
            <w:r>
              <w:t>SMHI, Sektionssekreterare, 1987</w:t>
            </w:r>
          </w:p>
          <w:p w:rsidR="004C040D" w:rsidRDefault="004C040D" w:rsidP="0064268A">
            <w:pPr>
              <w:pStyle w:val="Punktlista"/>
            </w:pPr>
            <w:r>
              <w:t>AB Svea Choklad, Administratör, 1986-1987</w:t>
            </w:r>
          </w:p>
          <w:p w:rsidR="009603B0" w:rsidRPr="004C040D" w:rsidRDefault="004C040D" w:rsidP="004C040D">
            <w:pPr>
              <w:pStyle w:val="Punktlista"/>
            </w:pPr>
            <w:r>
              <w:t>SMHI, Administratör, 1984-1985</w:t>
            </w:r>
          </w:p>
        </w:tc>
      </w:tr>
      <w:tr w:rsidR="009603B0" w:rsidRPr="00106547" w:rsidTr="00577506">
        <w:tc>
          <w:tcPr>
            <w:tcW w:w="8233" w:type="dxa"/>
            <w:gridSpan w:val="5"/>
            <w:tcBorders>
              <w:top w:val="nil"/>
              <w:bottom w:val="nil"/>
            </w:tcBorders>
          </w:tcPr>
          <w:p w:rsidR="009603B0" w:rsidRPr="00121642" w:rsidRDefault="009603B0" w:rsidP="009603B0">
            <w:pPr>
              <w:rPr>
                <w:lang w:val="en-US"/>
              </w:rPr>
            </w:pPr>
          </w:p>
        </w:tc>
      </w:tr>
      <w:tr w:rsidR="005B575B" w:rsidRPr="0081007E" w:rsidTr="006C0155">
        <w:tc>
          <w:tcPr>
            <w:tcW w:w="4116" w:type="dxa"/>
            <w:gridSpan w:val="2"/>
          </w:tcPr>
          <w:p w:rsidR="005B575B" w:rsidRPr="0081007E" w:rsidRDefault="005B575B" w:rsidP="006C0155">
            <w:pPr>
              <w:pStyle w:val="Rubrik2"/>
              <w:pageBreakBefore/>
              <w:outlineLvl w:val="1"/>
            </w:pPr>
            <w:r>
              <w:lastRenderedPageBreak/>
              <w:t>LANTMÄTERIET</w:t>
            </w:r>
          </w:p>
        </w:tc>
        <w:tc>
          <w:tcPr>
            <w:tcW w:w="4117" w:type="dxa"/>
            <w:gridSpan w:val="3"/>
          </w:tcPr>
          <w:p w:rsidR="005B575B" w:rsidRPr="0081007E" w:rsidRDefault="00B46D91" w:rsidP="006C0155">
            <w:pPr>
              <w:pStyle w:val="Rubrik2"/>
              <w:jc w:val="right"/>
              <w:outlineLvl w:val="1"/>
            </w:pPr>
            <w:r>
              <w:t>AUG 2016 -</w:t>
            </w:r>
          </w:p>
        </w:tc>
      </w:tr>
      <w:tr w:rsidR="005B575B" w:rsidRPr="00CC1CEF" w:rsidTr="006C0155">
        <w:tc>
          <w:tcPr>
            <w:tcW w:w="8233" w:type="dxa"/>
            <w:gridSpan w:val="5"/>
          </w:tcPr>
          <w:p w:rsidR="005B575B" w:rsidRPr="00CD28A9" w:rsidRDefault="005B575B" w:rsidP="006C0155">
            <w:r w:rsidRPr="00CD28A9">
              <w:rPr>
                <w:rStyle w:val="BOLDVERSAL"/>
              </w:rPr>
              <w:t>ROLL</w:t>
            </w:r>
            <w:r w:rsidRPr="00CD28A9">
              <w:t xml:space="preserve"> Systemutvecklare</w:t>
            </w:r>
          </w:p>
          <w:p w:rsidR="00CD28A9" w:rsidRPr="00CD28A9" w:rsidRDefault="005B575B" w:rsidP="00CD28A9">
            <w:r w:rsidRPr="00CD28A9">
              <w:rPr>
                <w:rStyle w:val="BOLDVERSAL"/>
              </w:rPr>
              <w:t xml:space="preserve">UPPDRAG </w:t>
            </w:r>
            <w:r w:rsidRPr="00CD28A9">
              <w:t xml:space="preserve">Förvaltning och utveckling av </w:t>
            </w:r>
            <w:r w:rsidR="00BA507B" w:rsidRPr="00CD28A9">
              <w:t>Lantmäteriets</w:t>
            </w:r>
            <w:r w:rsidRPr="00CD28A9">
              <w:t xml:space="preserve"> egenutvecklade </w:t>
            </w:r>
            <w:r w:rsidR="00BA507B" w:rsidRPr="00CD28A9">
              <w:t xml:space="preserve">system för </w:t>
            </w:r>
            <w:r w:rsidR="00B46D91">
              <w:t>Fastighetsvärdering</w:t>
            </w:r>
            <w:r w:rsidRPr="00CD28A9">
              <w:t xml:space="preserve">. </w:t>
            </w:r>
            <w:proofErr w:type="spellStart"/>
            <w:r w:rsidR="00BA507B" w:rsidRPr="00CD28A9">
              <w:t>S</w:t>
            </w:r>
            <w:r w:rsidRPr="00CD28A9">
              <w:t>tored</w:t>
            </w:r>
            <w:proofErr w:type="spellEnd"/>
            <w:r w:rsidRPr="00CD28A9">
              <w:t xml:space="preserve"> </w:t>
            </w:r>
            <w:proofErr w:type="spellStart"/>
            <w:r w:rsidRPr="00CD28A9">
              <w:t>procedures</w:t>
            </w:r>
            <w:proofErr w:type="spellEnd"/>
            <w:r w:rsidRPr="00CD28A9">
              <w:t xml:space="preserve">, grafiska användargränssnitt, </w:t>
            </w:r>
            <w:r w:rsidR="00B46D91">
              <w:t>rapportdesign, integrationer mot Fastighetstaxeringssystem och Fastighetsprisregister</w:t>
            </w:r>
            <w:r w:rsidRPr="00CD28A9">
              <w:t xml:space="preserve">. </w:t>
            </w:r>
          </w:p>
          <w:p w:rsidR="00CD28A9" w:rsidRPr="00744352" w:rsidRDefault="005B575B" w:rsidP="009923B4">
            <w:r w:rsidRPr="00CD28A9">
              <w:rPr>
                <w:rStyle w:val="BOLDVERSAL"/>
              </w:rPr>
              <w:t>TEKNIK/METOD</w:t>
            </w:r>
            <w:r w:rsidRPr="00CD28A9">
              <w:t xml:space="preserve"> Oracle, SQL, PL/SQL, Oracle </w:t>
            </w:r>
            <w:r w:rsidR="00794406" w:rsidRPr="00CD28A9">
              <w:t>Forms</w:t>
            </w:r>
            <w:r w:rsidRPr="00CD28A9">
              <w:t xml:space="preserve">, </w:t>
            </w:r>
            <w:proofErr w:type="spellStart"/>
            <w:r w:rsidRPr="00CD28A9">
              <w:t>Toad</w:t>
            </w:r>
            <w:proofErr w:type="spellEnd"/>
            <w:r w:rsidRPr="00CD28A9">
              <w:t xml:space="preserve">, </w:t>
            </w:r>
            <w:proofErr w:type="spellStart"/>
            <w:r w:rsidR="00B46D91">
              <w:t>Pentaho</w:t>
            </w:r>
            <w:proofErr w:type="spellEnd"/>
            <w:r w:rsidRPr="00CD28A9">
              <w:t>.</w:t>
            </w:r>
            <w:r w:rsidR="00CC1CEF" w:rsidRPr="00744352">
              <w:t xml:space="preserve"> </w:t>
            </w:r>
          </w:p>
        </w:tc>
      </w:tr>
      <w:tr w:rsidR="00744352" w:rsidRPr="0081007E" w:rsidTr="00460513">
        <w:tc>
          <w:tcPr>
            <w:tcW w:w="4116" w:type="dxa"/>
            <w:gridSpan w:val="2"/>
          </w:tcPr>
          <w:p w:rsidR="00744352" w:rsidRPr="0081007E" w:rsidRDefault="00744352" w:rsidP="00744352">
            <w:pPr>
              <w:pStyle w:val="Rubrik2"/>
              <w:outlineLvl w:val="1"/>
            </w:pPr>
            <w:r>
              <w:t>LANTMÄTERIET</w:t>
            </w:r>
          </w:p>
        </w:tc>
        <w:tc>
          <w:tcPr>
            <w:tcW w:w="4117" w:type="dxa"/>
            <w:gridSpan w:val="3"/>
          </w:tcPr>
          <w:p w:rsidR="00744352" w:rsidRPr="0081007E" w:rsidRDefault="00744352" w:rsidP="00460513">
            <w:pPr>
              <w:pStyle w:val="Rubrik2"/>
              <w:jc w:val="right"/>
              <w:outlineLvl w:val="1"/>
            </w:pPr>
            <w:r>
              <w:t>Nov 2015 – jun 2016</w:t>
            </w:r>
          </w:p>
        </w:tc>
      </w:tr>
      <w:tr w:rsidR="00744352" w:rsidRPr="00CC1CEF" w:rsidTr="00460513">
        <w:tc>
          <w:tcPr>
            <w:tcW w:w="8233" w:type="dxa"/>
            <w:gridSpan w:val="5"/>
          </w:tcPr>
          <w:p w:rsidR="00744352" w:rsidRPr="00CD28A9" w:rsidRDefault="00744352" w:rsidP="00460513">
            <w:r w:rsidRPr="00CD28A9">
              <w:rPr>
                <w:rStyle w:val="BOLDVERSAL"/>
              </w:rPr>
              <w:t>ROLL</w:t>
            </w:r>
            <w:r w:rsidRPr="00CD28A9">
              <w:t xml:space="preserve"> Systemutvecklare</w:t>
            </w:r>
          </w:p>
          <w:p w:rsidR="00744352" w:rsidRPr="00CD28A9" w:rsidRDefault="00744352" w:rsidP="00460513">
            <w:r w:rsidRPr="00CD28A9">
              <w:rPr>
                <w:rStyle w:val="BOLDVERSAL"/>
              </w:rPr>
              <w:t xml:space="preserve">UPPDRAG </w:t>
            </w:r>
            <w:r w:rsidRPr="00CD28A9">
              <w:t xml:space="preserve">Förvaltning och utveckling av Lantmäteriets egenutvecklade </w:t>
            </w:r>
            <w:r>
              <w:t>ä</w:t>
            </w:r>
            <w:r w:rsidRPr="00CD28A9">
              <w:t>rendehanteringssystem för fastighetsbildning</w:t>
            </w:r>
            <w:r>
              <w:t>; Trossen</w:t>
            </w:r>
            <w:r w:rsidRPr="00CD28A9">
              <w:t xml:space="preserve">. </w:t>
            </w:r>
            <w:proofErr w:type="spellStart"/>
            <w:r w:rsidRPr="00CD28A9">
              <w:t>Stored</w:t>
            </w:r>
            <w:proofErr w:type="spellEnd"/>
            <w:r w:rsidRPr="00CD28A9">
              <w:t xml:space="preserve"> </w:t>
            </w:r>
            <w:proofErr w:type="spellStart"/>
            <w:r w:rsidRPr="00CD28A9">
              <w:t>procedures</w:t>
            </w:r>
            <w:proofErr w:type="spellEnd"/>
            <w:r w:rsidRPr="00CD28A9">
              <w:t xml:space="preserve">, grafiska användargränssnitt, integrationer mot Fastighetsregistret och Dokumenthanteringssystem. </w:t>
            </w:r>
          </w:p>
          <w:p w:rsidR="00744352" w:rsidRPr="00744352" w:rsidRDefault="00744352" w:rsidP="00460513">
            <w:r w:rsidRPr="00CD28A9">
              <w:rPr>
                <w:rStyle w:val="BOLDVERSAL"/>
              </w:rPr>
              <w:t>TEKNIK/METOD</w:t>
            </w:r>
            <w:r w:rsidRPr="00CD28A9">
              <w:t xml:space="preserve"> Oracle, SQL, PL/SQL, Oracle Forms, </w:t>
            </w:r>
            <w:proofErr w:type="spellStart"/>
            <w:r w:rsidRPr="00CD28A9">
              <w:t>Toad</w:t>
            </w:r>
            <w:proofErr w:type="spellEnd"/>
            <w:r w:rsidRPr="00CD28A9">
              <w:t xml:space="preserve">, </w:t>
            </w:r>
            <w:proofErr w:type="spellStart"/>
            <w:r w:rsidRPr="00CD28A9">
              <w:t>Jira</w:t>
            </w:r>
            <w:proofErr w:type="spellEnd"/>
            <w:r w:rsidRPr="00CD28A9">
              <w:t>, Subversion.</w:t>
            </w:r>
            <w:r w:rsidRPr="00744352">
              <w:t xml:space="preserve"> </w:t>
            </w:r>
          </w:p>
        </w:tc>
      </w:tr>
      <w:tr w:rsidR="009923B4" w:rsidRPr="0081007E" w:rsidTr="00014255">
        <w:tc>
          <w:tcPr>
            <w:tcW w:w="4116" w:type="dxa"/>
            <w:gridSpan w:val="2"/>
          </w:tcPr>
          <w:p w:rsidR="009923B4" w:rsidRPr="0081007E" w:rsidRDefault="009923B4" w:rsidP="009923B4">
            <w:pPr>
              <w:pStyle w:val="Rubrik2"/>
              <w:outlineLvl w:val="1"/>
            </w:pPr>
            <w:r>
              <w:rPr>
                <w:szCs w:val="18"/>
              </w:rPr>
              <w:t>MIGRATIONSVERKET</w:t>
            </w:r>
          </w:p>
        </w:tc>
        <w:tc>
          <w:tcPr>
            <w:tcW w:w="4117" w:type="dxa"/>
            <w:gridSpan w:val="3"/>
          </w:tcPr>
          <w:p w:rsidR="009923B4" w:rsidRPr="0081007E" w:rsidRDefault="009923B4" w:rsidP="009923B4">
            <w:pPr>
              <w:pStyle w:val="Rubrik2"/>
              <w:jc w:val="right"/>
              <w:outlineLvl w:val="1"/>
            </w:pPr>
            <w:r>
              <w:t>AUG 2015 – OKT 2015</w:t>
            </w:r>
          </w:p>
        </w:tc>
      </w:tr>
      <w:tr w:rsidR="009923B4" w:rsidRPr="00CC1CEF" w:rsidTr="00014255">
        <w:tc>
          <w:tcPr>
            <w:tcW w:w="8233" w:type="dxa"/>
            <w:gridSpan w:val="5"/>
          </w:tcPr>
          <w:p w:rsidR="009923B4" w:rsidRPr="00CD28A9" w:rsidRDefault="009923B4" w:rsidP="00014255">
            <w:r w:rsidRPr="00CD28A9">
              <w:rPr>
                <w:rStyle w:val="BOLDVERSAL"/>
              </w:rPr>
              <w:t>ROLL</w:t>
            </w:r>
            <w:r>
              <w:t xml:space="preserve"> Databas</w:t>
            </w:r>
            <w:r w:rsidRPr="00CD28A9">
              <w:t>utvecklare</w:t>
            </w:r>
          </w:p>
          <w:p w:rsidR="009923B4" w:rsidRPr="00CD28A9" w:rsidRDefault="009923B4" w:rsidP="00014255">
            <w:r w:rsidRPr="00CD28A9">
              <w:rPr>
                <w:rStyle w:val="BOLDVERSAL"/>
              </w:rPr>
              <w:t xml:space="preserve">UPPDRAG </w:t>
            </w:r>
            <w:r w:rsidRPr="00CD28A9">
              <w:t xml:space="preserve">Förvaltning och utveckling av </w:t>
            </w:r>
            <w:r>
              <w:t>Migrationsverkets databaser</w:t>
            </w:r>
            <w:r w:rsidRPr="00CD28A9">
              <w:t>.</w:t>
            </w:r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>, triggers, indexering, databasmodellering, prestandaoptimering</w:t>
            </w:r>
            <w:r w:rsidRPr="00CD28A9">
              <w:t xml:space="preserve">. </w:t>
            </w:r>
          </w:p>
          <w:p w:rsidR="009923B4" w:rsidRPr="00CC1CEF" w:rsidRDefault="009923B4" w:rsidP="00014255">
            <w:pPr>
              <w:rPr>
                <w:lang w:val="en-US"/>
              </w:rPr>
            </w:pPr>
            <w:r w:rsidRPr="00CC1CEF">
              <w:rPr>
                <w:rStyle w:val="BOLDVERSAL"/>
                <w:lang w:val="en-US"/>
              </w:rPr>
              <w:t>TEKNIK/METOD</w:t>
            </w:r>
            <w:r w:rsidRPr="00CC1CEF">
              <w:rPr>
                <w:lang w:val="en-US"/>
              </w:rPr>
              <w:t xml:space="preserve"> Informix, Server Studio, Oracle, SQL Developer</w:t>
            </w:r>
            <w:r>
              <w:rPr>
                <w:lang w:val="en-US"/>
              </w:rPr>
              <w:t xml:space="preserve">, </w:t>
            </w:r>
            <w:r w:rsidRPr="00CC1CEF">
              <w:rPr>
                <w:lang w:val="en-US"/>
              </w:rPr>
              <w:t xml:space="preserve">SQL, </w:t>
            </w:r>
            <w:r>
              <w:rPr>
                <w:lang w:val="en-US"/>
              </w:rPr>
              <w:t>Linux</w:t>
            </w:r>
            <w:r w:rsidRPr="00CC1CEF">
              <w:rPr>
                <w:lang w:val="en-US"/>
              </w:rPr>
              <w:t xml:space="preserve">, Jira, Subversion. </w:t>
            </w:r>
          </w:p>
        </w:tc>
      </w:tr>
      <w:tr w:rsidR="00121642" w:rsidRPr="0081007E" w:rsidTr="00B17353">
        <w:tc>
          <w:tcPr>
            <w:tcW w:w="4116" w:type="dxa"/>
            <w:gridSpan w:val="2"/>
          </w:tcPr>
          <w:p w:rsidR="00121642" w:rsidRPr="0081007E" w:rsidRDefault="004C040D" w:rsidP="005B575B">
            <w:pPr>
              <w:pStyle w:val="Rubrik2"/>
              <w:outlineLvl w:val="1"/>
            </w:pPr>
            <w:r>
              <w:t>holmen it</w:t>
            </w:r>
          </w:p>
        </w:tc>
        <w:tc>
          <w:tcPr>
            <w:tcW w:w="4117" w:type="dxa"/>
            <w:gridSpan w:val="3"/>
          </w:tcPr>
          <w:p w:rsidR="00121642" w:rsidRPr="0081007E" w:rsidRDefault="004C040D" w:rsidP="00121642">
            <w:pPr>
              <w:pStyle w:val="Rubrik2"/>
              <w:jc w:val="right"/>
              <w:outlineLvl w:val="1"/>
            </w:pPr>
            <w:r>
              <w:t>apr 2011 – maj 2015</w:t>
            </w:r>
          </w:p>
        </w:tc>
      </w:tr>
      <w:tr w:rsidR="00121642" w:rsidRPr="005F250B" w:rsidTr="00B17353">
        <w:tc>
          <w:tcPr>
            <w:tcW w:w="8233" w:type="dxa"/>
            <w:gridSpan w:val="5"/>
          </w:tcPr>
          <w:p w:rsidR="00121642" w:rsidRPr="0081007E" w:rsidRDefault="00121642" w:rsidP="00B17353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A80082">
              <w:t>Systemutvecklare</w:t>
            </w:r>
          </w:p>
          <w:p w:rsidR="005F250B" w:rsidRDefault="00121642" w:rsidP="004C040D">
            <w:r w:rsidRPr="0081007E">
              <w:rPr>
                <w:rStyle w:val="BOLDVERSAL"/>
              </w:rPr>
              <w:t xml:space="preserve">UPPDRAG </w:t>
            </w:r>
            <w:r w:rsidR="004C040D">
              <w:t>Förvaltning och utveckling av Holmen Papers egenutvecklade affärssystem (ERP). Mellan 2012 och 2015 arbetat i ett större projekt för utveckling och standardisering av Holmen Papers</w:t>
            </w:r>
            <w:r w:rsidR="005F250B">
              <w:t xml:space="preserve"> </w:t>
            </w:r>
            <w:r w:rsidR="004C040D">
              <w:t xml:space="preserve">Affärssystem. </w:t>
            </w:r>
            <w:proofErr w:type="spellStart"/>
            <w:r w:rsidR="004C040D">
              <w:t>API:er</w:t>
            </w:r>
            <w:proofErr w:type="spellEnd"/>
            <w:r w:rsidR="004C040D">
              <w:t xml:space="preserve">, </w:t>
            </w:r>
            <w:proofErr w:type="spellStart"/>
            <w:r w:rsidR="004C040D">
              <w:t>stored</w:t>
            </w:r>
            <w:proofErr w:type="spellEnd"/>
            <w:r w:rsidR="004C040D">
              <w:t xml:space="preserve"> </w:t>
            </w:r>
            <w:proofErr w:type="spellStart"/>
            <w:r w:rsidR="005F250B">
              <w:t>p</w:t>
            </w:r>
            <w:r w:rsidR="004C040D">
              <w:t>rocedures</w:t>
            </w:r>
            <w:proofErr w:type="spellEnd"/>
            <w:r w:rsidR="004C040D">
              <w:t>, grafiska</w:t>
            </w:r>
            <w:r w:rsidR="005F250B">
              <w:t xml:space="preserve"> </w:t>
            </w:r>
            <w:r w:rsidR="004C040D">
              <w:t>användargränssnitt, integrationer mot produktionsnära</w:t>
            </w:r>
            <w:r w:rsidR="005F250B">
              <w:t xml:space="preserve"> system och ekonomisystemet </w:t>
            </w:r>
            <w:proofErr w:type="spellStart"/>
            <w:r w:rsidR="005F250B">
              <w:t>A</w:t>
            </w:r>
            <w:r w:rsidR="004C040D">
              <w:t>gresso</w:t>
            </w:r>
            <w:proofErr w:type="spellEnd"/>
            <w:r w:rsidR="004C040D">
              <w:t>. Ansvarat för ny</w:t>
            </w:r>
            <w:r w:rsidR="005F250B">
              <w:t xml:space="preserve"> </w:t>
            </w:r>
            <w:r w:rsidR="004C040D">
              <w:t>datamodell för delsystemet logistik och transportplanering</w:t>
            </w:r>
            <w:r w:rsidR="005F250B">
              <w:t xml:space="preserve"> </w:t>
            </w:r>
            <w:r w:rsidR="004C040D">
              <w:t>som också implementerats i produktionssystemen.</w:t>
            </w:r>
            <w:r w:rsidR="005F250B">
              <w:t xml:space="preserve"> </w:t>
            </w:r>
          </w:p>
          <w:p w:rsidR="00121642" w:rsidRPr="0081007E" w:rsidRDefault="004C040D" w:rsidP="004C040D">
            <w:r>
              <w:t>Användarsupport för Holmen Papers marknadsavdelning och</w:t>
            </w:r>
            <w:r w:rsidR="005F250B">
              <w:t xml:space="preserve"> </w:t>
            </w:r>
            <w:r>
              <w:t xml:space="preserve">säljkontor i Europa. </w:t>
            </w:r>
            <w:proofErr w:type="spellStart"/>
            <w:r>
              <w:t>Dygnetrunt</w:t>
            </w:r>
            <w:proofErr w:type="spellEnd"/>
            <w:r>
              <w:t xml:space="preserve"> beredskap enligt schema för</w:t>
            </w:r>
            <w:r w:rsidR="005F250B">
              <w:t xml:space="preserve"> </w:t>
            </w:r>
            <w:r>
              <w:t xml:space="preserve">produktionssystem på pappersbruken i </w:t>
            </w:r>
            <w:proofErr w:type="spellStart"/>
            <w:r>
              <w:t>Braviken</w:t>
            </w:r>
            <w:proofErr w:type="spellEnd"/>
            <w:r>
              <w:t>, Hallsta och</w:t>
            </w:r>
            <w:r w:rsidR="005F250B">
              <w:t xml:space="preserve"> </w:t>
            </w:r>
            <w:r>
              <w:t>Madrid (2013-2015).</w:t>
            </w:r>
          </w:p>
          <w:p w:rsidR="00121642" w:rsidRPr="005F250B" w:rsidRDefault="00121642" w:rsidP="005F250B">
            <w:r w:rsidRPr="005F250B">
              <w:rPr>
                <w:rStyle w:val="BOLDVERSAL"/>
              </w:rPr>
              <w:t>TEKNIK/METOD</w:t>
            </w:r>
            <w:r w:rsidRPr="005F250B">
              <w:t xml:space="preserve"> </w:t>
            </w:r>
            <w:r w:rsidR="005F250B" w:rsidRPr="005F250B">
              <w:t xml:space="preserve">Oracle, SQL, PL/SQL, Oracle </w:t>
            </w:r>
            <w:proofErr w:type="spellStart"/>
            <w:r w:rsidR="005F250B" w:rsidRPr="005F250B">
              <w:t>Developer</w:t>
            </w:r>
            <w:proofErr w:type="spellEnd"/>
            <w:r w:rsidR="005F250B" w:rsidRPr="005F250B">
              <w:t xml:space="preserve"> </w:t>
            </w:r>
            <w:proofErr w:type="spellStart"/>
            <w:r w:rsidR="005F250B" w:rsidRPr="005F250B">
              <w:t>Suite</w:t>
            </w:r>
            <w:proofErr w:type="spellEnd"/>
            <w:r w:rsidR="005F250B" w:rsidRPr="005F250B">
              <w:t xml:space="preserve">, </w:t>
            </w:r>
            <w:proofErr w:type="spellStart"/>
            <w:r w:rsidR="005F250B" w:rsidRPr="005F250B">
              <w:t>Toad</w:t>
            </w:r>
            <w:proofErr w:type="spellEnd"/>
            <w:r w:rsidR="005F250B" w:rsidRPr="005F250B">
              <w:t xml:space="preserve">, </w:t>
            </w:r>
            <w:proofErr w:type="spellStart"/>
            <w:r w:rsidR="005F250B" w:rsidRPr="005F250B">
              <w:t>Toad</w:t>
            </w:r>
            <w:proofErr w:type="spellEnd"/>
            <w:r w:rsidR="005F250B" w:rsidRPr="005F250B">
              <w:t xml:space="preserve"> Data </w:t>
            </w:r>
            <w:proofErr w:type="spellStart"/>
            <w:r w:rsidR="005F250B" w:rsidRPr="005F250B">
              <w:t>Modeler</w:t>
            </w:r>
            <w:proofErr w:type="spellEnd"/>
            <w:r w:rsidR="005F250B" w:rsidRPr="005F250B">
              <w:t>, Linux-miljö.</w:t>
            </w:r>
            <w:r w:rsidR="005F250B">
              <w:t xml:space="preserve"> </w:t>
            </w:r>
            <w:r w:rsidR="005F250B" w:rsidRPr="005F250B">
              <w:t xml:space="preserve">Ärendehanteringssystem: </w:t>
            </w:r>
            <w:proofErr w:type="spellStart"/>
            <w:r w:rsidR="005F250B" w:rsidRPr="005F250B">
              <w:t>Sharepoint</w:t>
            </w:r>
            <w:proofErr w:type="spellEnd"/>
            <w:r w:rsidR="005F250B" w:rsidRPr="005F250B">
              <w:t xml:space="preserve"> och </w:t>
            </w:r>
            <w:proofErr w:type="spellStart"/>
            <w:r w:rsidR="005F250B" w:rsidRPr="005F250B">
              <w:t>Remedy</w:t>
            </w:r>
            <w:proofErr w:type="spellEnd"/>
            <w:r w:rsidR="005F250B" w:rsidRPr="005F250B">
              <w:t xml:space="preserve"> Force.</w:t>
            </w:r>
          </w:p>
        </w:tc>
      </w:tr>
      <w:tr w:rsidR="005F250B" w:rsidRPr="009603B0" w:rsidTr="00D64D3B">
        <w:tc>
          <w:tcPr>
            <w:tcW w:w="4116" w:type="dxa"/>
            <w:gridSpan w:val="2"/>
            <w:tcBorders>
              <w:top w:val="nil"/>
            </w:tcBorders>
          </w:tcPr>
          <w:p w:rsidR="005F250B" w:rsidRPr="009603B0" w:rsidRDefault="005F250B" w:rsidP="00D64D3B">
            <w:pPr>
              <w:pStyle w:val="Rubrik2"/>
              <w:outlineLvl w:val="1"/>
            </w:pPr>
            <w:r>
              <w:t>HOLMEN PAPER IT</w:t>
            </w:r>
          </w:p>
        </w:tc>
        <w:tc>
          <w:tcPr>
            <w:tcW w:w="4117" w:type="dxa"/>
            <w:gridSpan w:val="3"/>
            <w:tcBorders>
              <w:top w:val="nil"/>
            </w:tcBorders>
          </w:tcPr>
          <w:p w:rsidR="005F250B" w:rsidRPr="009603B0" w:rsidRDefault="005F250B" w:rsidP="005F250B">
            <w:pPr>
              <w:pStyle w:val="Rubrik2"/>
              <w:jc w:val="right"/>
              <w:outlineLvl w:val="1"/>
            </w:pPr>
            <w:r>
              <w:t>Jan</w:t>
            </w:r>
            <w:r w:rsidRPr="009603B0">
              <w:t xml:space="preserve"> </w:t>
            </w:r>
            <w:r>
              <w:t>2008</w:t>
            </w:r>
            <w:r w:rsidRPr="009603B0">
              <w:t xml:space="preserve"> – </w:t>
            </w:r>
            <w:r>
              <w:t>mar</w:t>
            </w:r>
            <w:r w:rsidRPr="009603B0">
              <w:t xml:space="preserve"> </w:t>
            </w:r>
            <w:r>
              <w:t>2011</w:t>
            </w:r>
          </w:p>
        </w:tc>
      </w:tr>
      <w:tr w:rsidR="005F250B" w:rsidRPr="009603B0" w:rsidTr="00D64D3B">
        <w:tc>
          <w:tcPr>
            <w:tcW w:w="8233" w:type="dxa"/>
            <w:gridSpan w:val="5"/>
          </w:tcPr>
          <w:p w:rsidR="005F250B" w:rsidRDefault="005F250B" w:rsidP="00D64D3B">
            <w:r w:rsidRPr="0081007E">
              <w:rPr>
                <w:rStyle w:val="BOLDVERSAL"/>
              </w:rPr>
              <w:t>ROLL</w:t>
            </w:r>
            <w:r>
              <w:t xml:space="preserve"> BI/DW-utvecklare</w:t>
            </w:r>
          </w:p>
          <w:p w:rsidR="005F250B" w:rsidRDefault="005F250B" w:rsidP="005F250B">
            <w:r w:rsidRPr="0081007E">
              <w:rPr>
                <w:rStyle w:val="BOLDVERSAL"/>
              </w:rPr>
              <w:t>UPPDRAG</w:t>
            </w:r>
            <w:r>
              <w:t xml:space="preserve"> ETL, datamodell, köhantering, dimensioner, analysmodeller och rapporter.</w:t>
            </w:r>
          </w:p>
          <w:p w:rsidR="005F250B" w:rsidRPr="009603B0" w:rsidRDefault="005F250B" w:rsidP="005F250B">
            <w:r w:rsidRPr="005F250B">
              <w:rPr>
                <w:rStyle w:val="BOLDVERSAL"/>
                <w:lang w:val="en-US"/>
              </w:rPr>
              <w:t>TEKNIK/METOD</w:t>
            </w:r>
            <w:r w:rsidRPr="005F250B">
              <w:rPr>
                <w:lang w:val="en-US"/>
              </w:rPr>
              <w:t xml:space="preserve"> Oracle, SQL, PL/SQL, Oracle Warehouse Builder,</w:t>
            </w:r>
            <w:r>
              <w:rPr>
                <w:lang w:val="en-US"/>
              </w:rPr>
              <w:t xml:space="preserve"> </w:t>
            </w:r>
            <w:proofErr w:type="spellStart"/>
            <w:r>
              <w:t>Diver</w:t>
            </w:r>
            <w:proofErr w:type="spellEnd"/>
            <w:r>
              <w:t xml:space="preserve"> Solutions från </w:t>
            </w:r>
            <w:proofErr w:type="spellStart"/>
            <w:r>
              <w:t>Infotool</w:t>
            </w:r>
            <w:proofErr w:type="spellEnd"/>
            <w:r>
              <w:t>.</w:t>
            </w:r>
          </w:p>
        </w:tc>
      </w:tr>
      <w:tr w:rsidR="005F250B" w:rsidRPr="009603B0" w:rsidTr="00D64D3B">
        <w:tc>
          <w:tcPr>
            <w:tcW w:w="4116" w:type="dxa"/>
            <w:gridSpan w:val="2"/>
            <w:tcBorders>
              <w:top w:val="nil"/>
            </w:tcBorders>
          </w:tcPr>
          <w:p w:rsidR="005F250B" w:rsidRPr="009603B0" w:rsidRDefault="005F250B" w:rsidP="00D64D3B">
            <w:pPr>
              <w:pStyle w:val="Rubrik2"/>
              <w:outlineLvl w:val="1"/>
            </w:pPr>
            <w:r>
              <w:lastRenderedPageBreak/>
              <w:t>HOLMEN PAPER IT</w:t>
            </w:r>
          </w:p>
        </w:tc>
        <w:tc>
          <w:tcPr>
            <w:tcW w:w="4117" w:type="dxa"/>
            <w:gridSpan w:val="3"/>
            <w:tcBorders>
              <w:top w:val="nil"/>
            </w:tcBorders>
          </w:tcPr>
          <w:p w:rsidR="005F250B" w:rsidRPr="009603B0" w:rsidRDefault="005F250B" w:rsidP="005F250B">
            <w:pPr>
              <w:pStyle w:val="Rubrik2"/>
              <w:jc w:val="right"/>
              <w:outlineLvl w:val="1"/>
            </w:pPr>
            <w:r>
              <w:t>Jan</w:t>
            </w:r>
            <w:r w:rsidRPr="009603B0">
              <w:t xml:space="preserve"> </w:t>
            </w:r>
            <w:r>
              <w:t>2006</w:t>
            </w:r>
            <w:r w:rsidRPr="009603B0">
              <w:t xml:space="preserve"> – </w:t>
            </w:r>
            <w:r>
              <w:t>DEC 2006</w:t>
            </w:r>
          </w:p>
        </w:tc>
      </w:tr>
      <w:tr w:rsidR="005F250B" w:rsidRPr="00B46D91" w:rsidTr="00D64D3B">
        <w:tc>
          <w:tcPr>
            <w:tcW w:w="8233" w:type="dxa"/>
            <w:gridSpan w:val="5"/>
          </w:tcPr>
          <w:p w:rsidR="005F250B" w:rsidRDefault="005F250B" w:rsidP="00D64D3B">
            <w:r w:rsidRPr="0081007E">
              <w:rPr>
                <w:rStyle w:val="BOLDVERSAL"/>
              </w:rPr>
              <w:t>ROLL</w:t>
            </w:r>
            <w:r>
              <w:t xml:space="preserve"> Systemutvecklare</w:t>
            </w:r>
          </w:p>
          <w:p w:rsidR="005F250B" w:rsidRDefault="005F250B" w:rsidP="005F250B">
            <w:r w:rsidRPr="0081007E">
              <w:rPr>
                <w:rStyle w:val="BOLDVERSAL"/>
              </w:rPr>
              <w:t>UPPDRAG</w:t>
            </w:r>
            <w:r>
              <w:t xml:space="preserve"> Underhållssystem för Hallsta Pappersbruk. Nyutveckling av delsystem för inköp av råvaror till produktionen.</w:t>
            </w:r>
          </w:p>
          <w:p w:rsidR="005F250B" w:rsidRPr="00925307" w:rsidRDefault="005F250B" w:rsidP="005F250B">
            <w:pPr>
              <w:rPr>
                <w:lang w:val="en-US"/>
              </w:rPr>
            </w:pPr>
            <w:r w:rsidRPr="00925307">
              <w:rPr>
                <w:rStyle w:val="BOLDVERSAL"/>
                <w:lang w:val="en-US"/>
              </w:rPr>
              <w:t>TEKNIK/METOD</w:t>
            </w:r>
            <w:r w:rsidRPr="00925307">
              <w:rPr>
                <w:lang w:val="en-US"/>
              </w:rPr>
              <w:t xml:space="preserve"> Oracle, SQL, PL/SQL, Oracle Developer Suite, Toad</w:t>
            </w:r>
          </w:p>
        </w:tc>
      </w:tr>
      <w:tr w:rsidR="0081007E" w:rsidRPr="009603B0" w:rsidTr="00577506">
        <w:tc>
          <w:tcPr>
            <w:tcW w:w="4116" w:type="dxa"/>
            <w:gridSpan w:val="2"/>
            <w:tcBorders>
              <w:top w:val="nil"/>
            </w:tcBorders>
          </w:tcPr>
          <w:p w:rsidR="0081007E" w:rsidRPr="009603B0" w:rsidRDefault="009A195D" w:rsidP="005B575B">
            <w:pPr>
              <w:pStyle w:val="Rubrik2"/>
              <w:pageBreakBefore/>
              <w:outlineLvl w:val="1"/>
            </w:pPr>
            <w:r>
              <w:lastRenderedPageBreak/>
              <w:t xml:space="preserve">HOLMEN </w:t>
            </w:r>
            <w:r w:rsidR="005F250B">
              <w:t xml:space="preserve">PAPER </w:t>
            </w:r>
            <w:r>
              <w:t>IT</w:t>
            </w:r>
          </w:p>
        </w:tc>
        <w:tc>
          <w:tcPr>
            <w:tcW w:w="4117" w:type="dxa"/>
            <w:gridSpan w:val="3"/>
            <w:tcBorders>
              <w:top w:val="nil"/>
            </w:tcBorders>
          </w:tcPr>
          <w:p w:rsidR="0081007E" w:rsidRPr="009603B0" w:rsidRDefault="005F250B" w:rsidP="009A195D">
            <w:pPr>
              <w:pStyle w:val="Rubrik2"/>
              <w:jc w:val="right"/>
              <w:outlineLvl w:val="1"/>
            </w:pPr>
            <w:r>
              <w:t>Jan</w:t>
            </w:r>
            <w:r w:rsidR="0081007E" w:rsidRPr="009603B0">
              <w:t xml:space="preserve"> </w:t>
            </w:r>
            <w:r>
              <w:t>200</w:t>
            </w:r>
            <w:r w:rsidR="009A195D">
              <w:t>3</w:t>
            </w:r>
            <w:r w:rsidR="0081007E" w:rsidRPr="009603B0">
              <w:t xml:space="preserve"> – </w:t>
            </w:r>
            <w:r>
              <w:t>mar</w:t>
            </w:r>
            <w:r w:rsidR="0081007E" w:rsidRPr="009603B0">
              <w:t xml:space="preserve"> </w:t>
            </w:r>
            <w:r>
              <w:t>2011</w:t>
            </w:r>
          </w:p>
        </w:tc>
      </w:tr>
      <w:tr w:rsidR="00740A3F" w:rsidRPr="009603B0" w:rsidTr="00577506">
        <w:tc>
          <w:tcPr>
            <w:tcW w:w="8233" w:type="dxa"/>
            <w:gridSpan w:val="5"/>
          </w:tcPr>
          <w:p w:rsidR="009603B0" w:rsidRDefault="009603B0" w:rsidP="0048616A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5F250B">
              <w:t>Systemutvecklare</w:t>
            </w:r>
          </w:p>
          <w:p w:rsidR="005F250B" w:rsidRDefault="009603B0" w:rsidP="005F250B">
            <w:r w:rsidRPr="0081007E">
              <w:rPr>
                <w:rStyle w:val="BOLDVERSAL"/>
              </w:rPr>
              <w:t>UPPDRAG</w:t>
            </w:r>
            <w:r>
              <w:t xml:space="preserve"> </w:t>
            </w:r>
            <w:r w:rsidR="005F250B">
              <w:t xml:space="preserve">Förvaltning och utveckling av Holmen Papers egenutvecklade affärssystem (ERP). Ansvarat för delsystemet logistik och transportplanering samt för att ta fram standardiserade layouter för rapporter och dokument. </w:t>
            </w:r>
          </w:p>
          <w:p w:rsidR="009603B0" w:rsidRDefault="005F250B" w:rsidP="005F250B">
            <w:r>
              <w:t xml:space="preserve">Ansvarat för utveckling av nytt delsystem för uppföljning av rutter och kostnader för Holmen Papers chartrade fartyg. Systemdesign, datamodell, programmering, grafiska användargränssnitt, integrationer mot ekonomisystemet </w:t>
            </w:r>
            <w:proofErr w:type="spellStart"/>
            <w:r>
              <w:t>Agresso</w:t>
            </w:r>
            <w:proofErr w:type="spellEnd"/>
            <w:r>
              <w:t>.</w:t>
            </w:r>
          </w:p>
          <w:p w:rsidR="005F250B" w:rsidRDefault="005F250B" w:rsidP="005F250B">
            <w:r>
              <w:t>Användarsupport för Holmen Papers marknadsavdelning och säljkontor i Europa.</w:t>
            </w:r>
          </w:p>
          <w:p w:rsidR="00740A3F" w:rsidRPr="009603B0" w:rsidRDefault="005F250B" w:rsidP="005F250B">
            <w:r w:rsidRPr="005F250B">
              <w:rPr>
                <w:rStyle w:val="BOLDVERSAL"/>
              </w:rPr>
              <w:t>TEKNIK/METOD</w:t>
            </w:r>
            <w:r w:rsidRPr="005F250B">
              <w:t xml:space="preserve"> Oracle, SQL, PL/SQL, Oracle </w:t>
            </w:r>
            <w:proofErr w:type="spellStart"/>
            <w:r w:rsidRPr="005F250B">
              <w:t>Developer</w:t>
            </w:r>
            <w:proofErr w:type="spellEnd"/>
            <w:r w:rsidRPr="005F250B">
              <w:t xml:space="preserve"> </w:t>
            </w:r>
            <w:proofErr w:type="spellStart"/>
            <w:r w:rsidRPr="005F250B">
              <w:t>Suite</w:t>
            </w:r>
            <w:proofErr w:type="spellEnd"/>
            <w:r w:rsidRPr="005F250B">
              <w:t xml:space="preserve">, </w:t>
            </w:r>
            <w:proofErr w:type="spellStart"/>
            <w:r w:rsidRPr="005F250B">
              <w:t>Toad</w:t>
            </w:r>
            <w:proofErr w:type="spellEnd"/>
            <w:r>
              <w:t xml:space="preserve">, </w:t>
            </w:r>
            <w:r w:rsidRPr="005F250B">
              <w:t>Linux-miljö.</w:t>
            </w:r>
            <w:r>
              <w:t xml:space="preserve"> </w:t>
            </w:r>
            <w:r>
              <w:br/>
            </w:r>
            <w:r w:rsidRPr="005F250B">
              <w:t xml:space="preserve">Ärendehanteringssystem: </w:t>
            </w:r>
            <w:proofErr w:type="spellStart"/>
            <w:r>
              <w:t>Nilex</w:t>
            </w:r>
            <w:proofErr w:type="spellEnd"/>
          </w:p>
        </w:tc>
      </w:tr>
      <w:tr w:rsidR="00B860F1" w:rsidRPr="009603B0" w:rsidTr="00FD666F">
        <w:tc>
          <w:tcPr>
            <w:tcW w:w="4116" w:type="dxa"/>
            <w:gridSpan w:val="2"/>
            <w:tcBorders>
              <w:top w:val="nil"/>
            </w:tcBorders>
          </w:tcPr>
          <w:p w:rsidR="00B860F1" w:rsidRPr="009603B0" w:rsidRDefault="00B860F1" w:rsidP="005B575B">
            <w:pPr>
              <w:pStyle w:val="Rubrik2"/>
              <w:outlineLvl w:val="1"/>
            </w:pPr>
            <w:r>
              <w:t xml:space="preserve">HOLMEN </w:t>
            </w:r>
            <w:r w:rsidR="005F250B">
              <w:t>DATA</w:t>
            </w:r>
          </w:p>
        </w:tc>
        <w:tc>
          <w:tcPr>
            <w:tcW w:w="4117" w:type="dxa"/>
            <w:gridSpan w:val="3"/>
            <w:tcBorders>
              <w:top w:val="nil"/>
            </w:tcBorders>
          </w:tcPr>
          <w:p w:rsidR="00B860F1" w:rsidRPr="009603B0" w:rsidRDefault="005F250B" w:rsidP="00B860F1">
            <w:pPr>
              <w:pStyle w:val="Rubrik2"/>
              <w:jc w:val="right"/>
              <w:outlineLvl w:val="1"/>
            </w:pPr>
            <w:r>
              <w:t>jan 2000 – dec 2002</w:t>
            </w:r>
          </w:p>
        </w:tc>
      </w:tr>
      <w:tr w:rsidR="00B860F1" w:rsidRPr="00B46D91" w:rsidTr="00FD666F">
        <w:tc>
          <w:tcPr>
            <w:tcW w:w="8233" w:type="dxa"/>
            <w:gridSpan w:val="5"/>
          </w:tcPr>
          <w:p w:rsidR="00B860F1" w:rsidRDefault="00B860F1" w:rsidP="00FD666F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5F250B">
              <w:t>Systemutvecklare</w:t>
            </w:r>
          </w:p>
          <w:p w:rsidR="00B860F1" w:rsidRDefault="00B860F1" w:rsidP="005F250B">
            <w:r w:rsidRPr="0081007E">
              <w:rPr>
                <w:rStyle w:val="BOLDVERSAL"/>
              </w:rPr>
              <w:t>UPPDRAG</w:t>
            </w:r>
            <w:r>
              <w:t xml:space="preserve"> </w:t>
            </w:r>
            <w:r w:rsidR="005F250B">
              <w:t>Förvaltning och utveckling av Holmen Papers egenutvecklade</w:t>
            </w:r>
            <w:r w:rsidR="009D52A4">
              <w:t xml:space="preserve"> </w:t>
            </w:r>
            <w:r w:rsidR="005F250B">
              <w:t>affärssystem (ERP).</w:t>
            </w:r>
            <w:r w:rsidR="009D52A4">
              <w:t xml:space="preserve"> </w:t>
            </w:r>
            <w:r w:rsidR="005F250B">
              <w:t xml:space="preserve">Förvaltning och utveckling av produktionssystem för </w:t>
            </w:r>
            <w:proofErr w:type="spellStart"/>
            <w:r w:rsidR="005F250B">
              <w:t>Braviken</w:t>
            </w:r>
            <w:proofErr w:type="spellEnd"/>
            <w:r w:rsidR="005F250B">
              <w:t xml:space="preserve"> och Hallsta pappersbruk.</w:t>
            </w:r>
          </w:p>
          <w:p w:rsidR="00B860F1" w:rsidRPr="009D52A4" w:rsidRDefault="00B860F1" w:rsidP="009D52A4">
            <w:pPr>
              <w:rPr>
                <w:lang w:val="en-US"/>
              </w:rPr>
            </w:pPr>
            <w:r w:rsidRPr="009D52A4">
              <w:rPr>
                <w:rStyle w:val="BOLDVERSAL"/>
                <w:lang w:val="en-US"/>
              </w:rPr>
              <w:t>TEKNIK/METOD</w:t>
            </w:r>
            <w:r w:rsidRPr="009D52A4">
              <w:rPr>
                <w:lang w:val="en-US"/>
              </w:rPr>
              <w:t xml:space="preserve"> </w:t>
            </w:r>
            <w:r w:rsidR="009D52A4" w:rsidRPr="009D52A4">
              <w:rPr>
                <w:lang w:val="en-US"/>
              </w:rPr>
              <w:t>Oracle, SQL, PL/SQL, Oracle Developer Suite, Toad,</w:t>
            </w:r>
            <w:r w:rsidR="009D52A4">
              <w:rPr>
                <w:lang w:val="en-US"/>
              </w:rPr>
              <w:t xml:space="preserve"> </w:t>
            </w:r>
            <w:proofErr w:type="spellStart"/>
            <w:r w:rsidR="009D52A4" w:rsidRPr="009D52A4">
              <w:rPr>
                <w:lang w:val="en-US"/>
              </w:rPr>
              <w:t>Jetforms</w:t>
            </w:r>
            <w:proofErr w:type="spellEnd"/>
            <w:r w:rsidR="009D52A4" w:rsidRPr="009D52A4">
              <w:rPr>
                <w:lang w:val="en-US"/>
              </w:rPr>
              <w:t>.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9D52A4" w:rsidP="0081007E">
            <w:pPr>
              <w:pStyle w:val="Rubrik2"/>
              <w:outlineLvl w:val="1"/>
            </w:pPr>
            <w:r>
              <w:t>modo data</w:t>
            </w:r>
          </w:p>
        </w:tc>
        <w:tc>
          <w:tcPr>
            <w:tcW w:w="4117" w:type="dxa"/>
            <w:gridSpan w:val="3"/>
          </w:tcPr>
          <w:p w:rsidR="0081007E" w:rsidRPr="0081007E" w:rsidRDefault="009D52A4" w:rsidP="00B860F1">
            <w:pPr>
              <w:pStyle w:val="Rubrik2"/>
              <w:jc w:val="right"/>
              <w:outlineLvl w:val="1"/>
            </w:pPr>
            <w:r>
              <w:t>sep 1995 – dec 1999</w:t>
            </w:r>
          </w:p>
        </w:tc>
      </w:tr>
      <w:tr w:rsidR="0081007E" w:rsidRPr="009D52A4" w:rsidTr="00577506">
        <w:tc>
          <w:tcPr>
            <w:tcW w:w="8233" w:type="dxa"/>
            <w:gridSpan w:val="5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A80082">
              <w:t>Systemutvecklare</w:t>
            </w:r>
          </w:p>
          <w:p w:rsidR="009D52A4" w:rsidRDefault="0081007E" w:rsidP="009D52A4">
            <w:r w:rsidRPr="0081007E">
              <w:rPr>
                <w:rStyle w:val="BOLDVERSAL"/>
              </w:rPr>
              <w:t xml:space="preserve">UPPDRAG </w:t>
            </w:r>
            <w:r w:rsidR="009D52A4">
              <w:t xml:space="preserve">Förvaltning och utveckling av Holmen Papers affärssystem (ERP). Anpassningar och vidareutveckling av Standardsystem från Honeywell. </w:t>
            </w:r>
          </w:p>
          <w:p w:rsidR="009D52A4" w:rsidRDefault="009D52A4" w:rsidP="009D52A4">
            <w:r>
              <w:t>Produktionssystem för Hallsta Pappersbruk. Anpassningar och utveckling av Standardsystem från Honeywell inom delsystem för transportplanering och lager. Utveckling av rapporter och Dokument.</w:t>
            </w:r>
          </w:p>
          <w:p w:rsidR="009D52A4" w:rsidRDefault="009D52A4" w:rsidP="009D52A4">
            <w:r>
              <w:t xml:space="preserve">Produktionssystem för </w:t>
            </w:r>
            <w:proofErr w:type="spellStart"/>
            <w:r>
              <w:t>Bravikens</w:t>
            </w:r>
            <w:proofErr w:type="spellEnd"/>
            <w:r>
              <w:t xml:space="preserve"> Pappersbruk. Utveckling av rapporter och Dokument.</w:t>
            </w:r>
          </w:p>
          <w:p w:rsidR="0081007E" w:rsidRPr="0081007E" w:rsidRDefault="009D52A4" w:rsidP="009D52A4">
            <w:r>
              <w:t>Nyutveckling av Arkivsystem för ritningar. Hallsta Pappersbruk.</w:t>
            </w:r>
          </w:p>
          <w:p w:rsidR="0081007E" w:rsidRPr="009D52A4" w:rsidRDefault="0081007E" w:rsidP="009D52A4">
            <w:r w:rsidRPr="00925307">
              <w:rPr>
                <w:rStyle w:val="BOLDVERSAL"/>
              </w:rPr>
              <w:t>TEKNIK/METOD</w:t>
            </w:r>
            <w:r w:rsidRPr="00925307">
              <w:t xml:space="preserve"> </w:t>
            </w:r>
            <w:r w:rsidR="009D52A4" w:rsidRPr="00925307">
              <w:t xml:space="preserve">Oracle, SQL, PL/SQL, Oracle </w:t>
            </w:r>
            <w:proofErr w:type="spellStart"/>
            <w:r w:rsidR="009D52A4" w:rsidRPr="00925307">
              <w:t>Developer</w:t>
            </w:r>
            <w:proofErr w:type="spellEnd"/>
            <w:r w:rsidR="009D52A4" w:rsidRPr="00925307">
              <w:t xml:space="preserve"> </w:t>
            </w:r>
            <w:proofErr w:type="spellStart"/>
            <w:r w:rsidR="009D52A4" w:rsidRPr="00925307">
              <w:t>Suite</w:t>
            </w:r>
            <w:proofErr w:type="spellEnd"/>
            <w:r w:rsidR="009D52A4" w:rsidRPr="00925307">
              <w:t xml:space="preserve">. </w:t>
            </w:r>
            <w:r w:rsidR="009D52A4" w:rsidRPr="00925307">
              <w:br/>
            </w:r>
            <w:r w:rsidR="009D52A4">
              <w:t>Kvalitetssystem för Hallsta pappersbruk: Verktyg: Visual Basic, Fortran, RDB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9D52A4" w:rsidP="0081007E">
            <w:pPr>
              <w:pStyle w:val="Rubrik2"/>
              <w:outlineLvl w:val="1"/>
            </w:pPr>
            <w:r>
              <w:t>sjöfartsverket</w:t>
            </w:r>
          </w:p>
        </w:tc>
        <w:tc>
          <w:tcPr>
            <w:tcW w:w="4117" w:type="dxa"/>
            <w:gridSpan w:val="3"/>
          </w:tcPr>
          <w:p w:rsidR="0081007E" w:rsidRPr="0081007E" w:rsidRDefault="009D52A4" w:rsidP="00B860F1">
            <w:pPr>
              <w:pStyle w:val="Rubrik2"/>
              <w:jc w:val="right"/>
              <w:outlineLvl w:val="1"/>
            </w:pPr>
            <w:r>
              <w:t>aug 1990 – sep 1995</w:t>
            </w:r>
          </w:p>
        </w:tc>
      </w:tr>
      <w:tr w:rsidR="0081007E" w:rsidRPr="0081007E" w:rsidTr="00577506">
        <w:tc>
          <w:tcPr>
            <w:tcW w:w="8233" w:type="dxa"/>
            <w:gridSpan w:val="5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A80082">
              <w:t>Systemutvecklare</w:t>
            </w:r>
          </w:p>
          <w:p w:rsidR="0081007E" w:rsidRPr="0081007E" w:rsidRDefault="0081007E" w:rsidP="009D52A4">
            <w:r w:rsidRPr="0081007E">
              <w:rPr>
                <w:rStyle w:val="BOLDVERSAL"/>
              </w:rPr>
              <w:t xml:space="preserve">UPPDRAG </w:t>
            </w:r>
            <w:r w:rsidR="009D52A4">
              <w:t>Nyutveckling och förvaltning av system för Fartygstillsyn samt system för Sjöolycksstatistik. Systemdesign, datamodell, grafiska användargränssnitt, programmering, dokumentation, utbildning av användare.</w:t>
            </w:r>
          </w:p>
          <w:p w:rsidR="0081007E" w:rsidRPr="0081007E" w:rsidRDefault="0081007E" w:rsidP="00B860F1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9D52A4" w:rsidRPr="009D52A4">
              <w:t>SUN/SUN-OS, SYBASE, Unix, Jam</w:t>
            </w:r>
            <w:r w:rsidR="009D52A4">
              <w:t xml:space="preserve">, </w:t>
            </w:r>
            <w:r w:rsidR="009D52A4" w:rsidRPr="009D52A4">
              <w:t>Fortran, RDB</w:t>
            </w:r>
            <w:r w:rsidR="009D52A4">
              <w:t>, Jetforms</w:t>
            </w:r>
          </w:p>
        </w:tc>
      </w:tr>
    </w:tbl>
    <w:p w:rsidR="00214284" w:rsidRPr="00B409EC" w:rsidRDefault="00214284" w:rsidP="0048616A"/>
    <w:sectPr w:rsidR="00214284" w:rsidRPr="00B409EC" w:rsidSect="00E32346">
      <w:headerReference w:type="default" r:id="rId10"/>
      <w:footerReference w:type="default" r:id="rId11"/>
      <w:footerReference w:type="first" r:id="rId12"/>
      <w:pgSz w:w="11906" w:h="16838" w:code="9"/>
      <w:pgMar w:top="2265" w:right="1700" w:bottom="1560" w:left="1973" w:header="709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D7C" w:rsidRDefault="00E04D7C" w:rsidP="00963DD5">
      <w:r>
        <w:separator/>
      </w:r>
    </w:p>
  </w:endnote>
  <w:endnote w:type="continuationSeparator" w:id="0">
    <w:p w:rsidR="00E04D7C" w:rsidRDefault="00E04D7C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81007E" w:rsidTr="00476519">
      <w:trPr>
        <w:trHeight w:val="833"/>
      </w:trPr>
      <w:tc>
        <w:tcPr>
          <w:tcW w:w="4014" w:type="dxa"/>
          <w:vAlign w:val="bottom"/>
        </w:tcPr>
        <w:p w:rsidR="0081007E" w:rsidRPr="009405C4" w:rsidRDefault="0081007E" w:rsidP="00476519">
          <w:pPr>
            <w:pStyle w:val="Dokumentinfo"/>
            <w:framePr w:hSpace="0" w:wrap="auto" w:vAnchor="margin" w:hAnchor="text" w:xAlign="left" w:yAlign="inline"/>
          </w:pPr>
        </w:p>
      </w:tc>
    </w:tr>
  </w:tbl>
  <w:p w:rsidR="0081007E" w:rsidRPr="009405C4" w:rsidRDefault="0081007E" w:rsidP="005D75EF">
    <w:pPr>
      <w:pStyle w:val="Sidfot"/>
      <w:rPr>
        <w:lang w:val="en-US"/>
      </w:rPr>
    </w:pPr>
    <w:r w:rsidRPr="00C4581A">
      <w:t xml:space="preserve">Knowit </w:t>
    </w:r>
    <w:r w:rsidRPr="00C4581A">
      <w:sym w:font="Symbol" w:char="F0BD"/>
    </w:r>
    <w:r>
      <w:t xml:space="preserve">sid </w:t>
    </w:r>
    <w:r>
      <w:fldChar w:fldCharType="begin"/>
    </w:r>
    <w:r>
      <w:instrText>PAGE   \* MERGEFORMAT</w:instrText>
    </w:r>
    <w:r>
      <w:fldChar w:fldCharType="separate"/>
    </w:r>
    <w:r w:rsidR="00A86218">
      <w:rPr>
        <w:noProof/>
      </w:rPr>
      <w:t>4</w:t>
    </w:r>
    <w:r>
      <w:fldChar w:fldCharType="end"/>
    </w:r>
    <w:r>
      <w:t xml:space="preserve"> (</w:t>
    </w:r>
    <w:r w:rsidR="00E04D7C">
      <w:fldChar w:fldCharType="begin"/>
    </w:r>
    <w:r w:rsidR="00E04D7C">
      <w:instrText xml:space="preserve"> NUMPAGES  \* Arabic  \* MERGEFORMAT </w:instrText>
    </w:r>
    <w:r w:rsidR="00E04D7C">
      <w:fldChar w:fldCharType="separate"/>
    </w:r>
    <w:r w:rsidR="00A86218">
      <w:rPr>
        <w:noProof/>
      </w:rPr>
      <w:t>5</w:t>
    </w:r>
    <w:r w:rsidR="00E04D7C">
      <w:rPr>
        <w:noProof/>
      </w:rPr>
      <w:fldChar w:fldCharType="end"/>
    </w:r>
    <w:r>
      <w:t xml:space="preserve">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E" w:rsidRPr="00C4581A" w:rsidRDefault="0081007E" w:rsidP="00963DD5">
    <w:pPr>
      <w:pStyle w:val="Sidfot"/>
      <w:rPr>
        <w:lang w:val="en-US"/>
      </w:rPr>
    </w:pPr>
    <w:r w:rsidRPr="00C4581A">
      <w:t xml:space="preserve">Knowit </w:t>
    </w:r>
    <w:r w:rsidRPr="00C4581A">
      <w:sym w:font="Symbol" w:char="F0BD"/>
    </w:r>
    <w:r w:rsidRPr="00C4581A">
      <w:t xml:space="preserve"> Box 3383 </w:t>
    </w:r>
    <w:r w:rsidRPr="00C4581A">
      <w:sym w:font="Symbol" w:char="F0BD"/>
    </w:r>
    <w:r>
      <w:t xml:space="preserve"> SE-103 68 Stockholm </w:t>
    </w:r>
    <w:r w:rsidRPr="00C4581A">
      <w:sym w:font="Symbol" w:char="F0BD"/>
    </w:r>
    <w:r>
      <w:t xml:space="preserve"> Sweden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r w:rsidR="00E04D7C">
      <w:fldChar w:fldCharType="begin"/>
    </w:r>
    <w:r w:rsidR="00E04D7C">
      <w:instrText xml:space="preserve"> NUMPAGES  \* Arabic  \* MERGEFORMAT </w:instrText>
    </w:r>
    <w:r w:rsidR="00E04D7C">
      <w:fldChar w:fldCharType="separate"/>
    </w:r>
    <w:r w:rsidR="007D0A6A">
      <w:rPr>
        <w:noProof/>
      </w:rPr>
      <w:t>2</w:t>
    </w:r>
    <w:r w:rsidR="00E04D7C">
      <w:rPr>
        <w:noProof/>
      </w:rPr>
      <w:fldChar w:fldCharType="end"/>
    </w:r>
    <w: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D7C" w:rsidRDefault="00E04D7C" w:rsidP="00963DD5">
      <w:r>
        <w:separator/>
      </w:r>
    </w:p>
  </w:footnote>
  <w:footnote w:type="continuationSeparator" w:id="0">
    <w:p w:rsidR="00E04D7C" w:rsidRDefault="00E04D7C" w:rsidP="00963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E" w:rsidRDefault="0081007E" w:rsidP="00963DD5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62336" behindDoc="1" locked="1" layoutInCell="1" allowOverlap="1" wp14:anchorId="533ECAFC" wp14:editId="2AFE0036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B66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8C2C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0D4D1D"/>
    <w:multiLevelType w:val="hybridMultilevel"/>
    <w:tmpl w:val="033C597C"/>
    <w:lvl w:ilvl="0" w:tplc="3CEED560">
      <w:start w:val="1"/>
      <w:numFmt w:val="bullet"/>
      <w:pStyle w:val="Punktlista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F33"/>
    <w:multiLevelType w:val="hybridMultilevel"/>
    <w:tmpl w:val="4EFC8E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15495"/>
    <w:multiLevelType w:val="hybridMultilevel"/>
    <w:tmpl w:val="9F282E5C"/>
    <w:lvl w:ilvl="0" w:tplc="DE420AD2">
      <w:start w:val="1"/>
      <w:numFmt w:val="bullet"/>
      <w:lvlText w:val="•"/>
      <w:lvlJc w:val="left"/>
      <w:pPr>
        <w:ind w:left="1665" w:hanging="1305"/>
      </w:pPr>
      <w:rPr>
        <w:rFonts w:ascii="Arial" w:hAnsi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69B"/>
    <w:multiLevelType w:val="multilevel"/>
    <w:tmpl w:val="9F400A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4A446A"/>
    <w:multiLevelType w:val="hybridMultilevel"/>
    <w:tmpl w:val="71B6D9EE"/>
    <w:lvl w:ilvl="0" w:tplc="8BC8EC8C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1B04"/>
    <w:multiLevelType w:val="multilevel"/>
    <w:tmpl w:val="861C8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7622"/>
    <w:multiLevelType w:val="hybridMultilevel"/>
    <w:tmpl w:val="0FC41792"/>
    <w:lvl w:ilvl="0" w:tplc="8D2EC98A">
      <w:start w:val="1"/>
      <w:numFmt w:val="decimal"/>
      <w:pStyle w:val="Numreradlista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B05EC"/>
    <w:multiLevelType w:val="hybridMultilevel"/>
    <w:tmpl w:val="CB7267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D3C43"/>
    <w:multiLevelType w:val="hybridMultilevel"/>
    <w:tmpl w:val="3376AC90"/>
    <w:lvl w:ilvl="0" w:tplc="041D0001">
      <w:start w:val="1"/>
      <w:numFmt w:val="bullet"/>
      <w:lvlText w:val=""/>
      <w:lvlJc w:val="left"/>
      <w:pPr>
        <w:ind w:left="1665" w:hanging="1305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8"/>
  </w:num>
  <w:num w:numId="14">
    <w:abstractNumId w:val="7"/>
  </w:num>
  <w:num w:numId="15">
    <w:abstractNumId w:val="3"/>
  </w:num>
  <w:num w:numId="16">
    <w:abstractNumId w:val="6"/>
  </w:num>
  <w:num w:numId="17">
    <w:abstractNumId w:val="9"/>
  </w:num>
  <w:num w:numId="18">
    <w:abstractNumId w:val="0"/>
  </w:num>
  <w:num w:numId="19">
    <w:abstractNumId w:val="11"/>
  </w:num>
  <w:num w:numId="20">
    <w:abstractNumId w:val="4"/>
  </w:num>
  <w:num w:numId="21">
    <w:abstractNumId w:val="9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9"/>
  </w:num>
  <w:num w:numId="31">
    <w:abstractNumId w:val="2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6A"/>
    <w:rsid w:val="00056DB4"/>
    <w:rsid w:val="00057520"/>
    <w:rsid w:val="00076988"/>
    <w:rsid w:val="00092C27"/>
    <w:rsid w:val="000A0FCF"/>
    <w:rsid w:val="000B0918"/>
    <w:rsid w:val="000C5861"/>
    <w:rsid w:val="000E68B5"/>
    <w:rsid w:val="000E794F"/>
    <w:rsid w:val="00106547"/>
    <w:rsid w:val="00121642"/>
    <w:rsid w:val="00170C8B"/>
    <w:rsid w:val="00170EF7"/>
    <w:rsid w:val="001A0684"/>
    <w:rsid w:val="001A4624"/>
    <w:rsid w:val="001B4AE8"/>
    <w:rsid w:val="001C7C62"/>
    <w:rsid w:val="0021376C"/>
    <w:rsid w:val="00214284"/>
    <w:rsid w:val="00233C8C"/>
    <w:rsid w:val="00237DEC"/>
    <w:rsid w:val="0026716B"/>
    <w:rsid w:val="002A3FD8"/>
    <w:rsid w:val="002B40F2"/>
    <w:rsid w:val="002C19F8"/>
    <w:rsid w:val="0032112F"/>
    <w:rsid w:val="00325F06"/>
    <w:rsid w:val="00341CA1"/>
    <w:rsid w:val="003754E1"/>
    <w:rsid w:val="00383E6F"/>
    <w:rsid w:val="003A3292"/>
    <w:rsid w:val="003C75E5"/>
    <w:rsid w:val="003D58F8"/>
    <w:rsid w:val="00422E2C"/>
    <w:rsid w:val="0046000D"/>
    <w:rsid w:val="00476519"/>
    <w:rsid w:val="0048616A"/>
    <w:rsid w:val="004C040D"/>
    <w:rsid w:val="004C256C"/>
    <w:rsid w:val="004E438E"/>
    <w:rsid w:val="00534F7F"/>
    <w:rsid w:val="005466AA"/>
    <w:rsid w:val="0055629D"/>
    <w:rsid w:val="00574EBA"/>
    <w:rsid w:val="00577506"/>
    <w:rsid w:val="005845A3"/>
    <w:rsid w:val="005B0220"/>
    <w:rsid w:val="005B575B"/>
    <w:rsid w:val="005C31C0"/>
    <w:rsid w:val="005C5524"/>
    <w:rsid w:val="005D75EF"/>
    <w:rsid w:val="005F250B"/>
    <w:rsid w:val="0064268A"/>
    <w:rsid w:val="006A3B88"/>
    <w:rsid w:val="006D379E"/>
    <w:rsid w:val="006D7493"/>
    <w:rsid w:val="006F56E5"/>
    <w:rsid w:val="007029F9"/>
    <w:rsid w:val="0072377D"/>
    <w:rsid w:val="00740A3F"/>
    <w:rsid w:val="00744352"/>
    <w:rsid w:val="00756B58"/>
    <w:rsid w:val="00762001"/>
    <w:rsid w:val="00780BAC"/>
    <w:rsid w:val="00794406"/>
    <w:rsid w:val="007D0A6A"/>
    <w:rsid w:val="0081007E"/>
    <w:rsid w:val="008464A1"/>
    <w:rsid w:val="00847C3A"/>
    <w:rsid w:val="00852CBF"/>
    <w:rsid w:val="008819F4"/>
    <w:rsid w:val="0088754C"/>
    <w:rsid w:val="008978A5"/>
    <w:rsid w:val="008B20A6"/>
    <w:rsid w:val="00921695"/>
    <w:rsid w:val="00925307"/>
    <w:rsid w:val="0092750A"/>
    <w:rsid w:val="009405C4"/>
    <w:rsid w:val="009603B0"/>
    <w:rsid w:val="00963DD5"/>
    <w:rsid w:val="00970532"/>
    <w:rsid w:val="00971CB1"/>
    <w:rsid w:val="0098197B"/>
    <w:rsid w:val="009923B4"/>
    <w:rsid w:val="009A195D"/>
    <w:rsid w:val="009B501E"/>
    <w:rsid w:val="009C0050"/>
    <w:rsid w:val="009D52A4"/>
    <w:rsid w:val="009D6055"/>
    <w:rsid w:val="009E22FA"/>
    <w:rsid w:val="00A2448D"/>
    <w:rsid w:val="00A702B7"/>
    <w:rsid w:val="00A77731"/>
    <w:rsid w:val="00A80082"/>
    <w:rsid w:val="00A86218"/>
    <w:rsid w:val="00AA4BCE"/>
    <w:rsid w:val="00AE1285"/>
    <w:rsid w:val="00B06651"/>
    <w:rsid w:val="00B23CC1"/>
    <w:rsid w:val="00B409EC"/>
    <w:rsid w:val="00B46D91"/>
    <w:rsid w:val="00B860F1"/>
    <w:rsid w:val="00BA507B"/>
    <w:rsid w:val="00BD6D00"/>
    <w:rsid w:val="00BE2522"/>
    <w:rsid w:val="00C4581A"/>
    <w:rsid w:val="00C4754A"/>
    <w:rsid w:val="00C65EEC"/>
    <w:rsid w:val="00C81CD0"/>
    <w:rsid w:val="00C96ED7"/>
    <w:rsid w:val="00CC1CEF"/>
    <w:rsid w:val="00CD28A9"/>
    <w:rsid w:val="00CD6707"/>
    <w:rsid w:val="00CE716A"/>
    <w:rsid w:val="00D03CED"/>
    <w:rsid w:val="00D163E8"/>
    <w:rsid w:val="00D16447"/>
    <w:rsid w:val="00D313E1"/>
    <w:rsid w:val="00D476EB"/>
    <w:rsid w:val="00DC30CE"/>
    <w:rsid w:val="00DE168F"/>
    <w:rsid w:val="00DE712A"/>
    <w:rsid w:val="00E04D7C"/>
    <w:rsid w:val="00E126F7"/>
    <w:rsid w:val="00E32346"/>
    <w:rsid w:val="00E448C4"/>
    <w:rsid w:val="00E45350"/>
    <w:rsid w:val="00E76C2D"/>
    <w:rsid w:val="00EA63DB"/>
    <w:rsid w:val="00EB7C31"/>
    <w:rsid w:val="00F018FD"/>
    <w:rsid w:val="00F0480F"/>
    <w:rsid w:val="00F23AB3"/>
    <w:rsid w:val="00F85717"/>
    <w:rsid w:val="00F96033"/>
    <w:rsid w:val="00FB554C"/>
    <w:rsid w:val="00FB669F"/>
    <w:rsid w:val="00FC353A"/>
    <w:rsid w:val="00FC7780"/>
    <w:rsid w:val="00FD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DAAE0F"/>
  <w15:docId w15:val="{35D9CEC2-8B2D-465C-AADA-96D087CC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007E"/>
    <w:pPr>
      <w:tabs>
        <w:tab w:val="left" w:pos="3668"/>
      </w:tabs>
      <w:spacing w:after="80" w:line="240" w:lineRule="atLeast"/>
    </w:pPr>
    <w:rPr>
      <w:rFonts w:asciiTheme="minorHAnsi" w:hAnsiTheme="minorHAnsi"/>
      <w:sz w:val="16"/>
    </w:rPr>
  </w:style>
  <w:style w:type="paragraph" w:styleId="Rubrik1">
    <w:name w:val="heading 1"/>
    <w:basedOn w:val="Normal"/>
    <w:next w:val="Normal"/>
    <w:link w:val="Rubrik1Char"/>
    <w:uiPriority w:val="2"/>
    <w:qFormat/>
    <w:rsid w:val="00F96033"/>
    <w:pPr>
      <w:keepNext/>
      <w:keepLines/>
      <w:pBdr>
        <w:top w:val="dotted" w:sz="12" w:space="4" w:color="auto"/>
        <w:bottom w:val="dotted" w:sz="12" w:space="5" w:color="auto"/>
      </w:pBdr>
      <w:tabs>
        <w:tab w:val="clear" w:pos="3668"/>
        <w:tab w:val="left" w:pos="392"/>
      </w:tabs>
      <w:spacing w:before="240" w:after="40" w:line="660" w:lineRule="exact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paragraph" w:styleId="Rubrik2">
    <w:name w:val="heading 2"/>
    <w:basedOn w:val="Normal"/>
    <w:next w:val="Normal"/>
    <w:link w:val="Rubrik2Char"/>
    <w:uiPriority w:val="2"/>
    <w:qFormat/>
    <w:rsid w:val="00740A3F"/>
    <w:pPr>
      <w:keepNext/>
      <w:keepLines/>
      <w:tabs>
        <w:tab w:val="clear" w:pos="3668"/>
        <w:tab w:val="right" w:pos="8222"/>
      </w:tabs>
      <w:spacing w:after="40" w:line="216" w:lineRule="exact"/>
      <w:outlineLvl w:val="1"/>
    </w:pPr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paragraph" w:styleId="Rubrik3">
    <w:name w:val="heading 3"/>
    <w:basedOn w:val="Normal"/>
    <w:next w:val="Normal"/>
    <w:link w:val="Rubrik3Char"/>
    <w:uiPriority w:val="2"/>
    <w:qFormat/>
    <w:rsid w:val="0081007E"/>
    <w:pPr>
      <w:tabs>
        <w:tab w:val="clear" w:pos="3668"/>
      </w:tabs>
      <w:spacing w:after="100" w:line="168" w:lineRule="exact"/>
      <w:outlineLvl w:val="2"/>
    </w:pPr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paragraph" w:styleId="Rubrik4">
    <w:name w:val="heading 4"/>
    <w:basedOn w:val="Normal"/>
    <w:next w:val="Normal"/>
    <w:link w:val="Rubrik4Char"/>
    <w:uiPriority w:val="9"/>
    <w:semiHidden/>
    <w:qFormat/>
    <w:rsid w:val="000E794F"/>
    <w:pPr>
      <w:keepNext/>
      <w:keepLines/>
      <w:numPr>
        <w:ilvl w:val="3"/>
        <w:numId w:val="37"/>
      </w:numPr>
      <w:spacing w:line="240" w:lineRule="exact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0E794F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qFormat/>
    <w:rsid w:val="000E794F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qFormat/>
    <w:rsid w:val="000E794F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qFormat/>
    <w:rsid w:val="000E794F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qFormat/>
    <w:rsid w:val="000E794F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2"/>
    <w:rsid w:val="00F96033"/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character" w:customStyle="1" w:styleId="Rubrik2Char">
    <w:name w:val="Rubrik 2 Char"/>
    <w:basedOn w:val="Standardstycketeckensnitt"/>
    <w:link w:val="Rubrik2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character" w:customStyle="1" w:styleId="Rubrik3Char">
    <w:name w:val="Rubrik 3 Char"/>
    <w:basedOn w:val="Standardstycketeckensnitt"/>
    <w:link w:val="Rubrik3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E794F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E794F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E794F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E79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el">
    <w:name w:val="Normal tabel"/>
    <w:uiPriority w:val="99"/>
    <w:semiHidden/>
    <w:rsid w:val="000E794F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0E7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Standardstycketeckensnitt"/>
    <w:uiPriority w:val="99"/>
    <w:semiHidden/>
    <w:rsid w:val="000E794F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0E794F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0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0E794F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Rubrik3"/>
    <w:semiHidden/>
    <w:qFormat/>
    <w:rsid w:val="000E794F"/>
    <w:pPr>
      <w:spacing w:after="60"/>
    </w:pPr>
    <w:rPr>
      <w:rFonts w:ascii="Arial Black" w:hAnsi="Arial Black"/>
      <w:b w:val="0"/>
    </w:rPr>
  </w:style>
  <w:style w:type="paragraph" w:customStyle="1" w:styleId="Innehll">
    <w:name w:val="Innehåll"/>
    <w:basedOn w:val="Normal"/>
    <w:semiHidden/>
    <w:qFormat/>
    <w:rsid w:val="000E794F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0E794F"/>
    <w:rPr>
      <w:rFonts w:ascii="Lucida Grande" w:hAnsi="Lucida Grande"/>
      <w:szCs w:val="24"/>
    </w:rPr>
  </w:style>
  <w:style w:type="character" w:customStyle="1" w:styleId="DocumentMapChar">
    <w:name w:val="Document Map Char"/>
    <w:basedOn w:val="Standardstycketeckensnitt"/>
    <w:uiPriority w:val="99"/>
    <w:semiHidden/>
    <w:rsid w:val="000E794F"/>
    <w:rPr>
      <w:rFonts w:ascii="Lucida Grande" w:hAnsi="Lucida Grande" w:cs="Times New Roman"/>
      <w:sz w:val="24"/>
    </w:rPr>
  </w:style>
  <w:style w:type="paragraph" w:styleId="Normaltindrag">
    <w:name w:val="Normal Indent"/>
    <w:basedOn w:val="Normal"/>
    <w:uiPriority w:val="1"/>
    <w:semiHidden/>
    <w:rsid w:val="000E794F"/>
    <w:pPr>
      <w:ind w:left="1304"/>
    </w:pPr>
  </w:style>
  <w:style w:type="paragraph" w:styleId="Sidhuvud">
    <w:name w:val="header"/>
    <w:basedOn w:val="Normal"/>
    <w:link w:val="SidhuvudChar"/>
    <w:uiPriority w:val="99"/>
    <w:semiHidden/>
    <w:rsid w:val="000E794F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E794F"/>
    <w:rPr>
      <w:rFonts w:asciiTheme="minorHAnsi" w:hAnsiTheme="minorHAnsi"/>
      <w:caps/>
      <w:spacing w:val="-2"/>
      <w:sz w:val="16"/>
    </w:rPr>
  </w:style>
  <w:style w:type="paragraph" w:styleId="Sidfot">
    <w:name w:val="footer"/>
    <w:basedOn w:val="Normal"/>
    <w:link w:val="SidfotChar"/>
    <w:uiPriority w:val="99"/>
    <w:rsid w:val="000E794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SidfotChar">
    <w:name w:val="Sidfot Char"/>
    <w:basedOn w:val="Standardstycketeckensnitt"/>
    <w:link w:val="Sidfot"/>
    <w:uiPriority w:val="99"/>
    <w:rsid w:val="000E794F"/>
    <w:rPr>
      <w:rFonts w:asciiTheme="minorHAnsi" w:hAnsiTheme="minorHAnsi"/>
      <w:color w:val="000000" w:themeColor="text1"/>
      <w:sz w:val="14"/>
    </w:rPr>
  </w:style>
  <w:style w:type="character" w:styleId="Sidnummer">
    <w:name w:val="page number"/>
    <w:uiPriority w:val="99"/>
    <w:semiHidden/>
    <w:rsid w:val="000E794F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Punktlista">
    <w:name w:val="List Bullet"/>
    <w:basedOn w:val="Liststycke"/>
    <w:uiPriority w:val="3"/>
    <w:rsid w:val="000E794F"/>
    <w:pPr>
      <w:numPr>
        <w:numId w:val="31"/>
      </w:numPr>
      <w:ind w:left="266" w:hanging="266"/>
      <w:contextualSpacing w:val="0"/>
    </w:pPr>
  </w:style>
  <w:style w:type="paragraph" w:styleId="Liststycke">
    <w:name w:val="List Paragraph"/>
    <w:basedOn w:val="Normal"/>
    <w:uiPriority w:val="34"/>
    <w:semiHidden/>
    <w:qFormat/>
    <w:rsid w:val="000E794F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Normal"/>
    <w:uiPriority w:val="2"/>
    <w:qFormat/>
    <w:rsid w:val="000E794F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Sidfot"/>
    <w:uiPriority w:val="6"/>
    <w:qFormat/>
    <w:rsid w:val="000E794F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nk">
    <w:name w:val="Hyperlink"/>
    <w:basedOn w:val="Standardstycketeckensnitt"/>
    <w:uiPriority w:val="99"/>
    <w:rsid w:val="000E794F"/>
    <w:rPr>
      <w:rFonts w:cs="Times New Roman"/>
      <w:color w:val="000000"/>
      <w:u w:val="none"/>
    </w:rPr>
  </w:style>
  <w:style w:type="paragraph" w:styleId="Ballongtext">
    <w:name w:val="Balloon Text"/>
    <w:basedOn w:val="Normal"/>
    <w:link w:val="BallongtextChar"/>
    <w:uiPriority w:val="99"/>
    <w:semiHidden/>
    <w:rsid w:val="000E794F"/>
    <w:rPr>
      <w:rFonts w:ascii="Tahoma" w:hAnsi="Tahoma" w:cs="Tahoma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794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577506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paragraph" w:styleId="Datum">
    <w:name w:val="Date"/>
    <w:basedOn w:val="Normal"/>
    <w:next w:val="Normal"/>
    <w:link w:val="DatumChar"/>
    <w:uiPriority w:val="99"/>
    <w:semiHidden/>
    <w:rsid w:val="000E794F"/>
  </w:style>
  <w:style w:type="character" w:customStyle="1" w:styleId="DatumChar">
    <w:name w:val="Datum Char"/>
    <w:basedOn w:val="Standardstycketeckensnitt"/>
    <w:link w:val="Datum"/>
    <w:uiPriority w:val="99"/>
    <w:semiHidden/>
    <w:rsid w:val="000E794F"/>
    <w:rPr>
      <w:rFonts w:asciiTheme="minorHAnsi" w:hAnsiTheme="minorHAnsi"/>
      <w:sz w:val="16"/>
    </w:rPr>
  </w:style>
  <w:style w:type="paragraph" w:customStyle="1" w:styleId="Dokumentrubrik">
    <w:name w:val="Dokumentrubrik"/>
    <w:basedOn w:val="Normal"/>
    <w:next w:val="Normal"/>
    <w:semiHidden/>
    <w:qFormat/>
    <w:rsid w:val="000E794F"/>
    <w:pPr>
      <w:spacing w:line="240" w:lineRule="auto"/>
    </w:pPr>
    <w:rPr>
      <w:b/>
      <w:caps/>
      <w:spacing w:val="6"/>
      <w:sz w:val="14"/>
      <w:szCs w:val="14"/>
    </w:rPr>
  </w:style>
  <w:style w:type="character" w:styleId="Platshllartext">
    <w:name w:val="Placeholder Text"/>
    <w:basedOn w:val="Standardstycketeckensnitt"/>
    <w:uiPriority w:val="99"/>
    <w:semiHidden/>
    <w:rsid w:val="000E794F"/>
    <w:rPr>
      <w:color w:val="808080"/>
    </w:rPr>
  </w:style>
  <w:style w:type="paragraph" w:customStyle="1" w:styleId="Listrubrik">
    <w:name w:val="Listrubrik"/>
    <w:basedOn w:val="Dokumentrubrik"/>
    <w:semiHidden/>
    <w:qFormat/>
    <w:rsid w:val="000E794F"/>
    <w:pPr>
      <w:spacing w:before="40"/>
    </w:pPr>
    <w:rPr>
      <w:noProof/>
      <w:lang w:eastAsia="sv-SE"/>
    </w:rPr>
  </w:style>
  <w:style w:type="paragraph" w:styleId="Numreradlista">
    <w:name w:val="List Number"/>
    <w:uiPriority w:val="4"/>
    <w:rsid w:val="000E794F"/>
    <w:pPr>
      <w:numPr>
        <w:numId w:val="30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Ingressindrag">
    <w:name w:val="Ingress indrag"/>
    <w:basedOn w:val="Ingress"/>
    <w:uiPriority w:val="2"/>
    <w:qFormat/>
    <w:rsid w:val="000E794F"/>
    <w:pPr>
      <w:tabs>
        <w:tab w:val="clear" w:pos="3668"/>
      </w:tabs>
      <w:spacing w:before="0"/>
      <w:ind w:firstLine="284"/>
    </w:pPr>
  </w:style>
  <w:style w:type="paragraph" w:styleId="Innehll1">
    <w:name w:val="toc 1"/>
    <w:basedOn w:val="Normal"/>
    <w:next w:val="Normal"/>
    <w:autoRedefine/>
    <w:uiPriority w:val="39"/>
    <w:semiHidden/>
    <w:rsid w:val="000E794F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Innehll2">
    <w:name w:val="toc 2"/>
    <w:basedOn w:val="Normal"/>
    <w:next w:val="Normal"/>
    <w:autoRedefine/>
    <w:uiPriority w:val="39"/>
    <w:semiHidden/>
    <w:rsid w:val="000E794F"/>
    <w:pPr>
      <w:tabs>
        <w:tab w:val="clear" w:pos="3668"/>
        <w:tab w:val="left" w:pos="546"/>
        <w:tab w:val="right" w:pos="8223"/>
      </w:tabs>
      <w:spacing w:after="0" w:line="240" w:lineRule="exact"/>
      <w:ind w:left="249"/>
    </w:pPr>
    <w:rPr>
      <w:b/>
      <w:caps/>
      <w:noProof/>
      <w:sz w:val="14"/>
    </w:rPr>
  </w:style>
  <w:style w:type="paragraph" w:styleId="Innehll3">
    <w:name w:val="toc 3"/>
    <w:basedOn w:val="Normal"/>
    <w:next w:val="Normal"/>
    <w:autoRedefine/>
    <w:uiPriority w:val="39"/>
    <w:semiHidden/>
    <w:rsid w:val="000E794F"/>
    <w:pPr>
      <w:tabs>
        <w:tab w:val="clear" w:pos="3668"/>
      </w:tabs>
      <w:spacing w:after="100"/>
      <w:ind w:left="320"/>
    </w:pPr>
  </w:style>
  <w:style w:type="character" w:customStyle="1" w:styleId="BOLDVERSAL">
    <w:name w:val="BOLD VERSAL"/>
    <w:basedOn w:val="Standardstycketeckensnitt"/>
    <w:uiPriority w:val="8"/>
    <w:qFormat/>
    <w:rsid w:val="000E794F"/>
    <w:rPr>
      <w:b/>
      <w:caps/>
      <w:sz w:val="14"/>
      <w:szCs w:val="14"/>
    </w:rPr>
  </w:style>
  <w:style w:type="paragraph" w:customStyle="1" w:styleId="Linje">
    <w:name w:val="Linje"/>
    <w:basedOn w:val="Normal"/>
    <w:uiPriority w:val="5"/>
    <w:qFormat/>
    <w:rsid w:val="000E794F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Normalkursiv">
    <w:name w:val="Normal kursiv"/>
    <w:basedOn w:val="Normal"/>
    <w:qFormat/>
    <w:rsid w:val="000E794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10CD2927-FD0B-4C77-8C92-37C79A4E8F10}"/>
</file>

<file path=customXml/itemProps2.xml><?xml version="1.0" encoding="utf-8"?>
<ds:datastoreItem xmlns:ds="http://schemas.openxmlformats.org/officeDocument/2006/customXml" ds:itemID="{022F0191-C68F-4F40-8EA0-448360199374}"/>
</file>

<file path=customXml/itemProps3.xml><?xml version="1.0" encoding="utf-8"?>
<ds:datastoreItem xmlns:ds="http://schemas.openxmlformats.org/officeDocument/2006/customXml" ds:itemID="{7A86B901-6DD1-474A-BAB2-99D771638F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1043</Words>
  <Characters>5528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 Jonsson</dc:creator>
  <cp:keywords>Corporate</cp:keywords>
  <cp:lastModifiedBy>Susanne Hermansson</cp:lastModifiedBy>
  <cp:revision>3</cp:revision>
  <cp:lastPrinted>2012-05-16T06:59:00Z</cp:lastPrinted>
  <dcterms:created xsi:type="dcterms:W3CDTF">2017-03-31T06:32:00Z</dcterms:created>
  <dcterms:modified xsi:type="dcterms:W3CDTF">2017-03-31T06:34:00Z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lients">
    <vt:lpwstr/>
  </property>
  <property fmtid="{D5CDD505-2E9C-101B-9397-08002B2CF9AE}" pid="4" name="TaxKeyword">
    <vt:lpwstr>1;#Corporate|db3ba83a-9a16-46ba-8f73-0be0d6d24a56</vt:lpwstr>
  </property>
  <property fmtid="{D5CDD505-2E9C-101B-9397-08002B2CF9AE}" pid="5" name="Kit_Companies">
    <vt:lpwstr>2;#Knowit Decision Linköping|27c2dc3e-d089-440c-93f4-4fd449fa678c</vt:lpwstr>
  </property>
</Properties>
</file>