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Draft</w:t>
      </w:r>
    </w:p>
  </w:body>
  <w:body>
    <w:p>
      <w:pP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Q49 The Student Wellness Committee (SWC) is a new committee in the psychology department. Our mission is to strive for a department community that is equitable, inclusive, and supportive to its graduate students, which will enhance department culture and well-being for everyone, including being beneficial for hiring and retention. To this end, we are giving a very brief survey to graduate students about issues that affect our department’s graduate students in order to provide department leadership with insights into graduate student’s needs and experiences. 
We expect that the survey will take about 10 minutes to complete.
The survey is broken into the following content areas based on feedback from the Student Wellness Committee forum and survey from last semester: 
	COVID-19 Experiences
	Resources/Funding 
	TA Experiences
	Diversity/Equity/Inclusion
	Safety
	Training
	Mentorship
</w:t>
      </w:r>
      <w:r>
        <w:rPr/>
        <w:br/>
      </w:r>
      <w:r>
        <w:rPr/>
        <w:br/>
      </w:r>
      <w:r>
        <w:rPr/>
        <w:t xml:space="preserve">
Please answer the questions that follow as honestly and constructively as you can. </w:t>
      </w:r>
      <w:r>
        <w:rPr>
          <w:b w:val="on"/>
        </w:rPr>
        <w:t xml:space="preserve">All responses to this survey will be handled confidentially, and your identity will not be connected to your </w:t>
      </w:r>
      <w:r>
        <w:rPr>
          <w:b w:val="on"/>
        </w:rPr>
        <w:t xml:space="preserve">responses.</w:t>
      </w:r>
      <w:r>
        <w:rPr/>
        <w:t xml:space="preserve"> This confidentiality is not absolute, however, because under certain conditions (e.g., reported attempts to harm self or others, abuse or neglect, harassment, discrimination) we may be legally required to release essential information (e.g., file an anonymous Title IX report). Any legally required reports or releases of information will be anonymous. Survey text responses will only be seen by Jack-Morgan Mizell &amp; Andrea Coppola (two members of the SWC). All text responses will have any identifying information removed before any results are presented to the faculty. Ultimately, all data obtained from will be analyzed and presented in aggregated form only.</w:t>
      </w:r>
      <w:r>
        <w:rPr/>
        <w:t xml:space="preserve"/>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During the COVID-19 pandemic...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Definitely yes (6)</w:t>
            </w:r>
          </w:p>
        </w:tc>
        <w:tc>
          <w:tcPr>
            <w:tcW w:w="1596" w:type="dxa"/>
          </w:tcPr>
          <w:p>
            <w:pPr>
              <w:pStyle w:val="Normal"/>
            </w:pPr>
            <w:r>
              <w:rPr/>
              <w:t xml:space="preserve">Probably yes (7)</w:t>
            </w:r>
          </w:p>
        </w:tc>
        <w:tc>
          <w:tcPr>
            <w:tcW w:w="1596" w:type="dxa"/>
          </w:tcPr>
          <w:p>
            <w:pPr>
              <w:pStyle w:val="Normal"/>
            </w:pPr>
            <w:r>
              <w:rPr/>
              <w:t xml:space="preserve">Unsure (9)</w:t>
            </w:r>
          </w:p>
        </w:tc>
        <w:tc>
          <w:tcPr>
            <w:tcW w:w="1596" w:type="dxa"/>
          </w:tcPr>
          <w:p>
            <w:pPr>
              <w:pStyle w:val="Normal"/>
            </w:pPr>
            <w:r>
              <w:rPr/>
              <w:t xml:space="preserve">Probably not (10)</w:t>
            </w:r>
          </w:p>
        </w:tc>
        <w:tc>
          <w:tcPr>
            <w:tcW w:w="1596" w:type="dxa"/>
          </w:tcPr>
          <w:p>
            <w:pPr>
              <w:pStyle w:val="Normal"/>
            </w:pPr>
            <w:r>
              <w:rPr/>
              <w:t xml:space="preserve">Definitely not (11)</w:t>
            </w:r>
          </w:p>
        </w:tc>
      </w:tr>
      <w:tr>
        <w:tc>
          <w:tcPr>
            <w:tcW w:w="1596" w:type="dxa"/>
          </w:tcPr>
          <w:p>
            <w:pPr>
              <w:keepNext/>
              <w:pStyle w:val="Normal"/>
            </w:pPr>
            <w:r>
              <w:rPr/>
              <w:t xml:space="preserve">my timeline for completing the program has been affected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mentor has been flexible with regards to meeting program milestones(e.g. giving permission to use archival datasets)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been satisfied with the overall department response to the pandemic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felt adequately supported by my mentor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felt adequately supported by the department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During the COVID-19 pandemic... = my timeline for completing the program has been affected [ Definitely yes ] </w:t>
      </w:r>
    </w:p>
  </w:body>
  <w:body>
    <w:p>
      <w:pPr>
        <w:keepNext/>
        <w:pStyle w:val="QDisplayLogic"/>
        <w:ind w:firstLine="400"/>
      </w:pPr>
      <w:r>
        <w:t>Or During the COVID-19 pandemic... = my timeline for completing the program has been affected [ Probably yes ] </w:t>
      </w:r>
    </w:p>
  </w:body>
  <w:body>
    <w:p>
      <w:pPr>
        <w:keepNext/>
        <w:pStyle w:val="QDisplayLogic"/>
        <w:ind w:firstLine="400"/>
      </w:pPr>
      <w:r>
        <w:t>Or During the COVID-19 pandemic... = my timeline for completing the program has been affected [ Unsure ] </w:t>
      </w:r>
    </w:p>
  </w:body>
  <w:body>
    <w:tbl>
      <w:tblPr>
        <w:tblStyle w:val="QQuestionIconTable"/>
        <w:tblW w:w="0" w:type="auto"/>
        <w:tblLook w:firstRow="true" w:lastRow="true" w:firstCol="true" w:lastCol="true"/>
      </w:tblPr>
      <w:tblGrid/>
    </w:tbl>
    <w:p/>
  </w:body>
  <w:body>
    <w:p>
      <w:pPr>
        <w:keepNext/>
      </w:pPr>
      <w:r>
        <w:rPr/>
        <w:t xml:space="preserve">Q41 How has the COVID-19 pandemic affected your timeline for completing your program? </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During the COVID-19 pandemic... = my mentor has been flexible with regards to meeting program milestones(e.g. giving permission to use archival datasets) [ Unsure ] </w:t>
      </w:r>
    </w:p>
  </w:body>
  <w:body>
    <w:p>
      <w:pPr>
        <w:keepNext/>
        <w:pStyle w:val="QDisplayLogic"/>
        <w:ind w:firstLine="400"/>
      </w:pPr>
      <w:r>
        <w:t>Or During the COVID-19 pandemic... = my mentor has been flexible with regards to meeting program milestones(e.g. giving permission to use archival datasets) [ Probably not ] </w:t>
      </w:r>
    </w:p>
  </w:body>
  <w:body>
    <w:p>
      <w:pPr>
        <w:keepNext/>
        <w:pStyle w:val="QDisplayLogic"/>
        <w:ind w:firstLine="400"/>
      </w:pPr>
      <w:r>
        <w:t>Or During the COVID-19 pandemic... = my mentor has been flexible with regards to meeting program milestones(e.g. giving permission to use archival datasets) [ Definitely not ] </w:t>
      </w:r>
    </w:p>
  </w:body>
  <w:body>
    <w:tbl>
      <w:tblPr>
        <w:tblStyle w:val="QQuestionIconTable"/>
        <w:tblW w:w="0" w:type="auto"/>
        <w:tblLook w:firstRow="true" w:lastRow="true" w:firstCol="true" w:lastCol="true"/>
      </w:tblPr>
      <w:tblGrid/>
    </w:tbl>
    <w:p/>
  </w:body>
  <w:body>
    <w:p>
      <w:pPr>
        <w:keepNext/>
      </w:pPr>
      <w:r>
        <w:rPr/>
        <w:t xml:space="preserve">Q44 What additional support would you like from your mentor during this pandemic? </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During the COVID-19 pandemic... = I have been satisfied with the overall department response to the pandemic [ Unsure ] </w:t>
      </w:r>
    </w:p>
  </w:body>
  <w:body>
    <w:p>
      <w:pPr>
        <w:keepNext/>
        <w:pStyle w:val="QDisplayLogic"/>
        <w:ind w:firstLine="400"/>
      </w:pPr>
      <w:r>
        <w:t>Or During the COVID-19 pandemic... = I have been satisfied with the overall department response to the pandemic [ Probably not ] </w:t>
      </w:r>
    </w:p>
  </w:body>
  <w:body>
    <w:p>
      <w:pPr>
        <w:keepNext/>
        <w:pStyle w:val="QDisplayLogic"/>
        <w:ind w:firstLine="400"/>
      </w:pPr>
      <w:r>
        <w:t>Or During the COVID-19 pandemic... = I have been satisfied with the overall department response to the pandemic [ Definitely not ] </w:t>
      </w:r>
    </w:p>
  </w:body>
  <w:body>
    <w:tbl>
      <w:tblPr>
        <w:tblStyle w:val="QQuestionIconTable"/>
        <w:tblW w:w="0" w:type="auto"/>
        <w:tblLook w:firstRow="true" w:lastRow="true" w:firstCol="true" w:lastCol="true"/>
      </w:tblPr>
      <w:tblGrid/>
    </w:tbl>
    <w:p/>
  </w:body>
  <w:body>
    <w:p>
      <w:pPr>
        <w:keepNext/>
      </w:pPr>
      <w:r>
        <w:rPr/>
        <w:t xml:space="preserve">Q45 What additional support would you like from the department during this pandemic?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Do you have any additional specific comments or issues related to the department's COVID-19 response?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 For the rest of the survey, please answer the questions based on your experience in graduate school </w:t>
      </w:r>
      <w:r>
        <w:rPr>
          <w:b w:val="on"/>
        </w:rPr>
        <w:t xml:space="preserve">before COVID-19</w:t>
      </w:r>
      <w:r>
        <w:rPr/>
        <w:t xml:space="preserv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 Do you feel that the current graduate student stipend is enough to live comfortably?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Have you had to borrow money or receive other assistance in addition to your stipend during your time as a graduate student in this department?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Do you have any additional thoughts/comments on your experience with the department stipend?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 How would you rate your experiences as a Teaching Assistant?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Extremely satisfied (1)</w:t>
            </w:r>
          </w:p>
        </w:tc>
        <w:tc>
          <w:tcPr>
            <w:tcW w:w="1596" w:type="dxa"/>
          </w:tcPr>
          <w:p>
            <w:pPr>
              <w:pStyle w:val="Normal"/>
            </w:pPr>
            <w:r>
              <w:rPr/>
              <w:t xml:space="preserve">Somewhat satisfied (2)</w:t>
            </w:r>
          </w:p>
        </w:tc>
        <w:tc>
          <w:tcPr>
            <w:tcW w:w="1596" w:type="dxa"/>
          </w:tcPr>
          <w:p>
            <w:pPr>
              <w:pStyle w:val="Normal"/>
            </w:pPr>
            <w:r>
              <w:rPr/>
              <w:t xml:space="preserve">Neither satisfied nor dissatisfied (3)</w:t>
            </w:r>
          </w:p>
        </w:tc>
        <w:tc>
          <w:tcPr>
            <w:tcW w:w="1596" w:type="dxa"/>
          </w:tcPr>
          <w:p>
            <w:pPr>
              <w:pStyle w:val="Normal"/>
            </w:pPr>
            <w:r>
              <w:rPr/>
              <w:t xml:space="preserve">Somewhat dissatisfied (4)</w:t>
            </w:r>
          </w:p>
        </w:tc>
        <w:tc>
          <w:tcPr>
            <w:tcW w:w="1596" w:type="dxa"/>
          </w:tcPr>
          <w:p>
            <w:pPr>
              <w:pStyle w:val="Normal"/>
            </w:pPr>
            <w:r>
              <w:rPr/>
              <w:t xml:space="preserve">Extremely dissatisfied (5)</w:t>
            </w:r>
          </w:p>
        </w:tc>
      </w:tr>
      <w:tr>
        <w:tc>
          <w:tcPr>
            <w:tcW w:w="1596" w:type="dxa"/>
          </w:tcPr>
          <w:p>
            <w:pPr>
              <w:keepNext/>
              <w:pStyle w:val="Normal"/>
            </w:pPr>
            <w:r>
              <w:rPr/>
              <w:t xml:space="preserve">Workload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Treatment by Professors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Your own growth as an instructor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Do you have any additional thoughts/comments on your experience as a Teaching Assistant?</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 Have you ever felt excluded or treated in an unequal way at times in this department because of your: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w:t>
            </w:r>
          </w:p>
        </w:tc>
        <w:tc>
          <w:tcPr>
            <w:tcW w:w="2394" w:type="dxa"/>
          </w:tcPr>
          <w:p>
            <w:pPr>
              <w:pStyle w:val="Normal"/>
            </w:pPr>
            <w:r>
              <w:rPr/>
              <w:t xml:space="preserve">Unsure (2)</w:t>
            </w:r>
          </w:p>
        </w:tc>
        <w:tc>
          <w:tcPr>
            <w:tcW w:w="2394" w:type="dxa"/>
          </w:tcPr>
          <w:p>
            <w:pPr>
              <w:pStyle w:val="Normal"/>
            </w:pPr>
            <w:r>
              <w:rPr/>
              <w:t xml:space="preserve">No (3)</w:t>
            </w:r>
          </w:p>
        </w:tc>
      </w:tr>
      <w:tr>
        <w:tc>
          <w:tcPr>
            <w:tcW w:w="2394" w:type="dxa"/>
          </w:tcPr>
          <w:p>
            <w:pPr>
              <w:keepNext/>
              <w:pStyle w:val="Normal"/>
            </w:pPr>
            <w:r>
              <w:rPr/>
              <w:t xml:space="preserve">Age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Race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Gender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Gender Identity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Sexual orientation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Religious beliefs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Political views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Cultural background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Mental health condition (9)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Learning disorder (10)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Physical disability (11)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Immigration status (12)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Socioeconomic status (13)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Other, please explain: (14)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I have thought about leaving the department because of exclusionary or discriminatory treatment:</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All of the time  (5) </w:t>
      </w:r>
    </w:p>
  </w:body>
  <w:body>
    <w:p>
      <w:pPr/>
    </w:p>
  </w:body>
  <w:body>
    <w:p>
      <w:pPr>
        <w:pStyle w:val="QuestionSeparator"/>
      </w:pPr>
    </w:p>
  </w:body>
  <w:body>
    <w:p>
      <w:pPr>
        <w:keepNext/>
        <w:pStyle w:val="QDisplayLogic"/>
      </w:pPr>
      <w:r>
        <w:t>Display This Question:</w:t>
      </w:r>
    </w:p>
  </w:body>
  <w:body>
    <w:p>
      <w:pPr>
        <w:keepNext/>
        <w:pStyle w:val="QDisplayLogic"/>
        <w:ind w:firstLine="400"/>
      </w:pPr>
      <w:r>
        <w:t>If I have thought about leaving the department because of exclusionary or discriminatory treatment: = Sometimes</w:t>
      </w:r>
    </w:p>
  </w:body>
  <w:body>
    <w:p>
      <w:pPr>
        <w:keepNext/>
        <w:pStyle w:val="QDisplayLogic"/>
        <w:ind w:firstLine="400"/>
      </w:pPr>
      <w:r>
        <w:t>Or I have thought about leaving the department because of exclusionary or discriminatory treatment: = Often</w:t>
      </w:r>
    </w:p>
  </w:body>
  <w:body>
    <w:p>
      <w:pPr>
        <w:keepNext/>
        <w:pStyle w:val="QDisplayLogic"/>
        <w:ind w:firstLine="400"/>
      </w:pPr>
      <w:r>
        <w:t>Or I have thought about leaving the department because of exclusionary or discriminatory treatment: = All of the time</w:t>
      </w:r>
    </w:p>
  </w:body>
  <w:body>
    <w:p>
      <w:pPr>
        <w:keepNext/>
        <w:pStyle w:val="QDisplayLogic"/>
        <w:ind w:firstLine="400"/>
      </w:pPr>
      <w:r>
        <w:t>Or I have thought about leaving the department because of exclusionary or discriminatory treatment: = Rarely</w:t>
      </w:r>
    </w:p>
  </w:body>
  <w:body>
    <w:tbl>
      <w:tblPr>
        <w:tblStyle w:val="QQuestionIconTable"/>
        <w:tblW w:w="0" w:type="auto"/>
        <w:tblLook w:firstRow="true" w:lastRow="true" w:firstCol="true" w:lastCol="true"/>
      </w:tblPr>
      <w:tblGrid/>
    </w:tbl>
    <w:p/>
  </w:body>
  <w:body>
    <w:p>
      <w:pPr>
        <w:keepNext/>
      </w:pPr>
      <w:r>
        <w:rPr/>
        <w:t xml:space="preserve">Q50 If you feel comfortable explaining what led you to consider leaving, please do so here: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Considering your experiences in this department, please indicate your level of agreement with each of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 feel valued as an individual in this department.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I belong in this department.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department has a strong commitment to diversity, equity, and inclusion.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treated with respect in this department.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department is a place where I am able to perform up to my full potential.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opportunities in this department for professional success that are similar to those of my colleagues at other universities.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to work harder than others to be valued equally in this department.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experience in this department has had a positive influence on my professional growth.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What can the department do to advance equity, diversity, and inclusion here?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would feel comfortable approaching someone in the department to file a formal complaint about discrimination or harassment.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recommend the U of Arizona Psychology Department to a colleague seeking a diverse institution for work, or school.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free to express opinions about my experiences in the department without fear of retaliation against me.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For the next few questions, select one option between each set of adjectives that best represents how you would rate the UA Psychology Department based on </w:t>
      </w:r>
      <w:r>
        <w:rPr>
          <w:b w:val="on"/>
        </w:rPr>
        <w:t xml:space="preserve">your direct experiences</w:t>
      </w:r>
      <w:r>
        <w:rPr/>
        <w:t xml:space="preserve">:</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3 (3)</w:t>
            </w:r>
          </w:p>
        </w:tc>
        <w:tc>
          <w:tcPr>
            <w:tcW w:w="1368" w:type="dxa"/>
          </w:tcPr>
          <w:p>
            <w:pPr>
              <w:keepNext/>
              <w:pStyle w:val="Normal"/>
            </w:pPr>
            <w:r>
              <w:t>4 (4)</w:t>
            </w:r>
          </w:p>
        </w:tc>
        <w:tc>
          <w:tcPr>
            <w:tcW w:w="1368" w:type="dxa"/>
          </w:tcPr>
          <w:p>
            <w:pPr>
              <w:keepNext/>
              <w:pStyle w:val="Normal"/>
            </w:pPr>
            <w:r>
              <w:t>5 (5)</w:t>
            </w:r>
          </w:p>
        </w:tc>
        <w:tc>
          <w:tcPr>
            <w:tcW w:w="1368" w:type="dxa"/>
          </w:tcPr>
          <w:p>
            <w:pPr>
              <w:keepNext/>
              <w:pStyle w:val="Normal"/>
            </w:pPr>
          </w:p>
        </w:tc>
      </w:tr>
      <w:tr>
        <w:tc>
          <w:tcPr>
            <w:tcW w:w="1368" w:type="dxa"/>
          </w:tcPr>
          <w:p>
            <w:pPr>
              <w:keepNext/>
              <w:pStyle w:val="Normal"/>
            </w:pPr>
            <w:r>
              <w:rPr/>
              <w:t xml:space="preserve">Hostile</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Friendly</w:t>
            </w:r>
          </w:p>
        </w:tc>
      </w:tr>
      <w:tr>
        <w:tc>
          <w:tcPr>
            <w:tcW w:w="1368" w:type="dxa"/>
          </w:tcPr>
          <w:p>
            <w:pPr>
              <w:keepNext/>
              <w:pStyle w:val="Normal"/>
            </w:pPr>
            <w:r>
              <w:rPr/>
              <w:t xml:space="preserve">Racist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Non-racist</w:t>
            </w:r>
          </w:p>
        </w:tc>
      </w:tr>
      <w:tr>
        <w:tc>
          <w:tcPr>
            <w:tcW w:w="1368" w:type="dxa"/>
          </w:tcPr>
          <w:p>
            <w:pPr>
              <w:keepNext/>
              <w:pStyle w:val="Normal"/>
            </w:pPr>
            <w:r>
              <w:rPr/>
              <w:t xml:space="preserve">Homogenous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Diverse</w:t>
            </w:r>
          </w:p>
        </w:tc>
      </w:tr>
      <w:tr>
        <w:tc>
          <w:tcPr>
            <w:tcW w:w="1368" w:type="dxa"/>
          </w:tcPr>
          <w:p>
            <w:pPr>
              <w:keepNext/>
              <w:pStyle w:val="Normal"/>
            </w:pPr>
            <w:r>
              <w:rPr/>
              <w:t xml:space="preserve">Disrespecful</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Respectful</w:t>
            </w:r>
          </w:p>
        </w:tc>
      </w:tr>
      <w:tr>
        <w:tc>
          <w:tcPr>
            <w:tcW w:w="1368" w:type="dxa"/>
          </w:tcPr>
          <w:p>
            <w:pPr>
              <w:keepNext/>
              <w:pStyle w:val="Normal"/>
            </w:pPr>
            <w:r>
              <w:rPr/>
              <w:t xml:space="preserve">Contentious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Collegial</w:t>
            </w:r>
          </w:p>
        </w:tc>
      </w:tr>
      <w:tr>
        <w:tc>
          <w:tcPr>
            <w:tcW w:w="1368" w:type="dxa"/>
          </w:tcPr>
          <w:p>
            <w:pPr>
              <w:keepNext/>
              <w:pStyle w:val="Normal"/>
            </w:pPr>
            <w:r>
              <w:rPr/>
              <w:t xml:space="preserve">Sexist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Non-sexist</w:t>
            </w:r>
          </w:p>
        </w:tc>
      </w:tr>
      <w:tr>
        <w:tc>
          <w:tcPr>
            <w:tcW w:w="1368" w:type="dxa"/>
          </w:tcPr>
          <w:p>
            <w:pPr>
              <w:keepNext/>
              <w:pStyle w:val="Normal"/>
            </w:pPr>
            <w:r>
              <w:rPr/>
              <w:t xml:space="preserve">Individualistic</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Collaborative</w:t>
            </w:r>
          </w:p>
        </w:tc>
      </w:tr>
      <w:tr>
        <w:tc>
          <w:tcPr>
            <w:tcW w:w="1368" w:type="dxa"/>
          </w:tcPr>
          <w:p>
            <w:pPr>
              <w:keepNext/>
              <w:pStyle w:val="Normal"/>
            </w:pPr>
            <w:r>
              <w:rPr/>
              <w:t xml:space="preserve">Competitive</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Cooperative</w:t>
            </w:r>
          </w:p>
        </w:tc>
      </w:tr>
      <w:tr>
        <w:tc>
          <w:tcPr>
            <w:tcW w:w="1368" w:type="dxa"/>
          </w:tcPr>
          <w:p>
            <w:pPr>
              <w:keepNext/>
              <w:pStyle w:val="Normal"/>
            </w:pPr>
            <w:r>
              <w:rPr/>
              <w:t xml:space="preserve">Homophobic</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Non-homophobic</w:t>
            </w:r>
          </w:p>
        </w:tc>
      </w:tr>
      <w:tr>
        <w:tc>
          <w:tcPr>
            <w:tcW w:w="1368" w:type="dxa"/>
          </w:tcPr>
          <w:p>
            <w:pPr>
              <w:keepNext/>
              <w:pStyle w:val="Normal"/>
            </w:pPr>
            <w:r>
              <w:rPr/>
              <w:t xml:space="preserve">Unsupportive</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Supportive</w:t>
            </w:r>
          </w:p>
        </w:tc>
      </w:tr>
      <w:tr>
        <w:tc>
          <w:tcPr>
            <w:tcW w:w="1368" w:type="dxa"/>
          </w:tcPr>
          <w:p>
            <w:pPr>
              <w:keepNext/>
              <w:pStyle w:val="Normal"/>
            </w:pPr>
            <w:r>
              <w:rPr/>
              <w:t xml:space="preserve">Ageist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Non-ageist</w:t>
            </w:r>
          </w:p>
        </w:tc>
      </w:tr>
      <w:tr>
        <w:tc>
          <w:tcPr>
            <w:tcW w:w="1368" w:type="dxa"/>
          </w:tcPr>
          <w:p>
            <w:pPr>
              <w:keepNext/>
              <w:pStyle w:val="Normal"/>
            </w:pPr>
            <w:r>
              <w:rPr/>
              <w:t xml:space="preserve">Unwelcoming</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Welcoming</w:t>
            </w:r>
          </w:p>
        </w:tc>
      </w:tr>
      <w:tr>
        <w:tc>
          <w:tcPr>
            <w:tcW w:w="1368" w:type="dxa"/>
          </w:tcPr>
          <w:p>
            <w:pPr>
              <w:keepNext/>
              <w:pStyle w:val="Normal"/>
            </w:pPr>
            <w:r>
              <w:rPr/>
              <w:t xml:space="preserve">Elitist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Non-elitist</w:t>
            </w:r>
          </w:p>
        </w:tc>
      </w:tr>
      <w:tr>
        <w:tc>
          <w:tcPr>
            <w:tcW w:w="1368" w:type="dxa"/>
          </w:tcPr>
          <w:p>
            <w:pPr>
              <w:keepNext/>
              <w:pStyle w:val="Normal"/>
            </w:pPr>
            <w:r>
              <w:rPr/>
              <w:t xml:space="preserve">Ableist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Non-ableist</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 How often have you experienced any of the following in the Department: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Always (5)</w:t>
            </w:r>
          </w:p>
        </w:tc>
      </w:tr>
      <w:tr>
        <w:tc>
          <w:tcPr>
            <w:tcW w:w="1596" w:type="dxa"/>
          </w:tcPr>
          <w:p>
            <w:pPr>
              <w:keepNext/>
              <w:pStyle w:val="Normal"/>
            </w:pPr>
            <w:r>
              <w:rPr/>
              <w:t xml:space="preserve">Received unwanted sexual advances in the Department.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Been sexually harassed in the Department.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Observed someone else being sexually harassed in the department.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environment in the department makes me feel comfortable and valued.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been concerned with my physical safety around members of the department.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feared retaliation if I voice a concern in the department.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felt isolated in my department.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 Please indicate your level of agreement with the following statements about the training you have received in this department.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Disagree (2)</w:t>
            </w:r>
          </w:p>
        </w:tc>
        <w:tc>
          <w:tcPr>
            <w:tcW w:w="1368" w:type="dxa"/>
          </w:tcPr>
          <w:p>
            <w:pPr>
              <w:pStyle w:val="Normal"/>
            </w:pPr>
            <w:r>
              <w:rPr/>
              <w:t xml:space="preserve">Neither agree nor disagree (3)</w:t>
            </w:r>
          </w:p>
        </w:tc>
        <w:tc>
          <w:tcPr>
            <w:tcW w:w="1368" w:type="dxa"/>
          </w:tcPr>
          <w:p>
            <w:pPr>
              <w:pStyle w:val="Normal"/>
            </w:pPr>
            <w:r>
              <w:rPr/>
              <w:t xml:space="preserve">Agree (4)</w:t>
            </w:r>
          </w:p>
        </w:tc>
        <w:tc>
          <w:tcPr>
            <w:tcW w:w="1368" w:type="dxa"/>
          </w:tcPr>
          <w:p>
            <w:pPr>
              <w:pStyle w:val="Normal"/>
            </w:pPr>
            <w:r>
              <w:rPr/>
              <w:t xml:space="preserve">Strongly agree (5)</w:t>
            </w:r>
          </w:p>
        </w:tc>
        <w:tc>
          <w:tcPr>
            <w:tcW w:w="1368" w:type="dxa"/>
          </w:tcPr>
          <w:p>
            <w:pPr>
              <w:pStyle w:val="Normal"/>
            </w:pPr>
            <w:r>
              <w:rPr/>
              <w:t xml:space="preserve">Not Applicable (6)</w:t>
            </w:r>
          </w:p>
        </w:tc>
      </w:tr>
      <w:tr>
        <w:tc>
          <w:tcPr>
            <w:tcW w:w="1368" w:type="dxa"/>
          </w:tcPr>
          <w:p>
            <w:pPr>
              <w:keepNext/>
              <w:pStyle w:val="Normal"/>
            </w:pPr>
            <w:r>
              <w:rPr/>
              <w:t xml:space="preserve">I am satisfied with the training I have received through classes taught in this department.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am satisfied with the clinical experience I have received through this department.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This department offers the classes I need to fulfill program requirements.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am satisfied with the cultural competency training I have received in this department.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believe the department has provided adequate physical resources (space, supplies, etc.) for me to complete my training.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have been prepared for a job in academia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have been prepared to pursue a job outside of academia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Do you feel that you would benefit from a weekly graduate student writing group in the department?</w:t>
      </w:r>
    </w:p>
  </w:body>
  <w:body>
    <w:p>
      <w:pPr>
        <w:keepNext/>
        <w:pStyle w:val="ListParagraph"/>
        <w:numPr>
          <w:ilvl w:val="0"/>
          <w:numId w:val="4"/>
        </w:numPr>
      </w:pPr>
      <w:r>
        <w:rPr/>
        <w:t xml:space="preserve">Definitely yes  (1) </w:t>
      </w:r>
    </w:p>
  </w:body>
  <w:body>
    <w:p>
      <w:pPr>
        <w:keepNext/>
        <w:pStyle w:val="ListParagraph"/>
        <w:numPr>
          <w:ilvl w:val="0"/>
          <w:numId w:val="4"/>
        </w:numPr>
      </w:pPr>
      <w:r>
        <w:rPr/>
        <w:t xml:space="preserve">Probably yes  (2) </w:t>
      </w:r>
    </w:p>
  </w:body>
  <w:body>
    <w:p>
      <w:pPr>
        <w:keepNext/>
        <w:pStyle w:val="ListParagraph"/>
        <w:numPr>
          <w:ilvl w:val="0"/>
          <w:numId w:val="4"/>
        </w:numPr>
      </w:pPr>
      <w:r>
        <w:rPr/>
        <w:t xml:space="preserve">Might or might not  (3) </w:t>
      </w:r>
    </w:p>
  </w:body>
  <w:body>
    <w:p>
      <w:pPr>
        <w:keepNext/>
        <w:pStyle w:val="ListParagraph"/>
        <w:numPr>
          <w:ilvl w:val="0"/>
          <w:numId w:val="4"/>
        </w:numPr>
      </w:pPr>
      <w:r>
        <w:rPr/>
        <w:t xml:space="preserve">Probably not  (4) </w:t>
      </w:r>
    </w:p>
  </w:body>
  <w:body>
    <w:p>
      <w:pPr>
        <w:keepNext/>
        <w:pStyle w:val="ListParagraph"/>
        <w:numPr>
          <w:ilvl w:val="0"/>
          <w:numId w:val="4"/>
        </w:numPr>
      </w:pPr>
      <w:r>
        <w:rPr/>
        <w:t xml:space="preserve">Definitely not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What classes have you found the most helpful in the department?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What classes have you found the least helpful in the department?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What types of classes would you like to see offered in the department?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Do you have any additional thoughts/comments on the training you have received in this department?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If you feel comfortable, please identify which program you are in within the department: </w:t>
      </w:r>
    </w:p>
  </w:body>
  <w:body>
    <w:p>
      <w:pPr>
        <w:keepNext/>
        <w:pStyle w:val="Dropdown"/>
      </w:pPr>
      <w:r>
        <w:rPr/>
        <w:t xml:space="preserve">▼ Clinical (1) ... Cognition and Neural Systems (3)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 </w:t>
      </w:r>
      <w:r>
        <w:rPr/>
        <w:br/>
      </w:r>
      <w:r>
        <w:rPr/>
        <w:t xml:space="preserve">Please rate your level of agreement with the following statements about your advisor(s).</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My advisor makes me feel comfortable and valued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advisor is responsive when I message them with concerns/issues/needs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fear retaliation from my advisor when I voice concerns/issues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advisor meets with me regularly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advisor provides me with useful program/career advice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recommend my advisor to new students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advisor provides timely feedback on my writing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satisfied overall with the mentorship I have received from my advisor(s)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like to have a formal system to provide my research advisor(s) with feedback regarding their mentorship of me.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advisor has made it difficult to meet department milestones (through not responding in a timely manner, ignoring requests, etc).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Mentor-mentee agreements can be used in different ways: first, to clarify lab expectations, and second, to set specific goals for each semester or year. Certain labs across the country have started to use mentor-mentee lab agreements to outline the lab culture, helping incoming students feel more clear about each lab's expectations prior to accepting an offer. These agreements can also be collaboratively created for each semester, outlining the unique milestones and responsibilities of the mentor/mentee for that specific semester. Semester agreements can be reviewed and updated at the end of the term, offering mentors and mentees a time for bidirectional feedback (i.e., examining what went well, what the barriers were, and what can be improved). In general, mentor-mentee agreements aim to clarify expectations, improve productivity, promote student-centered advising, and strengthen the mentorship relationship.</w:t>
      </w:r>
      <w:r>
        <w:rPr/>
        <w:br/>
      </w:r>
      <w:r>
        <w:rPr/>
        <w:br/>
      </w:r>
      <w:r>
        <w:rPr/>
        <w:t xml:space="preserve">Do you believe that mentor/mentees should sign mentorship agreements? </w:t>
      </w:r>
    </w:p>
  </w:body>
  <w:body>
    <w:p>
      <w:pPr>
        <w:keepNext/>
        <w:pStyle w:val="ListParagraph"/>
        <w:numPr>
          <w:ilvl w:val="0"/>
          <w:numId w:val="4"/>
        </w:numPr>
      </w:pPr>
      <w:r>
        <w:rPr/>
        <w:t xml:space="preserve">Definitely yes  (1) </w:t>
      </w:r>
    </w:p>
  </w:body>
  <w:body>
    <w:p>
      <w:pPr>
        <w:keepNext/>
        <w:pStyle w:val="ListParagraph"/>
        <w:numPr>
          <w:ilvl w:val="0"/>
          <w:numId w:val="4"/>
        </w:numPr>
      </w:pPr>
      <w:r>
        <w:rPr/>
        <w:t xml:space="preserve">Probably yes  (2) </w:t>
      </w:r>
    </w:p>
  </w:body>
  <w:body>
    <w:p>
      <w:pPr>
        <w:keepNext/>
        <w:pStyle w:val="ListParagraph"/>
        <w:numPr>
          <w:ilvl w:val="0"/>
          <w:numId w:val="4"/>
        </w:numPr>
      </w:pPr>
      <w:r>
        <w:rPr/>
        <w:t xml:space="preserve">Might or might not  (3) </w:t>
      </w:r>
    </w:p>
  </w:body>
  <w:body>
    <w:p>
      <w:pPr>
        <w:keepNext/>
        <w:pStyle w:val="ListParagraph"/>
        <w:numPr>
          <w:ilvl w:val="0"/>
          <w:numId w:val="4"/>
        </w:numPr>
      </w:pPr>
      <w:r>
        <w:rPr/>
        <w:t xml:space="preserve">Probably not  (4) </w:t>
      </w:r>
    </w:p>
  </w:body>
  <w:body>
    <w:p>
      <w:pPr>
        <w:keepNext/>
        <w:pStyle w:val="ListParagraph"/>
        <w:numPr>
          <w:ilvl w:val="0"/>
          <w:numId w:val="4"/>
        </w:numPr>
      </w:pPr>
      <w:r>
        <w:rPr/>
        <w:t xml:space="preserve">Definitely not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Do you have any additional thoughts/comments about your mentorship experience?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Use this space for any additional thoughts/comments you'd like to share:</w:t>
      </w:r>
    </w:p>
  </w:body>
  <w:body>
    <w:p>
      <w:pPr>
        <w:pStyle w:val="TextEntryLine"/>
        <w:ind w:firstLine="400"/>
      </w:pPr>
      <w:r>
        <w:t>________________________________________________________________</w:t>
      </w:r>
    </w:p>
  </w:body>
  <w:body>
    <w:p>
      <w:pPr/>
    </w:p>
  </w:body>
  <w:body>
    <w:p>
      <w:pPr>
        <w:pStyle w:val="BlockEndLabel"/>
      </w:pPr>
      <w:r>
        <w:t>End of Block: Default Question Block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Draft</dc:title>
  <dc:subject/>
  <dc:creator>Qualtrics</dc:creator>
  <cp:keywords/>
  <dc:description/>
  <cp:lastModifiedBy>Qualtrics</cp:lastModifiedBy>
  <cp:revision>1</cp:revision>
  <dcterms:created xsi:type="dcterms:W3CDTF">2020-07-08T13:53:11Z</dcterms:created>
  <dcterms:modified xsi:type="dcterms:W3CDTF">2020-07-08T13:53:11Z</dcterms:modified>
</cp:coreProperties>
</file>