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6FBD8" w14:textId="77777777" w:rsidR="0055074E" w:rsidRDefault="00845E62">
      <w:pPr>
        <w:pStyle w:val="Title"/>
      </w:pPr>
      <w:r>
        <w:t>Uranium price analysis workflow</w:t>
      </w:r>
    </w:p>
    <w:p w14:paraId="597C8B9C" w14:textId="0D1E1401" w:rsidR="0055074E" w:rsidRDefault="00845E62">
      <w:r>
        <w:t xml:space="preserve">Purpose: compare physical investment demand, changes in expected uranium supply and nuclear activity as explanations for monthly uranium price changes. The best-performing measured factor was </w:t>
      </w:r>
      <w:proofErr w:type="spellStart"/>
      <w:r>
        <w:t>Sprott</w:t>
      </w:r>
      <w:proofErr w:type="spellEnd"/>
      <w:r>
        <w:t xml:space="preserve"> purchases. This guide follows the simplified notebook in order and retains our 23-month evaluation period.</w:t>
      </w:r>
    </w:p>
    <w:p w14:paraId="692DA759" w14:textId="0428072F" w:rsidR="009F59DD" w:rsidRDefault="00123F77" w:rsidP="009F59DD">
      <w:r>
        <w:t xml:space="preserve">Initially, </w:t>
      </w:r>
      <w:r w:rsidR="009F59DD">
        <w:t xml:space="preserve">I loaded the </w:t>
      </w:r>
      <w:r w:rsidR="009F59DD" w:rsidRPr="00567FA2">
        <w:t xml:space="preserve">monthly IMF commodity price for </w:t>
      </w:r>
      <w:r w:rsidR="009F59DD">
        <w:t>u</w:t>
      </w:r>
      <w:r w:rsidR="009F59DD" w:rsidRPr="00567FA2">
        <w:t>ranium</w:t>
      </w:r>
      <w:r w:rsidR="009F59DD">
        <w:t xml:space="preserve">, extracted the prices and identified the largest movers. Then, I plotted a few major events that may affect uranium price and compared the price around that event. We can see that there are dramatic rises and falls with changes in production, e.g., due to COVID or the </w:t>
      </w:r>
      <w:r w:rsidR="009F59DD" w:rsidRPr="00567FA2">
        <w:t>Fukushima Daiichi accident</w:t>
      </w:r>
      <w:r w:rsidR="009F59DD">
        <w:t xml:space="preserve">. I stopped there as I found </w:t>
      </w:r>
      <w:r>
        <w:t>there was a huge variability in quantifying how world events affect price</w:t>
      </w:r>
      <w:r w:rsidR="001B5171">
        <w:t xml:space="preserve"> </w:t>
      </w:r>
      <w:r w:rsidR="001B5171">
        <w:t>(SEARCH FOR #END OF</w:t>
      </w:r>
      <w:r w:rsidR="001B5171">
        <w:t xml:space="preserve"> INITIAL APPROACH on the </w:t>
      </w:r>
      <w:proofErr w:type="spellStart"/>
      <w:r w:rsidR="001B5171" w:rsidRPr="001B5171">
        <w:rPr>
          <w:i/>
          <w:iCs/>
        </w:rPr>
        <w:t>Uranium_price_factors_simplified</w:t>
      </w:r>
      <w:r w:rsidR="001B5171">
        <w:rPr>
          <w:i/>
          <w:iCs/>
        </w:rPr>
        <w:t>.asciidoc</w:t>
      </w:r>
      <w:proofErr w:type="spellEnd"/>
      <w:r w:rsidR="001B5171">
        <w:t xml:space="preserve"> file)</w:t>
      </w:r>
      <w:r w:rsidR="009F59DD">
        <w:t>, so I simplified the code to consider three main factors:</w:t>
      </w:r>
    </w:p>
    <w:p w14:paraId="1779F519" w14:textId="77777777" w:rsidR="009F59DD" w:rsidRDefault="009F59DD" w:rsidP="009F59DD">
      <w:pPr>
        <w:pStyle w:val="ListParagraph"/>
        <w:numPr>
          <w:ilvl w:val="0"/>
          <w:numId w:val="10"/>
        </w:numPr>
      </w:pPr>
      <w:r>
        <w:rPr>
          <w:rStyle w:val="Strong"/>
        </w:rPr>
        <w:t xml:space="preserve">Physical investment demand: </w:t>
      </w:r>
      <w:r>
        <w:rPr>
          <w:rStyle w:val="Strong"/>
          <w:b w:val="0"/>
          <w:bCs w:val="0"/>
        </w:rPr>
        <w:t xml:space="preserve">I used </w:t>
      </w:r>
      <w:proofErr w:type="spellStart"/>
      <w:r>
        <w:t>Sprott’s</w:t>
      </w:r>
      <w:proofErr w:type="spellEnd"/>
      <w:r>
        <w:t xml:space="preserve"> monthly uranium purchases to track demand as more buying may put upward pressure on prices.</w:t>
      </w:r>
    </w:p>
    <w:p w14:paraId="3CBC8BE9" w14:textId="77777777" w:rsidR="009F59DD" w:rsidRDefault="009F59DD" w:rsidP="009F59DD">
      <w:pPr>
        <w:pStyle w:val="ListParagraph"/>
        <w:numPr>
          <w:ilvl w:val="0"/>
          <w:numId w:val="10"/>
        </w:numPr>
      </w:pPr>
      <w:r>
        <w:rPr>
          <w:rStyle w:val="Strong"/>
        </w:rPr>
        <w:t>Supply expectations:</w:t>
      </w:r>
      <w:r>
        <w:t xml:space="preserve"> I used announced increases or cuts to expected production as lower expected supply may push prices up and higher expected supply may push them down.</w:t>
      </w:r>
    </w:p>
    <w:p w14:paraId="28503C98" w14:textId="77777777" w:rsidR="009F59DD" w:rsidRDefault="009F59DD" w:rsidP="009F59DD">
      <w:pPr>
        <w:pStyle w:val="ListParagraph"/>
        <w:numPr>
          <w:ilvl w:val="0"/>
          <w:numId w:val="10"/>
        </w:numPr>
      </w:pPr>
      <w:r>
        <w:rPr>
          <w:rStyle w:val="Strong"/>
        </w:rPr>
        <w:t>Nuclear demand:</w:t>
      </w:r>
      <w:r>
        <w:t xml:space="preserve"> I used a measure of nuclear electricity generation or operating reactor capacity as greater nuclear activity may increase uranium requirements.</w:t>
      </w:r>
    </w:p>
    <w:p w14:paraId="1A04CE7E" w14:textId="77777777" w:rsidR="0055074E" w:rsidRDefault="00845E62">
      <w:pPr>
        <w:pStyle w:val="Heading2"/>
      </w:pPr>
      <w:r>
        <w:t>Starting point</w:t>
      </w:r>
    </w:p>
    <w:p w14:paraId="4572840D" w14:textId="42D42F10" w:rsidR="0055074E" w:rsidRDefault="00E34901">
      <w:r>
        <w:t>Use</w:t>
      </w:r>
      <w:r w:rsidR="00845E62">
        <w:t xml:space="preserve"> the IMF </w:t>
      </w:r>
      <w:r w:rsidR="00CD2EF4">
        <w:t xml:space="preserve">data to create a table with </w:t>
      </w:r>
      <w:r w:rsidR="00845E62">
        <w:t xml:space="preserve">a monthly date index and a price column. </w:t>
      </w:r>
      <w:r>
        <w:t>Use</w:t>
      </w:r>
      <w:r w:rsidR="00845E62">
        <w:t xml:space="preserve"> the </w:t>
      </w:r>
      <w:proofErr w:type="spellStart"/>
      <w:r w:rsidR="00845E62">
        <w:t>Sprott</w:t>
      </w:r>
      <w:proofErr w:type="spellEnd"/>
      <w:r w:rsidR="00845E62">
        <w:t xml:space="preserve"> extraction cell that creates </w:t>
      </w:r>
      <w:proofErr w:type="spellStart"/>
      <w:r w:rsidR="00845E62">
        <w:t>sprott_monthly</w:t>
      </w:r>
      <w:proofErr w:type="spellEnd"/>
      <w:r w:rsidR="00845E62">
        <w:t xml:space="preserve">, with a monthly date index and </w:t>
      </w:r>
      <w:proofErr w:type="spellStart"/>
      <w:r w:rsidR="00845E62">
        <w:t>sprott_purchases_mlb</w:t>
      </w:r>
      <w:proofErr w:type="spellEnd"/>
      <w:r w:rsidR="00845E62">
        <w:t xml:space="preserve">. The latter measures physical purchases in million pounds of U3O8, not </w:t>
      </w:r>
      <w:proofErr w:type="spellStart"/>
      <w:r w:rsidR="00845E62">
        <w:t>Sprott’s</w:t>
      </w:r>
      <w:proofErr w:type="spellEnd"/>
      <w:r w:rsidR="00845E62">
        <w:t xml:space="preserve"> share price. Run the segments below in order after those cells. Code segments form one sequence; the CSV is placed beside the notebook.</w:t>
      </w:r>
    </w:p>
    <w:p w14:paraId="45B574D7" w14:textId="0A2ADF71" w:rsidR="00842187" w:rsidRDefault="00842187" w:rsidP="00842187">
      <w:r>
        <w:t>These names identify the tables and columns used by the simplified notebook; they are not separate economic concepts.</w:t>
      </w:r>
    </w:p>
    <w:tbl>
      <w:tblPr>
        <w:tblW w:w="0" w:type="auto"/>
        <w:jc w:val="center"/>
        <w:tblLayout w:type="fixed"/>
        <w:tblLook w:val="04A0" w:firstRow="1" w:lastRow="0" w:firstColumn="1" w:lastColumn="0" w:noHBand="0" w:noVBand="1"/>
      </w:tblPr>
      <w:tblGrid>
        <w:gridCol w:w="1890"/>
        <w:gridCol w:w="8190"/>
      </w:tblGrid>
      <w:tr w:rsidR="00842187" w:rsidRPr="00842187" w14:paraId="5ED10C0E"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5D503891" w14:textId="77777777" w:rsidR="00842187" w:rsidRPr="00842187" w:rsidRDefault="00842187" w:rsidP="001164F3">
            <w:pPr>
              <w:spacing w:before="40" w:after="40"/>
              <w:rPr>
                <w:sz w:val="18"/>
                <w:szCs w:val="20"/>
              </w:rPr>
            </w:pPr>
            <w:r w:rsidRPr="00842187">
              <w:rPr>
                <w:b/>
                <w:sz w:val="18"/>
                <w:szCs w:val="20"/>
              </w:rPr>
              <w:t>Name</w:t>
            </w:r>
          </w:p>
        </w:tc>
        <w:tc>
          <w:tcPr>
            <w:tcW w:w="8190"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6996F20F" w14:textId="77777777" w:rsidR="00842187" w:rsidRPr="00842187" w:rsidRDefault="00842187" w:rsidP="001164F3">
            <w:pPr>
              <w:spacing w:before="40" w:after="40"/>
              <w:jc w:val="center"/>
              <w:rPr>
                <w:sz w:val="18"/>
                <w:szCs w:val="20"/>
              </w:rPr>
            </w:pPr>
            <w:r w:rsidRPr="00842187">
              <w:rPr>
                <w:b/>
                <w:sz w:val="18"/>
                <w:szCs w:val="20"/>
              </w:rPr>
              <w:t>What it contains</w:t>
            </w:r>
          </w:p>
        </w:tc>
      </w:tr>
      <w:tr w:rsidR="00842187" w:rsidRPr="00842187" w14:paraId="2AB2C3C5"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C8506D" w14:textId="77777777" w:rsidR="00842187" w:rsidRPr="00842187" w:rsidRDefault="00842187" w:rsidP="001164F3">
            <w:pPr>
              <w:spacing w:before="40" w:after="40"/>
              <w:rPr>
                <w:sz w:val="18"/>
                <w:szCs w:val="20"/>
              </w:rPr>
            </w:pPr>
            <w:r w:rsidRPr="00842187">
              <w:rPr>
                <w:sz w:val="18"/>
                <w:szCs w:val="20"/>
              </w:rPr>
              <w:t>uranium</w:t>
            </w:r>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C2292E" w14:textId="77777777" w:rsidR="00842187" w:rsidRPr="00842187" w:rsidRDefault="00842187" w:rsidP="001164F3">
            <w:pPr>
              <w:spacing w:before="40" w:after="40"/>
              <w:jc w:val="center"/>
              <w:rPr>
                <w:sz w:val="18"/>
                <w:szCs w:val="20"/>
              </w:rPr>
            </w:pPr>
            <w:r w:rsidRPr="00842187">
              <w:rPr>
                <w:sz w:val="18"/>
                <w:szCs w:val="20"/>
              </w:rPr>
              <w:t>IMF monthly uranium prices. The price column is in US dollars per pound.</w:t>
            </w:r>
          </w:p>
        </w:tc>
      </w:tr>
      <w:tr w:rsidR="00842187" w:rsidRPr="00842187" w14:paraId="2ED64C8C"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0D3249" w14:textId="77777777" w:rsidR="00842187" w:rsidRPr="00842187" w:rsidRDefault="00842187" w:rsidP="001164F3">
            <w:pPr>
              <w:spacing w:before="40" w:after="40"/>
              <w:rPr>
                <w:sz w:val="18"/>
                <w:szCs w:val="20"/>
              </w:rPr>
            </w:pPr>
            <w:proofErr w:type="spellStart"/>
            <w:r w:rsidRPr="00842187">
              <w:rPr>
                <w:sz w:val="18"/>
                <w:szCs w:val="20"/>
              </w:rPr>
              <w:t>sprott_monthly</w:t>
            </w:r>
            <w:proofErr w:type="spellEnd"/>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4EEC91" w14:textId="77777777" w:rsidR="00842187" w:rsidRPr="00842187" w:rsidRDefault="00842187" w:rsidP="001164F3">
            <w:pPr>
              <w:spacing w:before="40" w:after="40"/>
              <w:jc w:val="center"/>
              <w:rPr>
                <w:sz w:val="18"/>
                <w:szCs w:val="20"/>
              </w:rPr>
            </w:pPr>
            <w:r w:rsidRPr="00842187">
              <w:rPr>
                <w:sz w:val="18"/>
                <w:szCs w:val="20"/>
              </w:rPr>
              <w:t xml:space="preserve">A monthly table created by summing </w:t>
            </w:r>
            <w:proofErr w:type="spellStart"/>
            <w:r w:rsidRPr="00842187">
              <w:rPr>
                <w:sz w:val="18"/>
                <w:szCs w:val="20"/>
              </w:rPr>
              <w:t>Sprott’s</w:t>
            </w:r>
            <w:proofErr w:type="spellEnd"/>
            <w:r w:rsidRPr="00842187">
              <w:rPr>
                <w:sz w:val="18"/>
                <w:szCs w:val="20"/>
              </w:rPr>
              <w:t xml:space="preserve"> reported daily physical purchases.</w:t>
            </w:r>
          </w:p>
        </w:tc>
      </w:tr>
      <w:tr w:rsidR="00842187" w:rsidRPr="00842187" w14:paraId="0D43536F"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43507A" w14:textId="77777777" w:rsidR="00842187" w:rsidRPr="00842187" w:rsidRDefault="00842187" w:rsidP="001164F3">
            <w:pPr>
              <w:spacing w:before="40" w:after="40"/>
              <w:rPr>
                <w:sz w:val="18"/>
                <w:szCs w:val="20"/>
              </w:rPr>
            </w:pPr>
            <w:proofErr w:type="spellStart"/>
            <w:r w:rsidRPr="00842187">
              <w:rPr>
                <w:sz w:val="18"/>
                <w:szCs w:val="20"/>
              </w:rPr>
              <w:t>sprott_purchases_mlb</w:t>
            </w:r>
            <w:proofErr w:type="spellEnd"/>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734C50" w14:textId="77777777" w:rsidR="00842187" w:rsidRPr="00842187" w:rsidRDefault="00842187" w:rsidP="001164F3">
            <w:pPr>
              <w:spacing w:before="40" w:after="40"/>
              <w:jc w:val="center"/>
              <w:rPr>
                <w:sz w:val="18"/>
                <w:szCs w:val="20"/>
              </w:rPr>
            </w:pPr>
            <w:r w:rsidRPr="00842187">
              <w:rPr>
                <w:sz w:val="18"/>
                <w:szCs w:val="20"/>
              </w:rPr>
              <w:t>A column containing purchases in million pounds of U3O8. A value of 1.2 means 1,200,000 pounds.</w:t>
            </w:r>
          </w:p>
        </w:tc>
      </w:tr>
      <w:tr w:rsidR="00842187" w:rsidRPr="00842187" w14:paraId="69745D06"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48FE8" w14:textId="77777777" w:rsidR="00842187" w:rsidRPr="00842187" w:rsidRDefault="00842187" w:rsidP="001164F3">
            <w:pPr>
              <w:spacing w:before="40" w:after="40"/>
              <w:rPr>
                <w:sz w:val="18"/>
                <w:szCs w:val="20"/>
              </w:rPr>
            </w:pPr>
            <w:r w:rsidRPr="00842187">
              <w:rPr>
                <w:sz w:val="18"/>
                <w:szCs w:val="20"/>
              </w:rPr>
              <w:t>analysis</w:t>
            </w:r>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71952A" w14:textId="77777777" w:rsidR="00842187" w:rsidRPr="00842187" w:rsidRDefault="00842187" w:rsidP="001164F3">
            <w:pPr>
              <w:spacing w:before="40" w:after="40"/>
              <w:jc w:val="center"/>
              <w:rPr>
                <w:sz w:val="18"/>
                <w:szCs w:val="20"/>
              </w:rPr>
            </w:pPr>
            <w:r w:rsidRPr="00842187">
              <w:rPr>
                <w:sz w:val="18"/>
                <w:szCs w:val="20"/>
              </w:rPr>
              <w:t>Our main table: prices, monthly price changes and all factor measurements aligned by month.</w:t>
            </w:r>
          </w:p>
        </w:tc>
      </w:tr>
      <w:tr w:rsidR="00842187" w:rsidRPr="00842187" w14:paraId="20090023"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21972E" w14:textId="77777777" w:rsidR="00842187" w:rsidRPr="00842187" w:rsidRDefault="00842187" w:rsidP="001164F3">
            <w:pPr>
              <w:spacing w:before="40" w:after="40"/>
              <w:rPr>
                <w:sz w:val="18"/>
                <w:szCs w:val="20"/>
              </w:rPr>
            </w:pPr>
            <w:proofErr w:type="spellStart"/>
            <w:r w:rsidRPr="00842187">
              <w:rPr>
                <w:sz w:val="18"/>
                <w:szCs w:val="20"/>
              </w:rPr>
              <w:t>monthly_supply</w:t>
            </w:r>
            <w:proofErr w:type="spellEnd"/>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B19E0C" w14:textId="77777777" w:rsidR="00842187" w:rsidRPr="00842187" w:rsidRDefault="00842187" w:rsidP="001164F3">
            <w:pPr>
              <w:spacing w:before="40" w:after="40"/>
              <w:jc w:val="center"/>
              <w:rPr>
                <w:sz w:val="18"/>
                <w:szCs w:val="20"/>
              </w:rPr>
            </w:pPr>
            <w:r w:rsidRPr="00842187">
              <w:rPr>
                <w:sz w:val="18"/>
                <w:szCs w:val="20"/>
              </w:rPr>
              <w:t>Current-year and future-year revisions in expected annual production, in million pounds.</w:t>
            </w:r>
          </w:p>
        </w:tc>
      </w:tr>
      <w:tr w:rsidR="00842187" w:rsidRPr="00842187" w14:paraId="66ECDFF3"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570706" w14:textId="77777777" w:rsidR="00842187" w:rsidRPr="00842187" w:rsidRDefault="00842187" w:rsidP="001164F3">
            <w:pPr>
              <w:spacing w:before="40" w:after="40"/>
              <w:rPr>
                <w:sz w:val="18"/>
                <w:szCs w:val="20"/>
              </w:rPr>
            </w:pPr>
            <w:r w:rsidRPr="00842187">
              <w:rPr>
                <w:sz w:val="18"/>
                <w:szCs w:val="20"/>
              </w:rPr>
              <w:t>generation</w:t>
            </w:r>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B52F85" w14:textId="77777777" w:rsidR="00842187" w:rsidRPr="00842187" w:rsidRDefault="00842187" w:rsidP="001164F3">
            <w:pPr>
              <w:spacing w:before="40" w:after="40"/>
              <w:jc w:val="center"/>
              <w:rPr>
                <w:sz w:val="18"/>
                <w:szCs w:val="20"/>
              </w:rPr>
            </w:pPr>
            <w:r w:rsidRPr="00842187">
              <w:rPr>
                <w:sz w:val="18"/>
                <w:szCs w:val="20"/>
              </w:rPr>
              <w:t xml:space="preserve">Total monthly nuclear electricity generation in the fixed group, measured in </w:t>
            </w:r>
            <w:proofErr w:type="spellStart"/>
            <w:r w:rsidRPr="00842187">
              <w:rPr>
                <w:sz w:val="18"/>
                <w:szCs w:val="20"/>
              </w:rPr>
              <w:t>TWh</w:t>
            </w:r>
            <w:proofErr w:type="spellEnd"/>
            <w:r w:rsidRPr="00842187">
              <w:rPr>
                <w:sz w:val="18"/>
                <w:szCs w:val="20"/>
              </w:rPr>
              <w:t>.</w:t>
            </w:r>
          </w:p>
        </w:tc>
      </w:tr>
      <w:tr w:rsidR="00842187" w:rsidRPr="00842187" w14:paraId="3910D05C"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5856EE" w14:textId="77777777" w:rsidR="00842187" w:rsidRPr="00842187" w:rsidRDefault="00842187" w:rsidP="001164F3">
            <w:pPr>
              <w:spacing w:before="40" w:after="40"/>
              <w:rPr>
                <w:sz w:val="18"/>
                <w:szCs w:val="20"/>
              </w:rPr>
            </w:pPr>
            <w:r w:rsidRPr="00842187">
              <w:rPr>
                <w:sz w:val="18"/>
                <w:szCs w:val="20"/>
              </w:rPr>
              <w:t>models</w:t>
            </w:r>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0BA048" w14:textId="77777777" w:rsidR="00842187" w:rsidRPr="00842187" w:rsidRDefault="00842187" w:rsidP="001164F3">
            <w:pPr>
              <w:spacing w:before="40" w:after="40"/>
              <w:jc w:val="center"/>
              <w:rPr>
                <w:sz w:val="18"/>
                <w:szCs w:val="20"/>
              </w:rPr>
            </w:pPr>
            <w:r w:rsidRPr="00842187">
              <w:rPr>
                <w:sz w:val="18"/>
                <w:szCs w:val="20"/>
              </w:rPr>
              <w:t>A dictionary specifying which factor columns each regression uses.</w:t>
            </w:r>
          </w:p>
        </w:tc>
      </w:tr>
      <w:tr w:rsidR="00842187" w:rsidRPr="00842187" w14:paraId="2BFCF90A"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1629F8" w14:textId="77777777" w:rsidR="00842187" w:rsidRPr="00842187" w:rsidRDefault="00842187" w:rsidP="001164F3">
            <w:pPr>
              <w:spacing w:before="40" w:after="40"/>
              <w:rPr>
                <w:sz w:val="18"/>
                <w:szCs w:val="20"/>
              </w:rPr>
            </w:pPr>
            <w:r w:rsidRPr="00842187">
              <w:rPr>
                <w:sz w:val="18"/>
                <w:szCs w:val="20"/>
              </w:rPr>
              <w:t>MAE</w:t>
            </w:r>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54F30C" w14:textId="77777777" w:rsidR="00842187" w:rsidRPr="00842187" w:rsidRDefault="00842187" w:rsidP="001164F3">
            <w:pPr>
              <w:spacing w:before="40" w:after="40"/>
              <w:jc w:val="center"/>
              <w:rPr>
                <w:sz w:val="18"/>
                <w:szCs w:val="20"/>
              </w:rPr>
            </w:pPr>
            <w:r w:rsidRPr="00842187">
              <w:rPr>
                <w:sz w:val="18"/>
                <w:szCs w:val="20"/>
              </w:rPr>
              <w:t>Mean Absolute Error  - This is the average size of the errors, ignoring whether the model estimated too high or too low</w:t>
            </w:r>
          </w:p>
        </w:tc>
      </w:tr>
      <w:tr w:rsidR="00842187" w:rsidRPr="00842187" w14:paraId="399035A2"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EABAC5" w14:textId="77777777" w:rsidR="00842187" w:rsidRPr="00842187" w:rsidRDefault="00842187" w:rsidP="001164F3">
            <w:pPr>
              <w:spacing w:before="40" w:after="40"/>
              <w:rPr>
                <w:sz w:val="18"/>
                <w:szCs w:val="20"/>
              </w:rPr>
            </w:pPr>
            <w:r w:rsidRPr="00842187">
              <w:rPr>
                <w:sz w:val="18"/>
                <w:szCs w:val="20"/>
              </w:rPr>
              <w:t>RMSE</w:t>
            </w:r>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BCBA5" w14:textId="77777777" w:rsidR="00842187" w:rsidRPr="00842187" w:rsidRDefault="00842187" w:rsidP="001164F3">
            <w:pPr>
              <w:spacing w:before="40" w:after="40"/>
              <w:jc w:val="center"/>
              <w:rPr>
                <w:sz w:val="18"/>
                <w:szCs w:val="20"/>
              </w:rPr>
            </w:pPr>
            <w:r w:rsidRPr="00842187">
              <w:rPr>
                <w:sz w:val="18"/>
                <w:szCs w:val="20"/>
              </w:rPr>
              <w:t>Root Mean Squared Error - RMSE squares the errors, averages them, then takes the square root. This gives greater weight to large mistakes</w:t>
            </w:r>
          </w:p>
        </w:tc>
      </w:tr>
      <w:tr w:rsidR="00842187" w:rsidRPr="00842187" w14:paraId="4E8D3AA1" w14:textId="77777777" w:rsidTr="00842187">
        <w:trPr>
          <w:cantSplit/>
          <w:jc w:val="center"/>
        </w:trPr>
        <w:tc>
          <w:tcPr>
            <w:tcW w:w="18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6666A2" w14:textId="77777777" w:rsidR="00842187" w:rsidRPr="00842187" w:rsidRDefault="00842187" w:rsidP="001164F3">
            <w:pPr>
              <w:spacing w:before="40" w:after="40"/>
              <w:rPr>
                <w:sz w:val="18"/>
                <w:szCs w:val="20"/>
              </w:rPr>
            </w:pPr>
            <w:proofErr w:type="spellStart"/>
            <w:r w:rsidRPr="00842187">
              <w:rPr>
                <w:sz w:val="18"/>
                <w:szCs w:val="20"/>
              </w:rPr>
              <w:lastRenderedPageBreak/>
              <w:t>backtest</w:t>
            </w:r>
            <w:proofErr w:type="spellEnd"/>
            <w:r w:rsidRPr="00842187">
              <w:rPr>
                <w:sz w:val="18"/>
                <w:szCs w:val="20"/>
              </w:rPr>
              <w:t xml:space="preserve"> and scores</w:t>
            </w:r>
          </w:p>
        </w:tc>
        <w:tc>
          <w:tcPr>
            <w:tcW w:w="81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7C4C70" w14:textId="77777777" w:rsidR="00842187" w:rsidRPr="00842187" w:rsidRDefault="00842187" w:rsidP="001164F3">
            <w:pPr>
              <w:spacing w:before="40" w:after="40"/>
              <w:jc w:val="center"/>
              <w:rPr>
                <w:sz w:val="18"/>
                <w:szCs w:val="20"/>
              </w:rPr>
            </w:pPr>
            <w:r w:rsidRPr="00842187">
              <w:rPr>
                <w:sz w:val="18"/>
                <w:szCs w:val="20"/>
              </w:rPr>
              <w:t>The monthly estimates and the MAE and RMSE summaries used to compare models.</w:t>
            </w:r>
          </w:p>
        </w:tc>
      </w:tr>
    </w:tbl>
    <w:p w14:paraId="1B0F1971" w14:textId="77777777" w:rsidR="00842187" w:rsidRDefault="00842187" w:rsidP="00842187">
      <w:pPr>
        <w:spacing w:after="0"/>
      </w:pPr>
    </w:p>
    <w:p w14:paraId="2D4FCD8F" w14:textId="77777777" w:rsidR="00842187" w:rsidRPr="00842187" w:rsidRDefault="00842187" w:rsidP="00842187">
      <w:pPr>
        <w:rPr>
          <w:i/>
          <w:iCs/>
        </w:rPr>
      </w:pPr>
      <w:r w:rsidRPr="00842187">
        <w:rPr>
          <w:i/>
          <w:iCs/>
        </w:rPr>
        <w:t xml:space="preserve">Units: </w:t>
      </w:r>
      <w:proofErr w:type="spellStart"/>
      <w:r w:rsidRPr="00842187">
        <w:rPr>
          <w:i/>
          <w:iCs/>
        </w:rPr>
        <w:t>lb</w:t>
      </w:r>
      <w:proofErr w:type="spellEnd"/>
      <w:r w:rsidRPr="00842187">
        <w:rPr>
          <w:i/>
          <w:iCs/>
        </w:rPr>
        <w:t xml:space="preserve"> means pounds of mass; </w:t>
      </w:r>
      <w:proofErr w:type="spellStart"/>
      <w:r w:rsidRPr="00842187">
        <w:rPr>
          <w:i/>
          <w:iCs/>
        </w:rPr>
        <w:t>mlb</w:t>
      </w:r>
      <w:proofErr w:type="spellEnd"/>
      <w:r w:rsidRPr="00842187">
        <w:rPr>
          <w:i/>
          <w:iCs/>
        </w:rPr>
        <w:t xml:space="preserve"> in our column names means million pounds. U3O8 is uranium oxide. </w:t>
      </w:r>
      <w:proofErr w:type="spellStart"/>
      <w:r w:rsidRPr="00842187">
        <w:rPr>
          <w:i/>
          <w:iCs/>
        </w:rPr>
        <w:t>TWh</w:t>
      </w:r>
      <w:proofErr w:type="spellEnd"/>
      <w:r w:rsidRPr="00842187">
        <w:rPr>
          <w:i/>
          <w:iCs/>
        </w:rPr>
        <w:t xml:space="preserve"> means terawatt-hours of electricity. </w:t>
      </w:r>
      <w:proofErr w:type="spellStart"/>
      <w:r w:rsidRPr="00842187">
        <w:rPr>
          <w:i/>
          <w:iCs/>
        </w:rPr>
        <w:t>Sprott</w:t>
      </w:r>
      <w:proofErr w:type="spellEnd"/>
      <w:r w:rsidRPr="00842187">
        <w:rPr>
          <w:i/>
          <w:iCs/>
        </w:rPr>
        <w:t xml:space="preserve"> purchases are quantities of uranium, not share prices or dollars spent.</w:t>
      </w:r>
    </w:p>
    <w:p w14:paraId="5540BD1D" w14:textId="77777777" w:rsidR="0055074E" w:rsidRDefault="00845E62">
      <w:pPr>
        <w:pStyle w:val="Heading1"/>
      </w:pPr>
      <w:r>
        <w:t>1 Create one monthly analysis table</w:t>
      </w:r>
    </w:p>
    <w:p w14:paraId="2FA3EBEF" w14:textId="7AA8E54B" w:rsidR="0055074E" w:rsidRDefault="008B262B">
      <w:r>
        <w:t>Let</w:t>
      </w:r>
      <w:r w:rsidR="00395ABD">
        <w:t>’</w:t>
      </w:r>
      <w:r>
        <w:t>s look at</w:t>
      </w:r>
      <w:r w:rsidR="00845E62">
        <w:t xml:space="preserve"> percentage changes </w:t>
      </w:r>
      <w:r>
        <w:t>as</w:t>
      </w:r>
      <w:r w:rsidR="00845E62">
        <w:t xml:space="preserve"> price movements. A monthly index aligns all sources to the IMF frequency. Joining on dates matches observations correctly. </w:t>
      </w:r>
    </w:p>
    <w:p w14:paraId="1F386448" w14:textId="77777777" w:rsidR="001C66C2" w:rsidRDefault="001C66C2" w:rsidP="001C66C2">
      <w:r>
        <w:t>Interpretation: a change from $80 to $84 is 5%. Using changes reduces the risk of confusing shared trends in price levels with a useful relationship. Same-month inputs support retrospective comparison; they are not all available before a month begins.</w:t>
      </w:r>
    </w:p>
    <w:p w14:paraId="33820CF8" w14:textId="77777777" w:rsidR="001C66C2" w:rsidRDefault="001C66C2"/>
    <w:p w14:paraId="3E9F06F7" w14:textId="77777777" w:rsidR="0055074E" w:rsidRDefault="00845E62">
      <w:pPr>
        <w:pStyle w:val="Codeexcerpt"/>
        <w:keepLines/>
        <w:rPr>
          <w:rFonts w:hint="eastAsia"/>
        </w:rPr>
      </w:pPr>
      <w:r>
        <w:t xml:space="preserve">import </w:t>
      </w:r>
      <w:proofErr w:type="spellStart"/>
      <w:r>
        <w:t>numpy</w:t>
      </w:r>
      <w:proofErr w:type="spellEnd"/>
      <w:r>
        <w:t xml:space="preserve"> as np</w:t>
      </w:r>
      <w:r>
        <w:br/>
        <w:t>import pandas as pd</w:t>
      </w:r>
      <w:r>
        <w:br/>
        <w:t xml:space="preserve">import </w:t>
      </w:r>
      <w:proofErr w:type="spellStart"/>
      <w:r>
        <w:t>matplotlib.pyplot</w:t>
      </w:r>
      <w:proofErr w:type="spellEnd"/>
      <w:r>
        <w:t xml:space="preserve"> as </w:t>
      </w:r>
      <w:proofErr w:type="spellStart"/>
      <w:r>
        <w:t>plt</w:t>
      </w:r>
      <w:proofErr w:type="spellEnd"/>
      <w:r>
        <w:br/>
      </w:r>
      <w:r>
        <w:br/>
        <w:t>analysis = uranium[["price"]].copy().</w:t>
      </w:r>
      <w:proofErr w:type="spellStart"/>
      <w:r>
        <w:t>asfreq</w:t>
      </w:r>
      <w:proofErr w:type="spellEnd"/>
      <w:r>
        <w:t>("MS")</w:t>
      </w:r>
      <w:r>
        <w:br/>
        <w:t>analysis["</w:t>
      </w:r>
      <w:proofErr w:type="spellStart"/>
      <w:r>
        <w:t>price_change_pct</w:t>
      </w:r>
      <w:proofErr w:type="spellEnd"/>
      <w:r>
        <w:t>"] = (</w:t>
      </w:r>
      <w:r>
        <w:br/>
        <w:t xml:space="preserve">    analysis["price"].</w:t>
      </w:r>
      <w:proofErr w:type="spellStart"/>
      <w:r>
        <w:t>pct_change</w:t>
      </w:r>
      <w:proofErr w:type="spellEnd"/>
      <w:r>
        <w:t>(</w:t>
      </w:r>
      <w:proofErr w:type="spellStart"/>
      <w:r>
        <w:t>fill_method</w:t>
      </w:r>
      <w:proofErr w:type="spellEnd"/>
      <w:r>
        <w:t>=None) * 100</w:t>
      </w:r>
      <w:r>
        <w:br/>
        <w:t>)</w:t>
      </w:r>
      <w:r>
        <w:br/>
        <w:t xml:space="preserve">analysis = </w:t>
      </w:r>
      <w:proofErr w:type="spellStart"/>
      <w:r>
        <w:t>analysis.join</w:t>
      </w:r>
      <w:proofErr w:type="spellEnd"/>
      <w:r>
        <w:t>(</w:t>
      </w:r>
      <w:r>
        <w:br/>
        <w:t xml:space="preserve">    </w:t>
      </w:r>
      <w:proofErr w:type="spellStart"/>
      <w:r>
        <w:t>sprott_monthly</w:t>
      </w:r>
      <w:proofErr w:type="spellEnd"/>
      <w:r>
        <w:t>[["</w:t>
      </w:r>
      <w:proofErr w:type="spellStart"/>
      <w:r>
        <w:t>sprott_purchases_mlb</w:t>
      </w:r>
      <w:proofErr w:type="spellEnd"/>
      <w:r>
        <w:t>"]], how="inner"</w:t>
      </w:r>
      <w:r>
        <w:br/>
        <w:t>)</w:t>
      </w:r>
      <w:r>
        <w:br/>
        <w:t xml:space="preserve">analysis = </w:t>
      </w:r>
      <w:proofErr w:type="spellStart"/>
      <w:r>
        <w:t>analysis.loc</w:t>
      </w:r>
      <w:proofErr w:type="spellEnd"/>
      <w:r>
        <w:t>["2021-08-01":"2026-06-01"]</w:t>
      </w:r>
      <w:r>
        <w:br/>
        <w:t xml:space="preserve">print("Months:", </w:t>
      </w:r>
      <w:proofErr w:type="spellStart"/>
      <w:r>
        <w:t>len</w:t>
      </w:r>
      <w:proofErr w:type="spellEnd"/>
      <w:r>
        <w:t>(analysis))</w:t>
      </w:r>
    </w:p>
    <w:p w14:paraId="681F92A8" w14:textId="77777777" w:rsidR="00395ABD" w:rsidRDefault="00395ABD"/>
    <w:p w14:paraId="0216D71C" w14:textId="3C717844" w:rsidR="00203223" w:rsidRPr="004316F0" w:rsidRDefault="00845E62">
      <w:pPr>
        <w:rPr>
          <w:b/>
          <w:bCs/>
        </w:rPr>
      </w:pPr>
      <w:r w:rsidRPr="004316F0">
        <w:rPr>
          <w:b/>
          <w:bCs/>
        </w:rPr>
        <w:t>Why this period</w:t>
      </w:r>
      <w:r w:rsidR="00203223" w:rsidRPr="004316F0">
        <w:rPr>
          <w:b/>
          <w:bCs/>
        </w:rPr>
        <w:t xml:space="preserve">? </w:t>
      </w:r>
    </w:p>
    <w:p w14:paraId="75DB1515" w14:textId="4146EC7E" w:rsidR="0055074E" w:rsidRDefault="00845E62">
      <w:r>
        <w:t xml:space="preserve">August 2021–June 2026 supplies 59 shared monthly observations. We excluded </w:t>
      </w:r>
      <w:proofErr w:type="spellStart"/>
      <w:r>
        <w:t>Sprott’s</w:t>
      </w:r>
      <w:proofErr w:type="spellEnd"/>
      <w:r>
        <w:t xml:space="preserve"> launch month and the final month of the acquired chart to avoid partial coverage. </w:t>
      </w:r>
    </w:p>
    <w:p w14:paraId="3B8584E7" w14:textId="5FBA5500" w:rsidR="00203223" w:rsidRDefault="00203223">
      <w:r>
        <w:t>Then we check if price</w:t>
      </w:r>
      <w:r w:rsidR="00C12326">
        <w:t xml:space="preserve"> changes</w:t>
      </w:r>
      <w:r>
        <w:t xml:space="preserve"> </w:t>
      </w:r>
      <w:r w:rsidR="00C12326">
        <w:t>and purchases</w:t>
      </w:r>
      <w:r>
        <w:t xml:space="preserve"> </w:t>
      </w:r>
      <w:r w:rsidR="00C12326">
        <w:t xml:space="preserve">occurred in the same month </w:t>
      </w:r>
      <w:r>
        <w:t>(same-month purchases) against price changes</w:t>
      </w:r>
      <w:r w:rsidR="00C12326">
        <w:t xml:space="preserve"> in one month and purchases from the </w:t>
      </w:r>
      <w:r>
        <w:t>previous month (previous-month purchases).</w:t>
      </w:r>
      <w:r w:rsidR="001C66C2">
        <w:t xml:space="preserve"> We did this as a way to describe price changes.</w:t>
      </w:r>
    </w:p>
    <w:p w14:paraId="6B1D9B86" w14:textId="4839C547" w:rsidR="00203223" w:rsidRPr="004316F0" w:rsidRDefault="0070770E" w:rsidP="0070770E">
      <w:pPr>
        <w:rPr>
          <w:b/>
          <w:bCs/>
        </w:rPr>
      </w:pPr>
      <w:r w:rsidRPr="004316F0">
        <w:rPr>
          <w:b/>
          <w:bCs/>
        </w:rPr>
        <w:t>Wh</w:t>
      </w:r>
      <w:r w:rsidRPr="004316F0">
        <w:rPr>
          <w:b/>
          <w:bCs/>
        </w:rPr>
        <w:t>at does same-month mean?</w:t>
      </w:r>
    </w:p>
    <w:p w14:paraId="69E456FE" w14:textId="77777777" w:rsidR="00203223" w:rsidRDefault="00203223" w:rsidP="00203223">
      <w:r>
        <w:t>For January’s price change, the same-month model uses January’s purchases. The previous-month comparison instead uses December’s purchases. Both timing checks used 58 matched months; introducing the one-month delay removes the first observation.</w:t>
      </w:r>
    </w:p>
    <w:p w14:paraId="77EA3D17" w14:textId="77777777" w:rsidR="00203223" w:rsidRDefault="00203223" w:rsidP="00203223">
      <w:r>
        <w:t>The same-month correlation was 0.323, a modest positive relationship. The previous-month correlation was −0.042, approximately zero. We therefore retained same-month purchases for describing price changes. This does not show whether buying came before rising prices: both may respond to the same market conditions.</w:t>
      </w:r>
    </w:p>
    <w:p w14:paraId="11481C63" w14:textId="77777777" w:rsidR="0019061E" w:rsidRDefault="00203223" w:rsidP="00203223">
      <w:r>
        <w:t xml:space="preserve">We selected this timing after examining the data, so it is exploratory. </w:t>
      </w:r>
      <w:r w:rsidRPr="0019061E">
        <w:rPr>
          <w:b/>
          <w:bCs/>
        </w:rPr>
        <w:t>The result does not establish that December purchases predict January price movements.</w:t>
      </w:r>
      <w:r>
        <w:t xml:space="preserve"> </w:t>
      </w:r>
    </w:p>
    <w:p w14:paraId="70368DFE" w14:textId="052EC2D7" w:rsidR="00203223" w:rsidRDefault="00203223" w:rsidP="00203223">
      <w:r w:rsidRPr="00121F41">
        <w:rPr>
          <w:b/>
          <w:bCs/>
        </w:rPr>
        <w:t>The final model comparison uses all 59 months, with the first 36 for initial training and the last 23 for evaluation</w:t>
      </w:r>
      <w:r>
        <w:t>.</w:t>
      </w:r>
    </w:p>
    <w:p w14:paraId="6DF5661A" w14:textId="7A5AF5E4" w:rsidR="003F7486" w:rsidRDefault="003F7486" w:rsidP="00203223"/>
    <w:p w14:paraId="0E98352D" w14:textId="003CB0E1" w:rsidR="003F7486" w:rsidRDefault="003F7486" w:rsidP="00203223"/>
    <w:p w14:paraId="2CC8FA63" w14:textId="77777777" w:rsidR="003F7486" w:rsidRPr="003F7486" w:rsidRDefault="003F7486" w:rsidP="003F7486">
      <w:pPr>
        <w:rPr>
          <w:b/>
          <w:bCs/>
        </w:rPr>
      </w:pPr>
      <w:r w:rsidRPr="003F7486">
        <w:rPr>
          <w:b/>
          <w:bCs/>
        </w:rPr>
        <w:t>Purchase timing and correlation results</w:t>
      </w:r>
    </w:p>
    <w:p w14:paraId="353A7AD6" w14:textId="77777777" w:rsidR="003F7486" w:rsidRDefault="003F7486" w:rsidP="003F7486">
      <w:r>
        <w:t xml:space="preserve">Table 1 </w:t>
      </w:r>
      <w:proofErr w:type="spellStart"/>
      <w:r>
        <w:t>summarises</w:t>
      </w:r>
      <w:proofErr w:type="spellEnd"/>
      <w:r>
        <w:t xml:space="preserve"> the exploratory timing checks and yearly same-month correlations. A positive value means higher purchases tended to accompany higher price changes; it does not establish causation.</w:t>
      </w:r>
    </w:p>
    <w:tbl>
      <w:tblPr>
        <w:tblW w:w="0" w:type="auto"/>
        <w:jc w:val="center"/>
        <w:tblLayout w:type="fixed"/>
        <w:tblLook w:val="04A0" w:firstRow="1" w:lastRow="0" w:firstColumn="1" w:lastColumn="0" w:noHBand="0" w:noVBand="1"/>
      </w:tblPr>
      <w:tblGrid>
        <w:gridCol w:w="6624"/>
        <w:gridCol w:w="1728"/>
        <w:gridCol w:w="1728"/>
      </w:tblGrid>
      <w:tr w:rsidR="003F7486" w14:paraId="27A3EC90"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1F87398A" w14:textId="77777777" w:rsidR="003F7486" w:rsidRDefault="003F7486" w:rsidP="001164F3">
            <w:pPr>
              <w:spacing w:before="40" w:after="40"/>
            </w:pPr>
            <w:r>
              <w:rPr>
                <w:b/>
                <w:sz w:val="20"/>
              </w:rPr>
              <w:t>Comparison</w:t>
            </w:r>
          </w:p>
        </w:tc>
        <w:tc>
          <w:tcPr>
            <w:tcW w:w="1728"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21B715C9" w14:textId="77777777" w:rsidR="003F7486" w:rsidRDefault="003F7486" w:rsidP="001164F3">
            <w:pPr>
              <w:spacing w:before="40" w:after="40"/>
              <w:jc w:val="center"/>
            </w:pPr>
            <w:r>
              <w:rPr>
                <w:b/>
                <w:sz w:val="20"/>
              </w:rPr>
              <w:t>Months</w:t>
            </w:r>
          </w:p>
        </w:tc>
        <w:tc>
          <w:tcPr>
            <w:tcW w:w="1728"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07CB91C5" w14:textId="77777777" w:rsidR="003F7486" w:rsidRDefault="003F7486" w:rsidP="001164F3">
            <w:pPr>
              <w:spacing w:before="40" w:after="40"/>
              <w:jc w:val="center"/>
            </w:pPr>
            <w:r>
              <w:rPr>
                <w:b/>
                <w:sz w:val="20"/>
              </w:rPr>
              <w:t>Correlation</w:t>
            </w:r>
          </w:p>
        </w:tc>
      </w:tr>
      <w:tr w:rsidR="003F7486" w14:paraId="7E3ABBC7"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71A6A" w14:textId="77777777" w:rsidR="003F7486" w:rsidRDefault="003F7486" w:rsidP="001164F3">
            <w:pPr>
              <w:spacing w:before="40" w:after="40"/>
            </w:pPr>
            <w:r>
              <w:rPr>
                <w:sz w:val="20"/>
              </w:rPr>
              <w:t>Same-month purchases and price change</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7D46FF" w14:textId="77777777" w:rsidR="003F7486" w:rsidRDefault="003F7486" w:rsidP="001164F3">
            <w:pPr>
              <w:spacing w:before="40" w:after="40"/>
              <w:jc w:val="center"/>
            </w:pPr>
            <w:r>
              <w:rPr>
                <w:sz w:val="20"/>
              </w:rPr>
              <w:t>58</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199374" w14:textId="77777777" w:rsidR="003F7486" w:rsidRDefault="003F7486" w:rsidP="001164F3">
            <w:pPr>
              <w:spacing w:before="40" w:after="40"/>
              <w:jc w:val="center"/>
            </w:pPr>
            <w:r>
              <w:rPr>
                <w:sz w:val="20"/>
              </w:rPr>
              <w:t>0.323</w:t>
            </w:r>
          </w:p>
        </w:tc>
      </w:tr>
      <w:tr w:rsidR="003F7486" w14:paraId="2AE33BA5"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42BE0D" w14:textId="77777777" w:rsidR="003F7486" w:rsidRDefault="003F7486" w:rsidP="001164F3">
            <w:pPr>
              <w:spacing w:before="40" w:after="40"/>
            </w:pPr>
            <w:r>
              <w:rPr>
                <w:sz w:val="20"/>
              </w:rPr>
              <w:t>Previous-month purchases and current price change</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81BCD5" w14:textId="77777777" w:rsidR="003F7486" w:rsidRDefault="003F7486" w:rsidP="001164F3">
            <w:pPr>
              <w:spacing w:before="40" w:after="40"/>
              <w:jc w:val="center"/>
            </w:pPr>
            <w:r>
              <w:rPr>
                <w:sz w:val="20"/>
              </w:rPr>
              <w:t>58</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36157C" w14:textId="77777777" w:rsidR="003F7486" w:rsidRDefault="003F7486" w:rsidP="001164F3">
            <w:pPr>
              <w:spacing w:before="40" w:after="40"/>
              <w:jc w:val="center"/>
            </w:pPr>
            <w:r>
              <w:rPr>
                <w:sz w:val="20"/>
              </w:rPr>
              <w:t>−0.042</w:t>
            </w:r>
          </w:p>
        </w:tc>
      </w:tr>
      <w:tr w:rsidR="003F7486" w14:paraId="57303BCB"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73FDAF" w14:textId="77777777" w:rsidR="003F7486" w:rsidRDefault="003F7486" w:rsidP="001164F3">
            <w:pPr>
              <w:spacing w:before="40" w:after="40"/>
            </w:pPr>
            <w:r>
              <w:rPr>
                <w:sz w:val="20"/>
              </w:rPr>
              <w:t>2021 same month</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D80D1E" w14:textId="77777777" w:rsidR="003F7486" w:rsidRDefault="003F7486" w:rsidP="001164F3">
            <w:pPr>
              <w:spacing w:before="40" w:after="40"/>
              <w:jc w:val="center"/>
            </w:pPr>
            <w:r>
              <w:rPr>
                <w:sz w:val="20"/>
              </w:rPr>
              <w:t>5</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7C4357" w14:textId="77777777" w:rsidR="003F7486" w:rsidRDefault="003F7486" w:rsidP="001164F3">
            <w:pPr>
              <w:spacing w:before="40" w:after="40"/>
              <w:jc w:val="center"/>
            </w:pPr>
            <w:r>
              <w:rPr>
                <w:sz w:val="20"/>
              </w:rPr>
              <w:t>0.158</w:t>
            </w:r>
          </w:p>
        </w:tc>
      </w:tr>
      <w:tr w:rsidR="003F7486" w14:paraId="64C9E85B"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2B6C1" w14:textId="77777777" w:rsidR="003F7486" w:rsidRDefault="003F7486" w:rsidP="001164F3">
            <w:pPr>
              <w:spacing w:before="40" w:after="40"/>
            </w:pPr>
            <w:r>
              <w:rPr>
                <w:sz w:val="20"/>
              </w:rPr>
              <w:t>2022 same month</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DA0C69" w14:textId="77777777" w:rsidR="003F7486" w:rsidRDefault="003F7486" w:rsidP="001164F3">
            <w:pPr>
              <w:spacing w:before="40" w:after="40"/>
              <w:jc w:val="center"/>
            </w:pPr>
            <w:r>
              <w:rPr>
                <w:sz w:val="20"/>
              </w:rPr>
              <w:t>12</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1B138C" w14:textId="77777777" w:rsidR="003F7486" w:rsidRDefault="003F7486" w:rsidP="001164F3">
            <w:pPr>
              <w:spacing w:before="40" w:after="40"/>
              <w:jc w:val="center"/>
            </w:pPr>
            <w:r>
              <w:rPr>
                <w:sz w:val="20"/>
              </w:rPr>
              <w:t>0.704</w:t>
            </w:r>
          </w:p>
        </w:tc>
      </w:tr>
      <w:tr w:rsidR="003F7486" w14:paraId="1D2D48F6"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E3C6B2" w14:textId="77777777" w:rsidR="003F7486" w:rsidRDefault="003F7486" w:rsidP="001164F3">
            <w:pPr>
              <w:spacing w:before="40" w:after="40"/>
            </w:pPr>
            <w:r>
              <w:rPr>
                <w:sz w:val="20"/>
              </w:rPr>
              <w:t>2023 same month</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4A7A20" w14:textId="77777777" w:rsidR="003F7486" w:rsidRDefault="003F7486" w:rsidP="001164F3">
            <w:pPr>
              <w:spacing w:before="40" w:after="40"/>
              <w:jc w:val="center"/>
            </w:pPr>
            <w:r>
              <w:rPr>
                <w:sz w:val="20"/>
              </w:rPr>
              <w:t>12</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3BE0D7" w14:textId="77777777" w:rsidR="003F7486" w:rsidRDefault="003F7486" w:rsidP="001164F3">
            <w:pPr>
              <w:spacing w:before="40" w:after="40"/>
              <w:jc w:val="center"/>
            </w:pPr>
            <w:r>
              <w:rPr>
                <w:sz w:val="20"/>
              </w:rPr>
              <w:t>0.043</w:t>
            </w:r>
          </w:p>
        </w:tc>
      </w:tr>
      <w:tr w:rsidR="003F7486" w14:paraId="78E0442A"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54C953" w14:textId="77777777" w:rsidR="003F7486" w:rsidRDefault="003F7486" w:rsidP="001164F3">
            <w:pPr>
              <w:spacing w:before="40" w:after="40"/>
            </w:pPr>
            <w:r>
              <w:rPr>
                <w:sz w:val="20"/>
              </w:rPr>
              <w:t>2024 same month</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BC6BB0" w14:textId="77777777" w:rsidR="003F7486" w:rsidRDefault="003F7486" w:rsidP="001164F3">
            <w:pPr>
              <w:spacing w:before="40" w:after="40"/>
              <w:jc w:val="center"/>
            </w:pPr>
            <w:r>
              <w:rPr>
                <w:sz w:val="20"/>
              </w:rPr>
              <w:t>12</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7C2691" w14:textId="77777777" w:rsidR="003F7486" w:rsidRDefault="003F7486" w:rsidP="001164F3">
            <w:pPr>
              <w:spacing w:before="40" w:after="40"/>
              <w:jc w:val="center"/>
            </w:pPr>
            <w:r>
              <w:rPr>
                <w:sz w:val="20"/>
              </w:rPr>
              <w:t>0.465</w:t>
            </w:r>
          </w:p>
        </w:tc>
      </w:tr>
      <w:tr w:rsidR="003F7486" w14:paraId="7B7989E8"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A40800" w14:textId="77777777" w:rsidR="003F7486" w:rsidRDefault="003F7486" w:rsidP="001164F3">
            <w:pPr>
              <w:spacing w:before="40" w:after="40"/>
            </w:pPr>
            <w:r>
              <w:rPr>
                <w:sz w:val="20"/>
              </w:rPr>
              <w:t>2025 same month</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D3D4E0" w14:textId="77777777" w:rsidR="003F7486" w:rsidRDefault="003F7486" w:rsidP="001164F3">
            <w:pPr>
              <w:spacing w:before="40" w:after="40"/>
              <w:jc w:val="center"/>
            </w:pPr>
            <w:r>
              <w:rPr>
                <w:sz w:val="20"/>
              </w:rPr>
              <w:t>12</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9A45EE" w14:textId="77777777" w:rsidR="003F7486" w:rsidRDefault="003F7486" w:rsidP="001164F3">
            <w:pPr>
              <w:spacing w:before="40" w:after="40"/>
              <w:jc w:val="center"/>
            </w:pPr>
            <w:r>
              <w:rPr>
                <w:sz w:val="20"/>
              </w:rPr>
              <w:t>0.493</w:t>
            </w:r>
          </w:p>
        </w:tc>
      </w:tr>
      <w:tr w:rsidR="003F7486" w14:paraId="4ED62CCB" w14:textId="77777777" w:rsidTr="001164F3">
        <w:trPr>
          <w:cantSplit/>
          <w:jc w:val="center"/>
        </w:trPr>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AC904E" w14:textId="77777777" w:rsidR="003F7486" w:rsidRDefault="003F7486" w:rsidP="001164F3">
            <w:pPr>
              <w:spacing w:before="40" w:after="40"/>
            </w:pPr>
            <w:r>
              <w:rPr>
                <w:sz w:val="20"/>
              </w:rPr>
              <w:t>2026 same month</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8C019" w14:textId="77777777" w:rsidR="003F7486" w:rsidRDefault="003F7486" w:rsidP="001164F3">
            <w:pPr>
              <w:spacing w:before="40" w:after="40"/>
              <w:jc w:val="center"/>
            </w:pPr>
            <w:r>
              <w:rPr>
                <w:sz w:val="20"/>
              </w:rPr>
              <w:t>6</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5E6F06" w14:textId="77777777" w:rsidR="003F7486" w:rsidRDefault="003F7486" w:rsidP="001164F3">
            <w:pPr>
              <w:spacing w:before="40" w:after="40"/>
              <w:jc w:val="center"/>
            </w:pPr>
            <w:r>
              <w:rPr>
                <w:sz w:val="20"/>
              </w:rPr>
              <w:t>0.922</w:t>
            </w:r>
          </w:p>
        </w:tc>
      </w:tr>
    </w:tbl>
    <w:p w14:paraId="09814C14" w14:textId="77777777" w:rsidR="003F7486" w:rsidRDefault="003F7486" w:rsidP="003F7486">
      <w:pPr>
        <w:spacing w:after="0"/>
      </w:pPr>
    </w:p>
    <w:p w14:paraId="4050570F" w14:textId="77777777" w:rsidR="003F7486" w:rsidRDefault="003F7486" w:rsidP="003F7486">
      <w:r>
        <w:rPr>
          <w:noProof/>
        </w:rPr>
        <w:drawing>
          <wp:inline distT="0" distB="0" distL="0" distR="0" wp14:anchorId="11F3FBD2" wp14:editId="58106BC6">
            <wp:extent cx="6400800" cy="1991360"/>
            <wp:effectExtent l="0" t="0" r="0" b="0"/>
            <wp:docPr id="2" name="Picture 2" descr="Yearly same-month Sprott purchase cor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_correlations.png"/>
                    <pic:cNvPicPr/>
                  </pic:nvPicPr>
                  <pic:blipFill>
                    <a:blip r:embed="rId8"/>
                    <a:stretch>
                      <a:fillRect/>
                    </a:stretch>
                  </pic:blipFill>
                  <pic:spPr>
                    <a:xfrm>
                      <a:off x="0" y="0"/>
                      <a:ext cx="6400800" cy="1991360"/>
                    </a:xfrm>
                    <a:prstGeom prst="rect">
                      <a:avLst/>
                    </a:prstGeom>
                  </pic:spPr>
                </pic:pic>
              </a:graphicData>
            </a:graphic>
          </wp:inline>
        </w:drawing>
      </w:r>
    </w:p>
    <w:p w14:paraId="6528B257" w14:textId="77777777" w:rsidR="003F7486" w:rsidRDefault="003F7486" w:rsidP="003F7486">
      <w:r>
        <w:t>Figure 2  Yearly same-month correlations. The relationship varies across years. The 2021 and 2026 estimates use partial years, and all yearly samples are small.</w:t>
      </w:r>
    </w:p>
    <w:p w14:paraId="654E8FEA" w14:textId="77777777" w:rsidR="003F7486" w:rsidRDefault="003F7486" w:rsidP="003F7486">
      <w:r>
        <w:t>These results motivated the same-month specification. They are retained as context, while the simplified workflow avoids rerunning the exploratory correlation cells.</w:t>
      </w:r>
    </w:p>
    <w:p w14:paraId="13AD9AE3" w14:textId="77777777" w:rsidR="0055074E" w:rsidRDefault="00845E62">
      <w:pPr>
        <w:pStyle w:val="Heading1"/>
      </w:pPr>
      <w:r>
        <w:t>2 Add changes in expected supply</w:t>
      </w:r>
    </w:p>
    <w:p w14:paraId="1CE25127" w14:textId="77777777" w:rsidR="004316F0" w:rsidRPr="004316F0" w:rsidRDefault="00845E62">
      <w:pPr>
        <w:rPr>
          <w:b/>
          <w:bCs/>
        </w:rPr>
      </w:pPr>
      <w:r w:rsidRPr="004316F0">
        <w:rPr>
          <w:b/>
          <w:bCs/>
        </w:rPr>
        <w:t>Why guidance</w:t>
      </w:r>
      <w:r w:rsidR="00BF5880" w:rsidRPr="004316F0">
        <w:rPr>
          <w:b/>
          <w:bCs/>
        </w:rPr>
        <w:t>?</w:t>
      </w:r>
      <w:r w:rsidRPr="004316F0">
        <w:rPr>
          <w:b/>
          <w:bCs/>
        </w:rPr>
        <w:t xml:space="preserve"> </w:t>
      </w:r>
    </w:p>
    <w:p w14:paraId="061BB376" w14:textId="24138BAE" w:rsidR="0055074E" w:rsidRDefault="002058D5">
      <w:r>
        <w:lastRenderedPageBreak/>
        <w:t>A</w:t>
      </w:r>
      <w:r w:rsidR="00845E62">
        <w:t xml:space="preserve"> forecast revision captures a change in expected supply, which may matter before actual output changes. Actual production growth can be anticipated already. We collected both changes and unchanged guidance to avoid selecting announcements only because prices subsequently moved.</w:t>
      </w:r>
    </w:p>
    <w:p w14:paraId="67557D55" w14:textId="77777777" w:rsidR="004316F0" w:rsidRPr="004316F0" w:rsidRDefault="00845E62">
      <w:pPr>
        <w:rPr>
          <w:b/>
          <w:bCs/>
        </w:rPr>
      </w:pPr>
      <w:r w:rsidRPr="004316F0">
        <w:rPr>
          <w:b/>
          <w:bCs/>
        </w:rPr>
        <w:t>Why physical volumes</w:t>
      </w:r>
      <w:r w:rsidR="002058D5" w:rsidRPr="004316F0">
        <w:rPr>
          <w:b/>
          <w:bCs/>
        </w:rPr>
        <w:t>?</w:t>
      </w:r>
      <w:r w:rsidRPr="004316F0">
        <w:rPr>
          <w:b/>
          <w:bCs/>
        </w:rPr>
        <w:t xml:space="preserve"> </w:t>
      </w:r>
    </w:p>
    <w:p w14:paraId="6FC063CC" w14:textId="31500ED3" w:rsidR="0055074E" w:rsidRDefault="002058D5">
      <w:r>
        <w:t>P</w:t>
      </w:r>
      <w:r w:rsidR="00845E62">
        <w:t>ercentages cannot be added across differently sized operations. We convert forecast midpoints</w:t>
      </w:r>
      <w:r w:rsidR="00F672E0">
        <w:t xml:space="preserve"> (</w:t>
      </w:r>
      <w:proofErr w:type="spellStart"/>
      <w:r w:rsidR="00F672E0">
        <w:t>old_mid</w:t>
      </w:r>
      <w:proofErr w:type="spellEnd"/>
      <w:r w:rsidR="00F672E0">
        <w:t xml:space="preserve">, </w:t>
      </w:r>
      <w:proofErr w:type="spellStart"/>
      <w:r w:rsidR="00F672E0">
        <w:t>new_mid</w:t>
      </w:r>
      <w:proofErr w:type="spellEnd"/>
      <w:r w:rsidR="00F672E0">
        <w:t>)</w:t>
      </w:r>
      <w:r w:rsidR="00845E62">
        <w:t xml:space="preserve"> to million pounds of U3O8 and sum the volume changes. Current-year and future-year revisions stay separate because their timing differs.</w:t>
      </w:r>
    </w:p>
    <w:p w14:paraId="42C17036" w14:textId="77777777" w:rsidR="0055074E" w:rsidRDefault="00845E62">
      <w:pPr>
        <w:pStyle w:val="Codeexcerpt"/>
        <w:keepLines/>
        <w:rPr>
          <w:rFonts w:hint="eastAsia"/>
        </w:rPr>
      </w:pPr>
      <w:r>
        <w:t xml:space="preserve">supply = </w:t>
      </w:r>
      <w:proofErr w:type="spellStart"/>
      <w:r>
        <w:t>pd.read_csv</w:t>
      </w:r>
      <w:proofErr w:type="spellEnd"/>
      <w:r>
        <w:t>(</w:t>
      </w:r>
      <w:r>
        <w:br/>
        <w:t xml:space="preserve">    "uranium_supply_announcements_2021_2026.csv",</w:t>
      </w:r>
      <w:r>
        <w:br/>
        <w:t xml:space="preserve">    </w:t>
      </w:r>
      <w:proofErr w:type="spellStart"/>
      <w:r>
        <w:t>parse_dates</w:t>
      </w:r>
      <w:proofErr w:type="spellEnd"/>
      <w:r>
        <w:t>=["</w:t>
      </w:r>
      <w:proofErr w:type="spellStart"/>
      <w:r>
        <w:t>announcement_date</w:t>
      </w:r>
      <w:proofErr w:type="spellEnd"/>
      <w:r>
        <w:t>"]</w:t>
      </w:r>
      <w:r>
        <w:br/>
        <w:t>)</w:t>
      </w:r>
      <w:r>
        <w:br/>
        <w:t xml:space="preserve">supply = </w:t>
      </w:r>
      <w:proofErr w:type="spellStart"/>
      <w:r>
        <w:t>supply.loc</w:t>
      </w:r>
      <w:proofErr w:type="spellEnd"/>
      <w:r>
        <w:t>[</w:t>
      </w:r>
      <w:r>
        <w:br/>
        <w:t xml:space="preserve">    supply["</w:t>
      </w:r>
      <w:proofErr w:type="spellStart"/>
      <w:r>
        <w:t>announcement_type</w:t>
      </w:r>
      <w:proofErr w:type="spellEnd"/>
      <w:r>
        <w:t>"].</w:t>
      </w:r>
      <w:proofErr w:type="spellStart"/>
      <w:r>
        <w:t>isin</w:t>
      </w:r>
      <w:proofErr w:type="spellEnd"/>
      <w:r>
        <w:t>(["cut", "increase"])</w:t>
      </w:r>
      <w:r>
        <w:br/>
        <w:t>].copy()</w:t>
      </w:r>
      <w:r>
        <w:br/>
      </w:r>
      <w:proofErr w:type="spellStart"/>
      <w:r>
        <w:t>old_mid</w:t>
      </w:r>
      <w:proofErr w:type="spellEnd"/>
      <w:r>
        <w:t xml:space="preserve"> = (supply["</w:t>
      </w:r>
      <w:proofErr w:type="spellStart"/>
      <w:r>
        <w:t>old_low</w:t>
      </w:r>
      <w:proofErr w:type="spellEnd"/>
      <w:r>
        <w:t>"] + supply["</w:t>
      </w:r>
      <w:proofErr w:type="spellStart"/>
      <w:r>
        <w:t>old_high</w:t>
      </w:r>
      <w:proofErr w:type="spellEnd"/>
      <w:r>
        <w:t>"]) / 2</w:t>
      </w:r>
      <w:r>
        <w:br/>
      </w:r>
      <w:proofErr w:type="spellStart"/>
      <w:r>
        <w:t>new_mid</w:t>
      </w:r>
      <w:proofErr w:type="spellEnd"/>
      <w:r>
        <w:t xml:space="preserve"> = (supply["</w:t>
      </w:r>
      <w:proofErr w:type="spellStart"/>
      <w:r>
        <w:t>new_low</w:t>
      </w:r>
      <w:proofErr w:type="spellEnd"/>
      <w:r>
        <w:t>"] + supply["</w:t>
      </w:r>
      <w:proofErr w:type="spellStart"/>
      <w:r>
        <w:t>new_high</w:t>
      </w:r>
      <w:proofErr w:type="spellEnd"/>
      <w:r>
        <w:t>"]) / 2</w:t>
      </w:r>
      <w:r>
        <w:br/>
        <w:t>conversion = supply["unit"].map({</w:t>
      </w:r>
      <w:r>
        <w:br/>
        <w:t xml:space="preserve">    "</w:t>
      </w:r>
      <w:proofErr w:type="spellStart"/>
      <w:r>
        <w:t>tU</w:t>
      </w:r>
      <w:proofErr w:type="spellEnd"/>
      <w:r>
        <w:t xml:space="preserve">": 0.0025998, "million </w:t>
      </w:r>
      <w:proofErr w:type="spellStart"/>
      <w:r>
        <w:t>lb</w:t>
      </w:r>
      <w:proofErr w:type="spellEnd"/>
      <w:r>
        <w:t xml:space="preserve"> U3O8": 1.0</w:t>
      </w:r>
      <w:r>
        <w:br/>
        <w:t>})</w:t>
      </w:r>
      <w:r>
        <w:br/>
        <w:t xml:space="preserve">if </w:t>
      </w:r>
      <w:proofErr w:type="spellStart"/>
      <w:r>
        <w:t>conversion.isna</w:t>
      </w:r>
      <w:proofErr w:type="spellEnd"/>
      <w:r>
        <w:t>().any():</w:t>
      </w:r>
      <w:r>
        <w:br/>
        <w:t xml:space="preserve">    raise </w:t>
      </w:r>
      <w:proofErr w:type="spellStart"/>
      <w:r>
        <w:t>ValueError</w:t>
      </w:r>
      <w:proofErr w:type="spellEnd"/>
      <w:r>
        <w:t>("</w:t>
      </w:r>
      <w:proofErr w:type="spellStart"/>
      <w:r>
        <w:t>Unrecognised</w:t>
      </w:r>
      <w:proofErr w:type="spellEnd"/>
      <w:r>
        <w:t xml:space="preserve"> supply unit.")</w:t>
      </w:r>
      <w:r>
        <w:br/>
        <w:t>supply["</w:t>
      </w:r>
      <w:proofErr w:type="spellStart"/>
      <w:r>
        <w:t>revision_mlb</w:t>
      </w:r>
      <w:proofErr w:type="spellEnd"/>
      <w:r>
        <w:t>"] = (</w:t>
      </w:r>
      <w:proofErr w:type="spellStart"/>
      <w:r>
        <w:t>new_mid</w:t>
      </w:r>
      <w:proofErr w:type="spellEnd"/>
      <w:r>
        <w:t xml:space="preserve"> - </w:t>
      </w:r>
      <w:proofErr w:type="spellStart"/>
      <w:r>
        <w:t>old_mid</w:t>
      </w:r>
      <w:proofErr w:type="spellEnd"/>
      <w:r>
        <w:t>) * conversion</w:t>
      </w:r>
      <w:r>
        <w:br/>
        <w:t>supply["month"] = (</w:t>
      </w:r>
      <w:r>
        <w:br/>
        <w:t xml:space="preserve">    supply["</w:t>
      </w:r>
      <w:proofErr w:type="spellStart"/>
      <w:r>
        <w:t>announcement_date</w:t>
      </w:r>
      <w:proofErr w:type="spellEnd"/>
      <w:r>
        <w:t>"].</w:t>
      </w:r>
      <w:proofErr w:type="spellStart"/>
      <w:r>
        <w:t>dt.to_period</w:t>
      </w:r>
      <w:proofErr w:type="spellEnd"/>
      <w:r>
        <w:t>("M").</w:t>
      </w:r>
      <w:proofErr w:type="spellStart"/>
      <w:r>
        <w:t>dt.to_timestamp</w:t>
      </w:r>
      <w:proofErr w:type="spellEnd"/>
      <w:r>
        <w:t>()</w:t>
      </w:r>
      <w:r>
        <w:br/>
        <w:t>)</w:t>
      </w:r>
      <w:r>
        <w:br/>
        <w:t xml:space="preserve">supply["horizon"] = </w:t>
      </w:r>
      <w:proofErr w:type="spellStart"/>
      <w:r>
        <w:t>np.where</w:t>
      </w:r>
      <w:proofErr w:type="spellEnd"/>
      <w:r>
        <w:t>(</w:t>
      </w:r>
      <w:r>
        <w:br/>
        <w:t xml:space="preserve">    supply["</w:t>
      </w:r>
      <w:proofErr w:type="spellStart"/>
      <w:r>
        <w:t>production_year</w:t>
      </w:r>
      <w:proofErr w:type="spellEnd"/>
      <w:r>
        <w:t>"] == supply["</w:t>
      </w:r>
      <w:proofErr w:type="spellStart"/>
      <w:r>
        <w:t>announcement_date</w:t>
      </w:r>
      <w:proofErr w:type="spellEnd"/>
      <w:r>
        <w:t>"].</w:t>
      </w:r>
      <w:proofErr w:type="spellStart"/>
      <w:r>
        <w:t>dt.year</w:t>
      </w:r>
      <w:proofErr w:type="spellEnd"/>
      <w:r>
        <w:t>,</w:t>
      </w:r>
      <w:r>
        <w:br/>
        <w:t xml:space="preserve">    "</w:t>
      </w:r>
      <w:proofErr w:type="spellStart"/>
      <w:r>
        <w:t>supply_current_year_mlb</w:t>
      </w:r>
      <w:proofErr w:type="spellEnd"/>
      <w:r>
        <w:t>", "</w:t>
      </w:r>
      <w:proofErr w:type="spellStart"/>
      <w:r>
        <w:t>supply_future_year_mlb</w:t>
      </w:r>
      <w:proofErr w:type="spellEnd"/>
      <w:r>
        <w:t>"</w:t>
      </w:r>
      <w:r>
        <w:br/>
        <w:t>)</w:t>
      </w:r>
      <w:r>
        <w:br/>
      </w:r>
      <w:proofErr w:type="spellStart"/>
      <w:r>
        <w:t>supply_columns</w:t>
      </w:r>
      <w:proofErr w:type="spellEnd"/>
      <w:r>
        <w:t xml:space="preserve"> = [</w:t>
      </w:r>
      <w:r>
        <w:br/>
        <w:t xml:space="preserve">    "</w:t>
      </w:r>
      <w:proofErr w:type="spellStart"/>
      <w:r>
        <w:t>supply_current_year_mlb</w:t>
      </w:r>
      <w:proofErr w:type="spellEnd"/>
      <w:r>
        <w:t>", "</w:t>
      </w:r>
      <w:proofErr w:type="spellStart"/>
      <w:r>
        <w:t>supply_future_year_mlb</w:t>
      </w:r>
      <w:proofErr w:type="spellEnd"/>
      <w:r>
        <w:t>"</w:t>
      </w:r>
      <w:r>
        <w:br/>
        <w:t>]</w:t>
      </w:r>
      <w:r>
        <w:br/>
      </w:r>
      <w:proofErr w:type="spellStart"/>
      <w:r>
        <w:t>monthly_supply</w:t>
      </w:r>
      <w:proofErr w:type="spellEnd"/>
      <w:r>
        <w:t xml:space="preserve"> = (</w:t>
      </w:r>
      <w:r>
        <w:br/>
        <w:t xml:space="preserve">    </w:t>
      </w:r>
      <w:proofErr w:type="spellStart"/>
      <w:r>
        <w:t>supply.pivot_table</w:t>
      </w:r>
      <w:proofErr w:type="spellEnd"/>
      <w:r>
        <w:t>(index="month", columns="horizon",</w:t>
      </w:r>
      <w:r>
        <w:br/>
        <w:t xml:space="preserve">        values="</w:t>
      </w:r>
      <w:proofErr w:type="spellStart"/>
      <w:r>
        <w:t>revision_mlb</w:t>
      </w:r>
      <w:proofErr w:type="spellEnd"/>
      <w:r>
        <w:t xml:space="preserve">", </w:t>
      </w:r>
      <w:proofErr w:type="spellStart"/>
      <w:r>
        <w:t>aggfunc</w:t>
      </w:r>
      <w:proofErr w:type="spellEnd"/>
      <w:r>
        <w:t>="sum")</w:t>
      </w:r>
      <w:r>
        <w:br/>
        <w:t xml:space="preserve">    .reindex(columns=</w:t>
      </w:r>
      <w:proofErr w:type="spellStart"/>
      <w:r>
        <w:t>supply_columns</w:t>
      </w:r>
      <w:proofErr w:type="spellEnd"/>
      <w:r>
        <w:t>)</w:t>
      </w:r>
      <w:r>
        <w:br/>
        <w:t xml:space="preserve">    .reindex(</w:t>
      </w:r>
      <w:proofErr w:type="spellStart"/>
      <w:r>
        <w:t>analysis.index</w:t>
      </w:r>
      <w:proofErr w:type="spellEnd"/>
      <w:r>
        <w:t>).</w:t>
      </w:r>
      <w:proofErr w:type="spellStart"/>
      <w:r>
        <w:t>fillna</w:t>
      </w:r>
      <w:proofErr w:type="spellEnd"/>
      <w:r>
        <w:t>(0)</w:t>
      </w:r>
      <w:r>
        <w:br/>
        <w:t>)</w:t>
      </w:r>
      <w:r>
        <w:br/>
        <w:t>analysis[</w:t>
      </w:r>
      <w:proofErr w:type="spellStart"/>
      <w:r>
        <w:t>supply_columns</w:t>
      </w:r>
      <w:proofErr w:type="spellEnd"/>
      <w:r>
        <w:t xml:space="preserve">] = </w:t>
      </w:r>
      <w:proofErr w:type="spellStart"/>
      <w:r>
        <w:t>monthly_supply</w:t>
      </w:r>
      <w:proofErr w:type="spellEnd"/>
      <w:r>
        <w:t>[</w:t>
      </w:r>
      <w:proofErr w:type="spellStart"/>
      <w:r>
        <w:t>supply_columns</w:t>
      </w:r>
      <w:proofErr w:type="spellEnd"/>
      <w:r>
        <w:t>]</w:t>
      </w:r>
    </w:p>
    <w:p w14:paraId="2F52B4FC" w14:textId="77777777" w:rsidR="00CA0AA5" w:rsidRDefault="00845E62">
      <w:r>
        <w:t>Why announcement dates</w:t>
      </w:r>
      <w:r w:rsidR="00CA0AA5">
        <w:t>&gt;</w:t>
      </w:r>
    </w:p>
    <w:p w14:paraId="11FA9F10" w14:textId="505B2F08" w:rsidR="0055074E" w:rsidRDefault="00CA0AA5">
      <w:r>
        <w:t>T</w:t>
      </w:r>
      <w:r w:rsidR="00845E62">
        <w:t>hey identify when the information was released, rather than when the forecast production will occur. Monthly data cannot isolate individual announcements made within the same month. Direct column assignment keeps this cell safe to rerun without duplicate columns.</w:t>
      </w:r>
    </w:p>
    <w:p w14:paraId="56B4DB50" w14:textId="7E126D28" w:rsidR="0055074E" w:rsidRDefault="00845E62">
      <w:r>
        <w:t xml:space="preserve">Interpretation: negative means less expected annual supply; positive means more. Zero means no net numerical revision in our collected records, not an absence of all supply news. Warnings without a number and licensed-capacity changes were excluded from the numerical measure. </w:t>
      </w:r>
      <w:r w:rsidRPr="0030050D">
        <w:rPr>
          <w:b/>
          <w:bCs/>
        </w:rPr>
        <w:t>Range midpoints and upper limits are approximations, and a revision may have been anticipated by investors</w:t>
      </w:r>
      <w:r>
        <w:t>.</w:t>
      </w:r>
    </w:p>
    <w:p w14:paraId="097878B6" w14:textId="77777777" w:rsidR="00FF69A5" w:rsidRDefault="00FF69A5" w:rsidP="00FF69A5">
      <w:pPr>
        <w:rPr>
          <w:b/>
          <w:bCs/>
        </w:rPr>
      </w:pPr>
    </w:p>
    <w:p w14:paraId="29DC99D7" w14:textId="3FDB99D2" w:rsidR="00FF69A5" w:rsidRPr="00FF69A5" w:rsidRDefault="00FF69A5" w:rsidP="00FF69A5">
      <w:pPr>
        <w:rPr>
          <w:b/>
          <w:bCs/>
        </w:rPr>
      </w:pPr>
      <w:r w:rsidRPr="00FF69A5">
        <w:rPr>
          <w:b/>
          <w:bCs/>
        </w:rPr>
        <w:t>Monthly supply revision results</w:t>
      </w:r>
    </w:p>
    <w:p w14:paraId="0F0694E4" w14:textId="777E5CC1" w:rsidR="00FF69A5" w:rsidRDefault="00FF69A5" w:rsidP="00FF69A5">
      <w:r>
        <w:t>Table 2 records net changes in expected annual production in months containing numerical revisions. Negative values mean less supply than previously planned, not negative physical production. Values are rounded to two decimals.</w:t>
      </w:r>
    </w:p>
    <w:p w14:paraId="45B94CB4" w14:textId="70C06124" w:rsidR="00FF69A5" w:rsidRDefault="00FF69A5" w:rsidP="00FF69A5"/>
    <w:p w14:paraId="1F5B946C" w14:textId="77777777" w:rsidR="00FF69A5" w:rsidRDefault="00FF69A5" w:rsidP="00FF69A5"/>
    <w:tbl>
      <w:tblPr>
        <w:tblW w:w="0" w:type="auto"/>
        <w:jc w:val="center"/>
        <w:tblLayout w:type="fixed"/>
        <w:tblLook w:val="04A0" w:firstRow="1" w:lastRow="0" w:firstColumn="1" w:lastColumn="0" w:noHBand="0" w:noVBand="1"/>
      </w:tblPr>
      <w:tblGrid>
        <w:gridCol w:w="5184"/>
        <w:gridCol w:w="2448"/>
        <w:gridCol w:w="2448"/>
      </w:tblGrid>
      <w:tr w:rsidR="00FF69A5" w14:paraId="5BC33857"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0A8AA2C2" w14:textId="77777777" w:rsidR="00FF69A5" w:rsidRDefault="00FF69A5" w:rsidP="001164F3">
            <w:pPr>
              <w:spacing w:before="40" w:after="40"/>
            </w:pPr>
            <w:r>
              <w:rPr>
                <w:b/>
                <w:sz w:val="20"/>
              </w:rPr>
              <w:t>Announcement month</w:t>
            </w:r>
          </w:p>
        </w:tc>
        <w:tc>
          <w:tcPr>
            <w:tcW w:w="2448"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03929B3C" w14:textId="77777777" w:rsidR="00FF69A5" w:rsidRDefault="00FF69A5" w:rsidP="001164F3">
            <w:pPr>
              <w:spacing w:before="40" w:after="40"/>
              <w:jc w:val="center"/>
            </w:pPr>
            <w:r>
              <w:rPr>
                <w:b/>
                <w:sz w:val="20"/>
              </w:rPr>
              <w:t>Current year</w:t>
            </w:r>
            <w:r>
              <w:rPr>
                <w:b/>
                <w:sz w:val="20"/>
              </w:rPr>
              <w:br/>
              <w:t xml:space="preserve">million </w:t>
            </w:r>
            <w:proofErr w:type="spellStart"/>
            <w:r>
              <w:rPr>
                <w:b/>
                <w:sz w:val="20"/>
              </w:rPr>
              <w:t>lb</w:t>
            </w:r>
            <w:proofErr w:type="spellEnd"/>
          </w:p>
        </w:tc>
        <w:tc>
          <w:tcPr>
            <w:tcW w:w="2448"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2A5A0D76" w14:textId="77777777" w:rsidR="00FF69A5" w:rsidRDefault="00FF69A5" w:rsidP="001164F3">
            <w:pPr>
              <w:spacing w:before="40" w:after="40"/>
              <w:jc w:val="center"/>
            </w:pPr>
            <w:r>
              <w:rPr>
                <w:b/>
                <w:sz w:val="20"/>
              </w:rPr>
              <w:t>Future year</w:t>
            </w:r>
            <w:r>
              <w:rPr>
                <w:b/>
                <w:sz w:val="20"/>
              </w:rPr>
              <w:br/>
              <w:t xml:space="preserve">million </w:t>
            </w:r>
            <w:proofErr w:type="spellStart"/>
            <w:r>
              <w:rPr>
                <w:b/>
                <w:sz w:val="20"/>
              </w:rPr>
              <w:t>lb</w:t>
            </w:r>
            <w:proofErr w:type="spellEnd"/>
          </w:p>
        </w:tc>
      </w:tr>
      <w:tr w:rsidR="00FF69A5" w14:paraId="66C39D57"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553E97" w14:textId="77777777" w:rsidR="00FF69A5" w:rsidRDefault="00FF69A5" w:rsidP="001164F3">
            <w:pPr>
              <w:spacing w:before="40" w:after="40"/>
            </w:pPr>
            <w:r>
              <w:rPr>
                <w:sz w:val="20"/>
              </w:rPr>
              <w:t>November 2021</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4F10A8" w14:textId="77777777" w:rsidR="00FF69A5" w:rsidRDefault="00FF69A5" w:rsidP="001164F3">
            <w:pPr>
              <w:spacing w:before="40" w:after="40"/>
              <w:jc w:val="center"/>
            </w:pPr>
            <w:r>
              <w:rPr>
                <w:sz w:val="20"/>
              </w:rPr>
              <w:t>−2.08</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EC2CA" w14:textId="77777777" w:rsidR="00FF69A5" w:rsidRDefault="00FF69A5" w:rsidP="001164F3">
            <w:pPr>
              <w:spacing w:before="40" w:after="40"/>
              <w:jc w:val="center"/>
            </w:pPr>
            <w:r>
              <w:rPr>
                <w:sz w:val="20"/>
              </w:rPr>
              <w:t>0.00</w:t>
            </w:r>
          </w:p>
        </w:tc>
      </w:tr>
      <w:tr w:rsidR="00FF69A5" w14:paraId="40D89A87"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780A43" w14:textId="77777777" w:rsidR="00FF69A5" w:rsidRDefault="00FF69A5" w:rsidP="001164F3">
            <w:pPr>
              <w:spacing w:before="40" w:after="40"/>
            </w:pPr>
            <w:r>
              <w:rPr>
                <w:sz w:val="20"/>
              </w:rPr>
              <w:t>July 2022</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2EAF9E" w14:textId="77777777" w:rsidR="00FF69A5" w:rsidRDefault="00FF69A5" w:rsidP="001164F3">
            <w:pPr>
              <w:spacing w:before="40" w:after="40"/>
              <w:jc w:val="center"/>
            </w:pPr>
            <w:r>
              <w:rPr>
                <w:sz w:val="20"/>
              </w:rPr>
              <w:t>0.00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13FCDD" w14:textId="77777777" w:rsidR="00FF69A5" w:rsidRDefault="00FF69A5" w:rsidP="001164F3">
            <w:pPr>
              <w:spacing w:before="40" w:after="40"/>
              <w:jc w:val="center"/>
            </w:pPr>
            <w:r>
              <w:rPr>
                <w:sz w:val="20"/>
              </w:rPr>
              <w:t>0.00</w:t>
            </w:r>
          </w:p>
        </w:tc>
      </w:tr>
      <w:tr w:rsidR="00FF69A5" w14:paraId="001C9828"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AD0AA1" w14:textId="77777777" w:rsidR="00FF69A5" w:rsidRDefault="00FF69A5" w:rsidP="001164F3">
            <w:pPr>
              <w:spacing w:before="40" w:after="40"/>
            </w:pPr>
            <w:r>
              <w:rPr>
                <w:sz w:val="20"/>
              </w:rPr>
              <w:t>February 2023</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7D974F" w14:textId="77777777" w:rsidR="00FF69A5" w:rsidRDefault="00FF69A5" w:rsidP="001164F3">
            <w:pPr>
              <w:spacing w:before="40" w:after="40"/>
              <w:jc w:val="center"/>
            </w:pPr>
            <w:r>
              <w:rPr>
                <w:sz w:val="20"/>
              </w:rPr>
              <w:t>0.00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227CDB" w14:textId="77777777" w:rsidR="00FF69A5" w:rsidRDefault="00FF69A5" w:rsidP="001164F3">
            <w:pPr>
              <w:spacing w:before="40" w:after="40"/>
              <w:jc w:val="center"/>
            </w:pPr>
            <w:r>
              <w:rPr>
                <w:sz w:val="20"/>
              </w:rPr>
              <w:t>+7.50</w:t>
            </w:r>
          </w:p>
        </w:tc>
      </w:tr>
      <w:tr w:rsidR="00FF69A5" w14:paraId="5F92BCD0"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05EBA8" w14:textId="77777777" w:rsidR="00FF69A5" w:rsidRDefault="00FF69A5" w:rsidP="001164F3">
            <w:pPr>
              <w:spacing w:before="40" w:after="40"/>
            </w:pPr>
            <w:r>
              <w:rPr>
                <w:sz w:val="20"/>
              </w:rPr>
              <w:t>September 2023</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2E748D" w14:textId="77777777" w:rsidR="00FF69A5" w:rsidRDefault="00FF69A5" w:rsidP="001164F3">
            <w:pPr>
              <w:spacing w:before="40" w:after="40"/>
              <w:jc w:val="center"/>
            </w:pPr>
            <w:r>
              <w:rPr>
                <w:sz w:val="20"/>
              </w:rPr>
              <w:t>−2.70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3A1DB6" w14:textId="77777777" w:rsidR="00FF69A5" w:rsidRDefault="00FF69A5" w:rsidP="001164F3">
            <w:pPr>
              <w:spacing w:before="40" w:after="40"/>
              <w:jc w:val="center"/>
            </w:pPr>
            <w:r>
              <w:rPr>
                <w:sz w:val="20"/>
              </w:rPr>
              <w:t>0.00</w:t>
            </w:r>
          </w:p>
        </w:tc>
      </w:tr>
      <w:tr w:rsidR="00FF69A5" w14:paraId="16A9C281"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624E68" w14:textId="77777777" w:rsidR="00FF69A5" w:rsidRDefault="00FF69A5" w:rsidP="001164F3">
            <w:pPr>
              <w:spacing w:before="40" w:after="40"/>
            </w:pPr>
            <w:r>
              <w:rPr>
                <w:sz w:val="20"/>
              </w:rPr>
              <w:t>February 2024</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6B344" w14:textId="77777777" w:rsidR="00FF69A5" w:rsidRDefault="00FF69A5" w:rsidP="001164F3">
            <w:pPr>
              <w:spacing w:before="40" w:after="40"/>
              <w:jc w:val="center"/>
            </w:pPr>
            <w:r>
              <w:rPr>
                <w:sz w:val="20"/>
              </w:rPr>
              <w:t>−9.10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7F61E" w14:textId="77777777" w:rsidR="00FF69A5" w:rsidRDefault="00FF69A5" w:rsidP="001164F3">
            <w:pPr>
              <w:spacing w:before="40" w:after="40"/>
              <w:jc w:val="center"/>
            </w:pPr>
            <w:r>
              <w:rPr>
                <w:sz w:val="20"/>
              </w:rPr>
              <w:t>0.00</w:t>
            </w:r>
          </w:p>
        </w:tc>
      </w:tr>
      <w:tr w:rsidR="00FF69A5" w14:paraId="682C9EEE"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978E08" w14:textId="77777777" w:rsidR="00FF69A5" w:rsidRDefault="00FF69A5" w:rsidP="001164F3">
            <w:pPr>
              <w:spacing w:before="40" w:after="40"/>
            </w:pPr>
            <w:r>
              <w:rPr>
                <w:sz w:val="20"/>
              </w:rPr>
              <w:t>August 2024</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30811B" w14:textId="77777777" w:rsidR="00FF69A5" w:rsidRDefault="00FF69A5" w:rsidP="001164F3">
            <w:pPr>
              <w:spacing w:before="40" w:after="40"/>
              <w:jc w:val="center"/>
            </w:pPr>
            <w:r>
              <w:rPr>
                <w:sz w:val="20"/>
              </w:rPr>
              <w:t>+3.25</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D5A520" w14:textId="77777777" w:rsidR="00FF69A5" w:rsidRDefault="00FF69A5" w:rsidP="001164F3">
            <w:pPr>
              <w:spacing w:before="40" w:after="40"/>
              <w:jc w:val="center"/>
            </w:pPr>
            <w:r>
              <w:rPr>
                <w:sz w:val="20"/>
              </w:rPr>
              <w:t>−13.65</w:t>
            </w:r>
          </w:p>
        </w:tc>
      </w:tr>
      <w:tr w:rsidR="00FF69A5" w14:paraId="3CA4178C"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D9F64B" w14:textId="77777777" w:rsidR="00FF69A5" w:rsidRDefault="00FF69A5" w:rsidP="001164F3">
            <w:pPr>
              <w:spacing w:before="40" w:after="40"/>
            </w:pPr>
            <w:r>
              <w:rPr>
                <w:sz w:val="20"/>
              </w:rPr>
              <w:t>November 2024</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CA48F4" w14:textId="77777777" w:rsidR="00FF69A5" w:rsidRDefault="00FF69A5" w:rsidP="001164F3">
            <w:pPr>
              <w:spacing w:before="40" w:after="40"/>
              <w:jc w:val="center"/>
            </w:pPr>
            <w:r>
              <w:rPr>
                <w:sz w:val="20"/>
              </w:rPr>
              <w:t>+1.00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5D8AD6" w14:textId="77777777" w:rsidR="00FF69A5" w:rsidRDefault="00FF69A5" w:rsidP="001164F3">
            <w:pPr>
              <w:spacing w:before="40" w:after="40"/>
              <w:jc w:val="center"/>
            </w:pPr>
            <w:r>
              <w:rPr>
                <w:sz w:val="20"/>
              </w:rPr>
              <w:t>0.00</w:t>
            </w:r>
          </w:p>
        </w:tc>
      </w:tr>
      <w:tr w:rsidR="00FF69A5" w14:paraId="0A6FFC2A" w14:textId="77777777" w:rsidTr="001164F3">
        <w:trPr>
          <w:cantSplit/>
          <w:jc w:val="center"/>
        </w:trPr>
        <w:tc>
          <w:tcPr>
            <w:tcW w:w="5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282D99" w14:textId="77777777" w:rsidR="00FF69A5" w:rsidRDefault="00FF69A5" w:rsidP="001164F3">
            <w:pPr>
              <w:spacing w:before="40" w:after="40"/>
            </w:pPr>
            <w:r>
              <w:rPr>
                <w:sz w:val="20"/>
              </w:rPr>
              <w:t>August 2025</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A3B51" w14:textId="77777777" w:rsidR="00FF69A5" w:rsidRDefault="00FF69A5" w:rsidP="001164F3">
            <w:pPr>
              <w:spacing w:before="40" w:after="40"/>
              <w:jc w:val="center"/>
            </w:pPr>
            <w:r>
              <w:rPr>
                <w:sz w:val="20"/>
              </w:rPr>
              <w:t>−3.50</w:t>
            </w:r>
          </w:p>
        </w:tc>
        <w:tc>
          <w:tcPr>
            <w:tcW w:w="24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7292A2" w14:textId="77777777" w:rsidR="00FF69A5" w:rsidRDefault="00FF69A5" w:rsidP="001164F3">
            <w:pPr>
              <w:spacing w:before="40" w:after="40"/>
              <w:jc w:val="center"/>
            </w:pPr>
            <w:r>
              <w:rPr>
                <w:sz w:val="20"/>
              </w:rPr>
              <w:t>0.00</w:t>
            </w:r>
          </w:p>
        </w:tc>
      </w:tr>
    </w:tbl>
    <w:p w14:paraId="05298A4A" w14:textId="77777777" w:rsidR="00FF69A5" w:rsidRDefault="00FF69A5" w:rsidP="00FF69A5">
      <w:pPr>
        <w:spacing w:after="0"/>
      </w:pPr>
    </w:p>
    <w:p w14:paraId="25AAE0BF" w14:textId="77777777" w:rsidR="00FF69A5" w:rsidRDefault="00FF69A5" w:rsidP="00FF69A5">
      <w:r>
        <w:rPr>
          <w:noProof/>
        </w:rPr>
        <w:drawing>
          <wp:inline distT="0" distB="0" distL="0" distR="0" wp14:anchorId="3BCB29F8" wp14:editId="7C15E3AF">
            <wp:extent cx="6400800" cy="2133600"/>
            <wp:effectExtent l="0" t="0" r="0" b="0"/>
            <wp:docPr id="3" name="Picture 3" descr="Net supply forecast revisions by announcement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revisions.png"/>
                    <pic:cNvPicPr/>
                  </pic:nvPicPr>
                  <pic:blipFill>
                    <a:blip r:embed="rId9"/>
                    <a:stretch>
                      <a:fillRect/>
                    </a:stretch>
                  </pic:blipFill>
                  <pic:spPr>
                    <a:xfrm>
                      <a:off x="0" y="0"/>
                      <a:ext cx="6400800" cy="2133600"/>
                    </a:xfrm>
                    <a:prstGeom prst="rect">
                      <a:avLst/>
                    </a:prstGeom>
                  </pic:spPr>
                </pic:pic>
              </a:graphicData>
            </a:graphic>
          </wp:inline>
        </w:drawing>
      </w:r>
    </w:p>
    <w:p w14:paraId="277CCB24" w14:textId="77777777" w:rsidR="00FF69A5" w:rsidRDefault="00FF69A5" w:rsidP="00FF69A5">
      <w:r>
        <w:t>Figure 3  Numerical supply revisions grouped by announcement month and production horizon. Only the eight recorded revision months are shown; this is not a plot of monthly uranium production.</w:t>
      </w:r>
    </w:p>
    <w:p w14:paraId="7989F00D" w14:textId="77777777" w:rsidR="00FF69A5" w:rsidRDefault="00FF69A5" w:rsidP="00FF69A5">
      <w:r>
        <w:t xml:space="preserve">July 2022 nets to zero because a 3 million </w:t>
      </w:r>
      <w:proofErr w:type="spellStart"/>
      <w:r>
        <w:t>lb</w:t>
      </w:r>
      <w:proofErr w:type="spellEnd"/>
      <w:r>
        <w:t xml:space="preserve"> increase at Cigar Lake offset a 3 million </w:t>
      </w:r>
      <w:proofErr w:type="spellStart"/>
      <w:r>
        <w:t>lb</w:t>
      </w:r>
      <w:proofErr w:type="spellEnd"/>
      <w:r>
        <w:t xml:space="preserve"> cut at McArthur River and Key Lake. August 2024 contained both increased current-year guidance and reduced following-year plans. The model kept those horizons separate.</w:t>
      </w:r>
    </w:p>
    <w:p w14:paraId="241AC466" w14:textId="77777777" w:rsidR="0055074E" w:rsidRDefault="00845E62">
      <w:pPr>
        <w:pStyle w:val="Heading1"/>
      </w:pPr>
      <w:r>
        <w:t>3 Add a nuclear demand proxy</w:t>
      </w:r>
    </w:p>
    <w:p w14:paraId="5A60A73F" w14:textId="77777777" w:rsidR="000C3B7B" w:rsidRPr="000C3B7B" w:rsidRDefault="00845E62">
      <w:pPr>
        <w:rPr>
          <w:b/>
          <w:bCs/>
        </w:rPr>
      </w:pPr>
      <w:r w:rsidRPr="000C3B7B">
        <w:rPr>
          <w:b/>
          <w:bCs/>
        </w:rPr>
        <w:t>Why generation</w:t>
      </w:r>
      <w:r w:rsidR="000C3B7B" w:rsidRPr="000C3B7B">
        <w:rPr>
          <w:b/>
          <w:bCs/>
        </w:rPr>
        <w:t>?</w:t>
      </w:r>
    </w:p>
    <w:p w14:paraId="31ED4669" w14:textId="268E2786" w:rsidR="0055074E" w:rsidRDefault="000C3B7B">
      <w:r>
        <w:t>N</w:t>
      </w:r>
      <w:r w:rsidR="00845E62">
        <w:t>uclear electricity production is an observable measure of reactor activity. It is an indirect demand proxy because utilities buy uranium ahead of use. We selected individual countries or economies and excluded regional totals to avoid double counting.</w:t>
      </w:r>
    </w:p>
    <w:p w14:paraId="7F1820C1" w14:textId="77777777" w:rsidR="0072550B" w:rsidRDefault="0072550B">
      <w:pPr>
        <w:rPr>
          <w:b/>
          <w:bCs/>
        </w:rPr>
      </w:pPr>
    </w:p>
    <w:p w14:paraId="2BFB3074" w14:textId="77777777" w:rsidR="0072550B" w:rsidRDefault="0072550B">
      <w:pPr>
        <w:rPr>
          <w:b/>
          <w:bCs/>
        </w:rPr>
      </w:pPr>
    </w:p>
    <w:p w14:paraId="3A380045" w14:textId="5BAD8CB0" w:rsidR="006E248D" w:rsidRPr="006E248D" w:rsidRDefault="00845E62">
      <w:pPr>
        <w:rPr>
          <w:b/>
          <w:bCs/>
        </w:rPr>
      </w:pPr>
      <w:r w:rsidRPr="006E248D">
        <w:rPr>
          <w:b/>
          <w:bCs/>
        </w:rPr>
        <w:t>Why complete coverage</w:t>
      </w:r>
      <w:r w:rsidR="006E248D" w:rsidRPr="006E248D">
        <w:rPr>
          <w:b/>
          <w:bCs/>
        </w:rPr>
        <w:t>?</w:t>
      </w:r>
    </w:p>
    <w:p w14:paraId="76B2FD50" w14:textId="6773CC82" w:rsidR="0055074E" w:rsidRDefault="006E248D">
      <w:r>
        <w:t>S</w:t>
      </w:r>
      <w:r w:rsidR="00845E62">
        <w:t>umming a changing set of countries could create false growth. We retain a fixed group with all monthly values. An extra year of data allows comparison with the same month one year earlier, reducing seasonality. Recorded zeros remain valid, including after reactor closures; missing data are not changed to zeros.</w:t>
      </w:r>
    </w:p>
    <w:p w14:paraId="4BACD7BA" w14:textId="77777777" w:rsidR="0055074E" w:rsidRDefault="00845E62">
      <w:pPr>
        <w:pStyle w:val="Codeexcerpt"/>
        <w:keepLines/>
        <w:rPr>
          <w:rFonts w:hint="eastAsia"/>
        </w:rPr>
      </w:pPr>
      <w:proofErr w:type="spellStart"/>
      <w:r>
        <w:t>ember_url</w:t>
      </w:r>
      <w:proofErr w:type="spellEnd"/>
      <w:r>
        <w:t xml:space="preserve"> = (</w:t>
      </w:r>
      <w:r>
        <w:br/>
        <w:t xml:space="preserve">    "https://files.ember-energy.org/public-downloads/"</w:t>
      </w:r>
      <w:r>
        <w:br/>
        <w:t xml:space="preserve">    "generation/outputs/release_generation_monthly_global.csv"</w:t>
      </w:r>
      <w:r>
        <w:br/>
        <w:t>)</w:t>
      </w:r>
      <w:r>
        <w:br/>
        <w:t xml:space="preserve">electricity = </w:t>
      </w:r>
      <w:proofErr w:type="spellStart"/>
      <w:r>
        <w:t>pd.read_csv</w:t>
      </w:r>
      <w:proofErr w:type="spellEnd"/>
      <w:r>
        <w:t>(</w:t>
      </w:r>
      <w:proofErr w:type="spellStart"/>
      <w:r>
        <w:t>ember_url</w:t>
      </w:r>
      <w:proofErr w:type="spellEnd"/>
      <w:r>
        <w:t xml:space="preserve">, </w:t>
      </w:r>
      <w:proofErr w:type="spellStart"/>
      <w:r>
        <w:t>low_memory</w:t>
      </w:r>
      <w:proofErr w:type="spellEnd"/>
      <w:r>
        <w:t>=False)</w:t>
      </w:r>
      <w:r>
        <w:br/>
        <w:t xml:space="preserve">nuclear = </w:t>
      </w:r>
      <w:proofErr w:type="spellStart"/>
      <w:r>
        <w:t>electricity.loc</w:t>
      </w:r>
      <w:proofErr w:type="spellEnd"/>
      <w:r>
        <w:t>[</w:t>
      </w:r>
      <w:r>
        <w:br/>
        <w:t xml:space="preserve">    electricity["Electricity source"].</w:t>
      </w:r>
      <w:proofErr w:type="spellStart"/>
      <w:r>
        <w:t>astype</w:t>
      </w:r>
      <w:proofErr w:type="spellEnd"/>
      <w:r>
        <w:t>(str).</w:t>
      </w:r>
      <w:proofErr w:type="spellStart"/>
      <w:r>
        <w:t>str.strip</w:t>
      </w:r>
      <w:proofErr w:type="spellEnd"/>
      <w:r>
        <w:t>().eq("Nuclear")</w:t>
      </w:r>
      <w:r>
        <w:br/>
        <w:t xml:space="preserve">    &amp; electricity["Area type"].</w:t>
      </w:r>
      <w:proofErr w:type="spellStart"/>
      <w:r>
        <w:t>astype</w:t>
      </w:r>
      <w:proofErr w:type="spellEnd"/>
      <w:r>
        <w:t>(str).</w:t>
      </w:r>
      <w:proofErr w:type="spellStart"/>
      <w:r>
        <w:t>str.strip</w:t>
      </w:r>
      <w:proofErr w:type="spellEnd"/>
      <w:r>
        <w:t>()</w:t>
      </w:r>
      <w:r>
        <w:br/>
        <w:t xml:space="preserve">        .eq("Country or economy"),</w:t>
      </w:r>
      <w:r>
        <w:br/>
        <w:t xml:space="preserve">    ["Area", "Date", "Generation (</w:t>
      </w:r>
      <w:proofErr w:type="spellStart"/>
      <w:r>
        <w:t>TWh</w:t>
      </w:r>
      <w:proofErr w:type="spellEnd"/>
      <w:r>
        <w:t>)"]</w:t>
      </w:r>
      <w:r>
        <w:br/>
        <w:t>].copy()</w:t>
      </w:r>
      <w:r>
        <w:br/>
        <w:t>nuclear["Date"] = (</w:t>
      </w:r>
      <w:r>
        <w:br/>
        <w:t xml:space="preserve">    pd.to_datetime(nuclear["Date"]).dt.to_period("M").dt.to_timestamp()</w:t>
      </w:r>
      <w:r>
        <w:br/>
        <w:t>)</w:t>
      </w:r>
      <w:r>
        <w:br/>
        <w:t>nuclear["Generation (</w:t>
      </w:r>
      <w:proofErr w:type="spellStart"/>
      <w:r>
        <w:t>TWh</w:t>
      </w:r>
      <w:proofErr w:type="spellEnd"/>
      <w:r>
        <w:t xml:space="preserve">)"] = </w:t>
      </w:r>
      <w:proofErr w:type="spellStart"/>
      <w:r>
        <w:t>pd.to_numeric</w:t>
      </w:r>
      <w:proofErr w:type="spellEnd"/>
      <w:r>
        <w:t>(</w:t>
      </w:r>
      <w:r>
        <w:br/>
        <w:t xml:space="preserve">    nuclear["Generation (</w:t>
      </w:r>
      <w:proofErr w:type="spellStart"/>
      <w:r>
        <w:t>TWh</w:t>
      </w:r>
      <w:proofErr w:type="spellEnd"/>
      <w:r>
        <w:t>)"], errors="raise"</w:t>
      </w:r>
      <w:r>
        <w:br/>
        <w:t>)</w:t>
      </w:r>
      <w:r>
        <w:br/>
      </w:r>
      <w:proofErr w:type="spellStart"/>
      <w:r>
        <w:t>required_months</w:t>
      </w:r>
      <w:proofErr w:type="spellEnd"/>
      <w:r>
        <w:t xml:space="preserve"> = </w:t>
      </w:r>
      <w:proofErr w:type="spellStart"/>
      <w:r>
        <w:t>pd.date_range</w:t>
      </w:r>
      <w:proofErr w:type="spellEnd"/>
      <w:r>
        <w:t xml:space="preserve">("2020-08-01", "2026-06-01", </w:t>
      </w:r>
      <w:proofErr w:type="spellStart"/>
      <w:r>
        <w:t>freq</w:t>
      </w:r>
      <w:proofErr w:type="spellEnd"/>
      <w:r>
        <w:t>="MS")</w:t>
      </w:r>
      <w:r>
        <w:br/>
        <w:t xml:space="preserve">nuclear = </w:t>
      </w:r>
      <w:proofErr w:type="spellStart"/>
      <w:r>
        <w:t>nuclear.loc</w:t>
      </w:r>
      <w:proofErr w:type="spellEnd"/>
      <w:r>
        <w:t>[nuclear["Date"].</w:t>
      </w:r>
      <w:proofErr w:type="spellStart"/>
      <w:r>
        <w:t>isin</w:t>
      </w:r>
      <w:proofErr w:type="spellEnd"/>
      <w:r>
        <w:t>(</w:t>
      </w:r>
      <w:proofErr w:type="spellStart"/>
      <w:r>
        <w:t>required_months</w:t>
      </w:r>
      <w:proofErr w:type="spellEnd"/>
      <w:r>
        <w:t>)]</w:t>
      </w:r>
      <w:r>
        <w:br/>
      </w:r>
      <w:proofErr w:type="spellStart"/>
      <w:r>
        <w:t>nuclear_by_country</w:t>
      </w:r>
      <w:proofErr w:type="spellEnd"/>
      <w:r>
        <w:t xml:space="preserve"> = </w:t>
      </w:r>
      <w:proofErr w:type="spellStart"/>
      <w:r>
        <w:t>nuclear.pivot</w:t>
      </w:r>
      <w:proofErr w:type="spellEnd"/>
      <w:r>
        <w:t>(</w:t>
      </w:r>
      <w:r>
        <w:br/>
        <w:t xml:space="preserve">    index="Date", columns="Area", values="Generation (</w:t>
      </w:r>
      <w:proofErr w:type="spellStart"/>
      <w:r>
        <w:t>TWh</w:t>
      </w:r>
      <w:proofErr w:type="spellEnd"/>
      <w:r>
        <w:t>)"</w:t>
      </w:r>
      <w:r>
        <w:br/>
        <w:t>).reindex(</w:t>
      </w:r>
      <w:proofErr w:type="spellStart"/>
      <w:r>
        <w:t>required_months</w:t>
      </w:r>
      <w:proofErr w:type="spellEnd"/>
      <w:r>
        <w:t>)</w:t>
      </w:r>
      <w:r>
        <w:br/>
        <w:t>keep = (</w:t>
      </w:r>
      <w:r>
        <w:br/>
        <w:t xml:space="preserve">    </w:t>
      </w:r>
      <w:proofErr w:type="spellStart"/>
      <w:r>
        <w:t>nuclear_by_country.notna</w:t>
      </w:r>
      <w:proofErr w:type="spellEnd"/>
      <w:r>
        <w:t>().all()</w:t>
      </w:r>
      <w:r>
        <w:br/>
        <w:t xml:space="preserve">    &amp; nuclear_by_country.gt(0).any()</w:t>
      </w:r>
      <w:r>
        <w:br/>
        <w:t>)</w:t>
      </w:r>
      <w:r>
        <w:br/>
        <w:t xml:space="preserve">covered = </w:t>
      </w:r>
      <w:proofErr w:type="spellStart"/>
      <w:r>
        <w:t>nuclear_by_country.loc</w:t>
      </w:r>
      <w:proofErr w:type="spellEnd"/>
      <w:r>
        <w:t>[:, keep]</w:t>
      </w:r>
      <w:r>
        <w:br/>
        <w:t xml:space="preserve">if </w:t>
      </w:r>
      <w:proofErr w:type="spellStart"/>
      <w:r>
        <w:t>covered.empty</w:t>
      </w:r>
      <w:proofErr w:type="spellEnd"/>
      <w:r>
        <w:t>:</w:t>
      </w:r>
      <w:r>
        <w:br/>
        <w:t xml:space="preserve">    raise </w:t>
      </w:r>
      <w:proofErr w:type="spellStart"/>
      <w:r>
        <w:t>ValueError</w:t>
      </w:r>
      <w:proofErr w:type="spellEnd"/>
      <w:r>
        <w:t>("No countries have complete nuclear data.")</w:t>
      </w:r>
      <w:r>
        <w:br/>
        <w:t xml:space="preserve">generation = </w:t>
      </w:r>
      <w:proofErr w:type="spellStart"/>
      <w:r>
        <w:t>covered.sum</w:t>
      </w:r>
      <w:proofErr w:type="spellEnd"/>
      <w:r>
        <w:t xml:space="preserve">(axis=1, </w:t>
      </w:r>
      <w:proofErr w:type="spellStart"/>
      <w:r>
        <w:t>min_count</w:t>
      </w:r>
      <w:proofErr w:type="spellEnd"/>
      <w:r>
        <w:t>=</w:t>
      </w:r>
      <w:proofErr w:type="spellStart"/>
      <w:r>
        <w:t>covered.shape</w:t>
      </w:r>
      <w:proofErr w:type="spellEnd"/>
      <w:r>
        <w:t>[1])</w:t>
      </w:r>
      <w:r>
        <w:br/>
        <w:t>analysis["</w:t>
      </w:r>
      <w:proofErr w:type="spellStart"/>
      <w:r>
        <w:t>nuclear_generation_yoy_pct</w:t>
      </w:r>
      <w:proofErr w:type="spellEnd"/>
      <w:r>
        <w:t>"] = (</w:t>
      </w:r>
      <w:r>
        <w:br/>
        <w:t xml:space="preserve">    </w:t>
      </w:r>
      <w:proofErr w:type="spellStart"/>
      <w:r>
        <w:t>generation.pct_change</w:t>
      </w:r>
      <w:proofErr w:type="spellEnd"/>
      <w:r>
        <w:t xml:space="preserve">(periods=12, </w:t>
      </w:r>
      <w:proofErr w:type="spellStart"/>
      <w:r>
        <w:t>fill_method</w:t>
      </w:r>
      <w:proofErr w:type="spellEnd"/>
      <w:r>
        <w:t>=None) * 100</w:t>
      </w:r>
      <w:r>
        <w:br/>
        <w:t>)</w:t>
      </w:r>
      <w:r>
        <w:br/>
        <w:t xml:space="preserve">print("Countries/economies included:", </w:t>
      </w:r>
      <w:proofErr w:type="spellStart"/>
      <w:r>
        <w:t>covered.shape</w:t>
      </w:r>
      <w:proofErr w:type="spellEnd"/>
      <w:r>
        <w:t>[1])</w:t>
      </w:r>
    </w:p>
    <w:p w14:paraId="40DCE98A" w14:textId="6EC4F1DF" w:rsidR="0055074E" w:rsidRDefault="00845E62">
      <w:r>
        <w:t xml:space="preserve">The analysis used 28 countries or economies. Ukraine, Switzerland and Pakistan had missing months and were excluded. This is generation in the covered group, not the full world total. A 5% generation increase does not imply a 5% rise in uranium purchases. </w:t>
      </w:r>
    </w:p>
    <w:p w14:paraId="75F82D58" w14:textId="77777777" w:rsidR="0055074E" w:rsidRDefault="00845E62">
      <w:r>
        <w:br w:type="page"/>
      </w:r>
    </w:p>
    <w:p w14:paraId="4CF07D7B" w14:textId="77777777" w:rsidR="0055074E" w:rsidRDefault="00845E62">
      <w:pPr>
        <w:pStyle w:val="Heading1"/>
      </w:pPr>
      <w:r>
        <w:lastRenderedPageBreak/>
        <w:t>4 Check the table and define comparisons</w:t>
      </w:r>
    </w:p>
    <w:p w14:paraId="410AC2E8" w14:textId="34412768" w:rsidR="0055074E" w:rsidRDefault="008E3F61">
      <w:r>
        <w:t>E</w:t>
      </w:r>
      <w:r w:rsidR="00845E62">
        <w:t>very model should use the same months and complete inputs. Otherwise, a change in error could reflect a different sample rather than a better factor.</w:t>
      </w:r>
    </w:p>
    <w:p w14:paraId="54E41559" w14:textId="6F6CF336" w:rsidR="0055074E" w:rsidRDefault="00845E62">
      <w:pPr>
        <w:pStyle w:val="Codeexcerpt"/>
        <w:keepLines/>
      </w:pPr>
      <w:proofErr w:type="spellStart"/>
      <w:r>
        <w:t>factor_columns</w:t>
      </w:r>
      <w:proofErr w:type="spellEnd"/>
      <w:r>
        <w:t xml:space="preserve"> = [</w:t>
      </w:r>
      <w:r>
        <w:br/>
        <w:t xml:space="preserve">    "</w:t>
      </w:r>
      <w:proofErr w:type="spellStart"/>
      <w:r>
        <w:t>sprott_purchases_mlb</w:t>
      </w:r>
      <w:proofErr w:type="spellEnd"/>
      <w:r>
        <w:t>", "</w:t>
      </w:r>
      <w:proofErr w:type="spellStart"/>
      <w:r>
        <w:t>supply_current_year_mlb</w:t>
      </w:r>
      <w:proofErr w:type="spellEnd"/>
      <w:r>
        <w:t>",</w:t>
      </w:r>
      <w:r>
        <w:br/>
        <w:t xml:space="preserve">    "</w:t>
      </w:r>
      <w:proofErr w:type="spellStart"/>
      <w:r>
        <w:t>supply_future_year_mlb</w:t>
      </w:r>
      <w:proofErr w:type="spellEnd"/>
      <w:r>
        <w:t>", "</w:t>
      </w:r>
      <w:proofErr w:type="spellStart"/>
      <w:r>
        <w:t>nuclear_generation_yoy_pct</w:t>
      </w:r>
      <w:proofErr w:type="spellEnd"/>
      <w:r>
        <w:t>"</w:t>
      </w:r>
      <w:r>
        <w:br/>
        <w:t>]</w:t>
      </w:r>
      <w:r>
        <w:br/>
        <w:t xml:space="preserve">analysis = </w:t>
      </w:r>
      <w:proofErr w:type="spellStart"/>
      <w:r>
        <w:t>analysis.sort_index</w:t>
      </w:r>
      <w:proofErr w:type="spellEnd"/>
      <w:r>
        <w:t>()</w:t>
      </w:r>
      <w:r>
        <w:br/>
      </w:r>
      <w:proofErr w:type="spellStart"/>
      <w:r>
        <w:t>expected_months</w:t>
      </w:r>
      <w:proofErr w:type="spellEnd"/>
      <w:r>
        <w:t xml:space="preserve"> = </w:t>
      </w:r>
      <w:proofErr w:type="spellStart"/>
      <w:r>
        <w:t>pd.date_range</w:t>
      </w:r>
      <w:proofErr w:type="spellEnd"/>
      <w:r>
        <w:t xml:space="preserve">("2021-08-01", "2026-06-01", </w:t>
      </w:r>
      <w:proofErr w:type="spellStart"/>
      <w:r>
        <w:t>freq</w:t>
      </w:r>
      <w:proofErr w:type="spellEnd"/>
      <w:r>
        <w:t>="MS")</w:t>
      </w:r>
      <w:r>
        <w:br/>
        <w:t xml:space="preserve">if not </w:t>
      </w:r>
      <w:proofErr w:type="spellStart"/>
      <w:r>
        <w:t>analysis.index.equals</w:t>
      </w:r>
      <w:proofErr w:type="spellEnd"/>
      <w:r>
        <w:t>(</w:t>
      </w:r>
      <w:proofErr w:type="spellStart"/>
      <w:r>
        <w:t>expected_months</w:t>
      </w:r>
      <w:proofErr w:type="spellEnd"/>
      <w:r>
        <w:t>):</w:t>
      </w:r>
      <w:r>
        <w:br/>
        <w:t xml:space="preserve">    raise </w:t>
      </w:r>
      <w:proofErr w:type="spellStart"/>
      <w:r>
        <w:t>ValueError</w:t>
      </w:r>
      <w:proofErr w:type="spellEnd"/>
      <w:r>
        <w:t>("The analysis must cover all 59 agreed months.")</w:t>
      </w:r>
      <w:r>
        <w:br/>
        <w:t>if analysis[["</w:t>
      </w:r>
      <w:proofErr w:type="spellStart"/>
      <w:r>
        <w:t>price_change_pct</w:t>
      </w:r>
      <w:proofErr w:type="spellEnd"/>
      <w:r>
        <w:t xml:space="preserve">"] + </w:t>
      </w:r>
      <w:proofErr w:type="spellStart"/>
      <w:r>
        <w:t>factor_columns</w:t>
      </w:r>
      <w:proofErr w:type="spellEnd"/>
      <w:r>
        <w:t>].</w:t>
      </w:r>
      <w:proofErr w:type="spellStart"/>
      <w:r>
        <w:t>isna</w:t>
      </w:r>
      <w:proofErr w:type="spellEnd"/>
      <w:r>
        <w:t>().any().any():</w:t>
      </w:r>
      <w:r>
        <w:br/>
        <w:t xml:space="preserve">    raise </w:t>
      </w:r>
      <w:proofErr w:type="spellStart"/>
      <w:r>
        <w:t>ValueError</w:t>
      </w:r>
      <w:proofErr w:type="spellEnd"/>
      <w:r>
        <w:t>("Missing values found in the analysis table.")</w:t>
      </w:r>
      <w:r>
        <w:br/>
        <w:t xml:space="preserve">print("Months:", </w:t>
      </w:r>
      <w:proofErr w:type="spellStart"/>
      <w:r>
        <w:t>len</w:t>
      </w:r>
      <w:proofErr w:type="spellEnd"/>
      <w:r>
        <w:t>(analysis))</w:t>
      </w:r>
      <w:r>
        <w:br/>
      </w:r>
      <w:r>
        <w:br/>
      </w:r>
      <w:proofErr w:type="spellStart"/>
      <w:r>
        <w:t>sprott</w:t>
      </w:r>
      <w:proofErr w:type="spellEnd"/>
      <w:r>
        <w:t xml:space="preserve"> = ["</w:t>
      </w:r>
      <w:proofErr w:type="spellStart"/>
      <w:r>
        <w:t>sprott_purchases_mlb</w:t>
      </w:r>
      <w:proofErr w:type="spellEnd"/>
      <w:r>
        <w:t>"]</w:t>
      </w:r>
      <w:r>
        <w:br/>
        <w:t>supply = ["</w:t>
      </w:r>
      <w:proofErr w:type="spellStart"/>
      <w:r>
        <w:t>supply_current_year_mlb</w:t>
      </w:r>
      <w:proofErr w:type="spellEnd"/>
      <w:r>
        <w:t>", "</w:t>
      </w:r>
      <w:proofErr w:type="spellStart"/>
      <w:r>
        <w:t>supply_future_year_mlb</w:t>
      </w:r>
      <w:proofErr w:type="spellEnd"/>
      <w:r>
        <w:t>"]</w:t>
      </w:r>
      <w:r>
        <w:br/>
        <w:t>nuclear = ["</w:t>
      </w:r>
      <w:proofErr w:type="spellStart"/>
      <w:r>
        <w:t>nuclear_generation_yoy_pct</w:t>
      </w:r>
      <w:proofErr w:type="spellEnd"/>
      <w:r>
        <w:t>"]</w:t>
      </w:r>
      <w:r>
        <w:br/>
        <w:t>models = {</w:t>
      </w:r>
      <w:r>
        <w:br/>
        <w:t xml:space="preserve">    "Historical average": [],</w:t>
      </w:r>
      <w:r>
        <w:br/>
        <w:t xml:space="preserve">    "</w:t>
      </w:r>
      <w:proofErr w:type="spellStart"/>
      <w:r>
        <w:t>Sprott</w:t>
      </w:r>
      <w:proofErr w:type="spellEnd"/>
      <w:r>
        <w:t xml:space="preserve"> only": </w:t>
      </w:r>
      <w:proofErr w:type="spellStart"/>
      <w:r>
        <w:t>sprott</w:t>
      </w:r>
      <w:proofErr w:type="spellEnd"/>
      <w:r>
        <w:t>,</w:t>
      </w:r>
      <w:r>
        <w:br/>
        <w:t xml:space="preserve">    "Supply only": supply,</w:t>
      </w:r>
      <w:r>
        <w:br/>
        <w:t xml:space="preserve">    "</w:t>
      </w:r>
      <w:proofErr w:type="spellStart"/>
      <w:r>
        <w:t>Sprott</w:t>
      </w:r>
      <w:proofErr w:type="spellEnd"/>
      <w:r>
        <w:t xml:space="preserve"> + supply": </w:t>
      </w:r>
      <w:proofErr w:type="spellStart"/>
      <w:r>
        <w:t>sprott</w:t>
      </w:r>
      <w:proofErr w:type="spellEnd"/>
      <w:r>
        <w:t xml:space="preserve"> + supply,</w:t>
      </w:r>
      <w:r>
        <w:br/>
        <w:t xml:space="preserve">    "Nuclear only": nuclear,</w:t>
      </w:r>
      <w:r>
        <w:br/>
        <w:t xml:space="preserve">    "</w:t>
      </w:r>
      <w:proofErr w:type="spellStart"/>
      <w:r>
        <w:t>Sprott</w:t>
      </w:r>
      <w:proofErr w:type="spellEnd"/>
      <w:r>
        <w:t xml:space="preserve"> + nuclear": </w:t>
      </w:r>
      <w:proofErr w:type="spellStart"/>
      <w:r>
        <w:t>sprott</w:t>
      </w:r>
      <w:proofErr w:type="spellEnd"/>
      <w:r>
        <w:t xml:space="preserve"> + nuclear</w:t>
      </w:r>
      <w:r>
        <w:br/>
        <w:t>}</w:t>
      </w:r>
    </w:p>
    <w:p w14:paraId="41BB5F58" w14:textId="4C458F34" w:rsidR="00977B37" w:rsidRDefault="00977B37">
      <w:pPr>
        <w:pStyle w:val="Codeexcerpt"/>
        <w:keepLines/>
      </w:pPr>
    </w:p>
    <w:p w14:paraId="2393AEBC" w14:textId="73475A1B" w:rsidR="00977B37" w:rsidRDefault="00977B37" w:rsidP="00357115">
      <w:pPr>
        <w:rPr>
          <w:rFonts w:hint="eastAsia"/>
        </w:rPr>
      </w:pPr>
      <w:r>
        <w:t xml:space="preserve">Now this is complete, we can perform a linear regression. </w:t>
      </w:r>
      <w:r w:rsidR="00F52C10">
        <w:t>For example, factor one (</w:t>
      </w:r>
      <w:proofErr w:type="spellStart"/>
      <w:r w:rsidR="00F52C10">
        <w:t>Sprott</w:t>
      </w:r>
      <w:proofErr w:type="spellEnd"/>
      <w:r w:rsidR="00F52C10">
        <w:t xml:space="preserve"> purchases and price) has a linear positive relationship for the same-month correlation. This means we can produce a line of best fit (regression line) by minimizing the sum of the squared vertical distance (called residuals) between each data point. Then we use R-squared (the coefficient of determination) to measure the proportion of total variance in the dependent variable that is explained by the independent variable ranging from 0 to 1 (0 % to 100 %).</w:t>
      </w:r>
    </w:p>
    <w:p w14:paraId="4D13D3B8" w14:textId="028BA6A8" w:rsidR="0055074E" w:rsidRDefault="00845E62">
      <w:pPr>
        <w:pStyle w:val="Heading2"/>
      </w:pPr>
      <w:r>
        <w:t>Why linear regression</w:t>
      </w:r>
      <w:r w:rsidR="00C717ED">
        <w:t>?</w:t>
      </w:r>
    </w:p>
    <w:p w14:paraId="0CAE1243" w14:textId="77777777" w:rsidR="0055074E" w:rsidRDefault="00845E62">
      <w:r>
        <w:t xml:space="preserve">A small linear model gives a transparent first comparison. It estimates monthly price change from an intercept plus coefficients multiplied by the chosen factors. Separate models show whether each broad factor is useful alone and whether it adds information beyond </w:t>
      </w:r>
      <w:proofErr w:type="spellStart"/>
      <w:r>
        <w:t>Sprott</w:t>
      </w:r>
      <w:proofErr w:type="spellEnd"/>
      <w:r>
        <w:t>. Both supply columns are treated together as one supply group.</w:t>
      </w:r>
    </w:p>
    <w:p w14:paraId="0CFF54B5" w14:textId="77777777" w:rsidR="0055074E" w:rsidRDefault="00845E62">
      <w:r>
        <w:t xml:space="preserve">We did not add many lags, interactions or complex algorithms because the dataset is small and the aim is a simple exploratory comparison. Raw units are suitable for fitting these models: rescaling a column does not change ordinary least squares predictions. </w:t>
      </w:r>
      <w:proofErr w:type="spellStart"/>
      <w:r>
        <w:t>Standardisation</w:t>
      </w:r>
      <w:proofErr w:type="spellEnd"/>
      <w:r>
        <w:t xml:space="preserve"> is useful when comparing coefficient sizes, but is not needed for the error comparison here.</w:t>
      </w:r>
    </w:p>
    <w:p w14:paraId="3A61585B" w14:textId="428533AD" w:rsidR="0055074E" w:rsidRDefault="00845E62">
      <w:pPr>
        <w:pStyle w:val="Heading2"/>
      </w:pPr>
      <w:r>
        <w:t>Why simple baselines</w:t>
      </w:r>
      <w:r w:rsidR="00C717ED">
        <w:t>?</w:t>
      </w:r>
    </w:p>
    <w:p w14:paraId="4387622A" w14:textId="77777777" w:rsidR="0055074E" w:rsidRDefault="00845E62">
      <w:r>
        <w:t>Zero change asks whether the factors beat simply expecting no monthly movement. Historical average asks whether they beat expecting the mean price change observed in training. A factor model is only useful if it adds something beyond a reasonable simple alternative.</w:t>
      </w:r>
    </w:p>
    <w:p w14:paraId="3BCDCD8F" w14:textId="77777777" w:rsidR="0055074E" w:rsidRDefault="00845E62">
      <w:r>
        <w:t xml:space="preserve">Earlier exploratory checks showed a weak fit for the </w:t>
      </w:r>
      <w:proofErr w:type="spellStart"/>
      <w:r>
        <w:t>Sprott</w:t>
      </w:r>
      <w:proofErr w:type="spellEnd"/>
      <w:r>
        <w:t>-and-supply regression: adjusted R-squared was 0.056 and coefficient intervals included zero. Comparing later-month errors provided a more practical assessment of usefulness than ranking uncertain coefficients.</w:t>
      </w:r>
    </w:p>
    <w:p w14:paraId="6153BACB" w14:textId="77777777" w:rsidR="0055074E" w:rsidRDefault="00845E62">
      <w:r>
        <w:br w:type="page"/>
      </w:r>
    </w:p>
    <w:p w14:paraId="6431E166" w14:textId="6E233BC4" w:rsidR="0055074E" w:rsidRDefault="00845E62">
      <w:pPr>
        <w:pStyle w:val="Heading1"/>
      </w:pPr>
      <w:r>
        <w:lastRenderedPageBreak/>
        <w:t xml:space="preserve">5 </w:t>
      </w:r>
      <w:r w:rsidR="00EE37CE">
        <w:t>Training and testing</w:t>
      </w:r>
    </w:p>
    <w:p w14:paraId="19866786" w14:textId="77777777" w:rsidR="00724D85" w:rsidRPr="00724D85" w:rsidRDefault="00845E62">
      <w:pPr>
        <w:rPr>
          <w:b/>
          <w:bCs/>
        </w:rPr>
      </w:pPr>
      <w:r w:rsidRPr="00724D85">
        <w:rPr>
          <w:b/>
          <w:bCs/>
        </w:rPr>
        <w:t>Why preserve time order</w:t>
      </w:r>
      <w:r w:rsidR="00724D85" w:rsidRPr="00724D85">
        <w:rPr>
          <w:b/>
          <w:bCs/>
        </w:rPr>
        <w:t>?</w:t>
      </w:r>
    </w:p>
    <w:p w14:paraId="68A0F638" w14:textId="4B99AB83" w:rsidR="0055074E" w:rsidRDefault="00724D85">
      <w:r>
        <w:t>A</w:t>
      </w:r>
      <w:r w:rsidR="00845E62">
        <w:t xml:space="preserve"> random split would mix earlier and later observations. Instead, train on the first 36 months, estimate the next month, then expand training and repeat. This allows the fitted relationships to use only earlier outcome observations at each step.</w:t>
      </w:r>
    </w:p>
    <w:p w14:paraId="30CC1A59" w14:textId="77777777" w:rsidR="005E3D7F" w:rsidRPr="005E3D7F" w:rsidRDefault="00845E62">
      <w:pPr>
        <w:rPr>
          <w:b/>
          <w:bCs/>
        </w:rPr>
      </w:pPr>
      <w:r w:rsidRPr="005E3D7F">
        <w:rPr>
          <w:b/>
          <w:bCs/>
        </w:rPr>
        <w:t>Why 36 and 23</w:t>
      </w:r>
      <w:r w:rsidR="005E3D7F" w:rsidRPr="005E3D7F">
        <w:rPr>
          <w:b/>
          <w:bCs/>
        </w:rPr>
        <w:t>?</w:t>
      </w:r>
    </w:p>
    <w:p w14:paraId="0212BF54" w14:textId="37FED3A3" w:rsidR="0055074E" w:rsidRDefault="005E3D7F">
      <w:r>
        <w:t>T</w:t>
      </w:r>
      <w:r w:rsidR="00845E62">
        <w:t>he first three years provide an initial training sample, leaving 23 months for evaluation. This is a practical choice that keeps the study simple, not a statistically optimal split. We retained August 2024–June 2026 as agreed; no extra evaluation periods were added.</w:t>
      </w:r>
    </w:p>
    <w:p w14:paraId="2442AC18" w14:textId="77777777" w:rsidR="0055074E" w:rsidRDefault="00845E62">
      <w:pPr>
        <w:pStyle w:val="Codeexcerpt"/>
        <w:keepLines/>
        <w:rPr>
          <w:rFonts w:hint="eastAsia"/>
        </w:rPr>
      </w:pPr>
      <w:r>
        <w:t>records = []</w:t>
      </w:r>
      <w:r>
        <w:br/>
        <w:t xml:space="preserve">for position in range(36, </w:t>
      </w:r>
      <w:proofErr w:type="spellStart"/>
      <w:r>
        <w:t>len</w:t>
      </w:r>
      <w:proofErr w:type="spellEnd"/>
      <w:r>
        <w:t>(analysis)):</w:t>
      </w:r>
      <w:r>
        <w:br/>
        <w:t xml:space="preserve">    train = </w:t>
      </w:r>
      <w:proofErr w:type="spellStart"/>
      <w:r>
        <w:t>analysis.iloc</w:t>
      </w:r>
      <w:proofErr w:type="spellEnd"/>
      <w:r>
        <w:t>[:position]</w:t>
      </w:r>
      <w:r>
        <w:br/>
        <w:t xml:space="preserve">    test = </w:t>
      </w:r>
      <w:proofErr w:type="spellStart"/>
      <w:r>
        <w:t>analysis.iloc</w:t>
      </w:r>
      <w:proofErr w:type="spellEnd"/>
      <w:r>
        <w:t>[</w:t>
      </w:r>
      <w:proofErr w:type="spellStart"/>
      <w:r>
        <w:t>position:position</w:t>
      </w:r>
      <w:proofErr w:type="spellEnd"/>
      <w:r>
        <w:t xml:space="preserve"> + 1]</w:t>
      </w:r>
      <w:r>
        <w:br/>
        <w:t xml:space="preserve">    row = {</w:t>
      </w:r>
      <w:r>
        <w:br/>
        <w:t xml:space="preserve">        "month": </w:t>
      </w:r>
      <w:proofErr w:type="spellStart"/>
      <w:r>
        <w:t>test.index</w:t>
      </w:r>
      <w:proofErr w:type="spellEnd"/>
      <w:r>
        <w:t>[0],</w:t>
      </w:r>
      <w:r>
        <w:br/>
        <w:t xml:space="preserve">        "actual": test["</w:t>
      </w:r>
      <w:proofErr w:type="spellStart"/>
      <w:r>
        <w:t>price_change_pct</w:t>
      </w:r>
      <w:proofErr w:type="spellEnd"/>
      <w:r>
        <w:t>"].</w:t>
      </w:r>
      <w:proofErr w:type="spellStart"/>
      <w:r>
        <w:t>iloc</w:t>
      </w:r>
      <w:proofErr w:type="spellEnd"/>
      <w:r>
        <w:t>[0],</w:t>
      </w:r>
      <w:r>
        <w:br/>
        <w:t xml:space="preserve">        "Zero change": 0.0</w:t>
      </w:r>
      <w:r>
        <w:br/>
        <w:t xml:space="preserve">    }</w:t>
      </w:r>
      <w:r>
        <w:br/>
        <w:t xml:space="preserve">    for name, columns in </w:t>
      </w:r>
      <w:proofErr w:type="spellStart"/>
      <w:r>
        <w:t>models.items</w:t>
      </w:r>
      <w:proofErr w:type="spellEnd"/>
      <w:r>
        <w:t>():</w:t>
      </w:r>
      <w:r>
        <w:br/>
        <w:t xml:space="preserve">        </w:t>
      </w:r>
      <w:proofErr w:type="spellStart"/>
      <w:r>
        <w:t>X_train</w:t>
      </w:r>
      <w:proofErr w:type="spellEnd"/>
      <w:r>
        <w:t xml:space="preserve"> = </w:t>
      </w:r>
      <w:proofErr w:type="spellStart"/>
      <w:r>
        <w:t>np.column_stack</w:t>
      </w:r>
      <w:proofErr w:type="spellEnd"/>
      <w:r>
        <w:t>([</w:t>
      </w:r>
      <w:r>
        <w:br/>
        <w:t xml:space="preserve">            </w:t>
      </w:r>
      <w:proofErr w:type="spellStart"/>
      <w:r>
        <w:t>np.ones</w:t>
      </w:r>
      <w:proofErr w:type="spellEnd"/>
      <w:r>
        <w:t>(</w:t>
      </w:r>
      <w:proofErr w:type="spellStart"/>
      <w:r>
        <w:t>len</w:t>
      </w:r>
      <w:proofErr w:type="spellEnd"/>
      <w:r>
        <w:t>(train)), train[columns].</w:t>
      </w:r>
      <w:proofErr w:type="spellStart"/>
      <w:r>
        <w:t>to_numpy</w:t>
      </w:r>
      <w:proofErr w:type="spellEnd"/>
      <w:r>
        <w:t>(</w:t>
      </w:r>
      <w:proofErr w:type="spellStart"/>
      <w:r>
        <w:t>dtype</w:t>
      </w:r>
      <w:proofErr w:type="spellEnd"/>
      <w:r>
        <w:t>=float)</w:t>
      </w:r>
      <w:r>
        <w:br/>
        <w:t xml:space="preserve">        ])</w:t>
      </w:r>
      <w:r>
        <w:br/>
        <w:t xml:space="preserve">        </w:t>
      </w:r>
      <w:proofErr w:type="spellStart"/>
      <w:r>
        <w:t>X_test</w:t>
      </w:r>
      <w:proofErr w:type="spellEnd"/>
      <w:r>
        <w:t xml:space="preserve"> = </w:t>
      </w:r>
      <w:proofErr w:type="spellStart"/>
      <w:r>
        <w:t>np.column_stack</w:t>
      </w:r>
      <w:proofErr w:type="spellEnd"/>
      <w:r>
        <w:t>([</w:t>
      </w:r>
      <w:r>
        <w:br/>
        <w:t xml:space="preserve">            </w:t>
      </w:r>
      <w:proofErr w:type="spellStart"/>
      <w:r>
        <w:t>np.ones</w:t>
      </w:r>
      <w:proofErr w:type="spellEnd"/>
      <w:r>
        <w:t>(</w:t>
      </w:r>
      <w:proofErr w:type="spellStart"/>
      <w:r>
        <w:t>len</w:t>
      </w:r>
      <w:proofErr w:type="spellEnd"/>
      <w:r>
        <w:t>(test)), test[columns].</w:t>
      </w:r>
      <w:proofErr w:type="spellStart"/>
      <w:r>
        <w:t>to_numpy</w:t>
      </w:r>
      <w:proofErr w:type="spellEnd"/>
      <w:r>
        <w:t>(</w:t>
      </w:r>
      <w:proofErr w:type="spellStart"/>
      <w:r>
        <w:t>dtype</w:t>
      </w:r>
      <w:proofErr w:type="spellEnd"/>
      <w:r>
        <w:t>=float)</w:t>
      </w:r>
      <w:r>
        <w:br/>
        <w:t xml:space="preserve">        ])</w:t>
      </w:r>
      <w:r>
        <w:br/>
        <w:t xml:space="preserve">        coefficients = </w:t>
      </w:r>
      <w:proofErr w:type="spellStart"/>
      <w:r>
        <w:t>np.linalg.lstsq</w:t>
      </w:r>
      <w:proofErr w:type="spellEnd"/>
      <w:r>
        <w:t>(</w:t>
      </w:r>
      <w:r>
        <w:br/>
        <w:t xml:space="preserve">            </w:t>
      </w:r>
      <w:proofErr w:type="spellStart"/>
      <w:r>
        <w:t>X_train</w:t>
      </w:r>
      <w:proofErr w:type="spellEnd"/>
      <w:r>
        <w:t>, train["</w:t>
      </w:r>
      <w:proofErr w:type="spellStart"/>
      <w:r>
        <w:t>price_change_pct</w:t>
      </w:r>
      <w:proofErr w:type="spellEnd"/>
      <w:r>
        <w:t>"].</w:t>
      </w:r>
      <w:proofErr w:type="spellStart"/>
      <w:r>
        <w:t>to_numpy</w:t>
      </w:r>
      <w:proofErr w:type="spellEnd"/>
      <w:r>
        <w:t>(</w:t>
      </w:r>
      <w:proofErr w:type="spellStart"/>
      <w:r>
        <w:t>dtype</w:t>
      </w:r>
      <w:proofErr w:type="spellEnd"/>
      <w:r>
        <w:t>=float),</w:t>
      </w:r>
      <w:r>
        <w:br/>
        <w:t xml:space="preserve">            </w:t>
      </w:r>
      <w:proofErr w:type="spellStart"/>
      <w:r>
        <w:t>rcond</w:t>
      </w:r>
      <w:proofErr w:type="spellEnd"/>
      <w:r>
        <w:t>=None</w:t>
      </w:r>
      <w:r>
        <w:br/>
        <w:t xml:space="preserve">        )[0]</w:t>
      </w:r>
      <w:r>
        <w:br/>
        <w:t xml:space="preserve">        row[name] = float((</w:t>
      </w:r>
      <w:proofErr w:type="spellStart"/>
      <w:r>
        <w:t>X_test</w:t>
      </w:r>
      <w:proofErr w:type="spellEnd"/>
      <w:r>
        <w:t xml:space="preserve"> @ coefficients)[0])</w:t>
      </w:r>
      <w:r>
        <w:br/>
        <w:t xml:space="preserve">    </w:t>
      </w:r>
      <w:proofErr w:type="spellStart"/>
      <w:r>
        <w:t>records.append</w:t>
      </w:r>
      <w:proofErr w:type="spellEnd"/>
      <w:r>
        <w:t>(row)</w:t>
      </w:r>
      <w:r>
        <w:br/>
      </w:r>
      <w:proofErr w:type="spellStart"/>
      <w:r>
        <w:t>backtest</w:t>
      </w:r>
      <w:proofErr w:type="spellEnd"/>
      <w:r>
        <w:t xml:space="preserve"> = </w:t>
      </w:r>
      <w:proofErr w:type="spellStart"/>
      <w:r>
        <w:t>pd.DataFrame</w:t>
      </w:r>
      <w:proofErr w:type="spellEnd"/>
      <w:r>
        <w:t>(records).</w:t>
      </w:r>
      <w:proofErr w:type="spellStart"/>
      <w:r>
        <w:t>set_index</w:t>
      </w:r>
      <w:proofErr w:type="spellEnd"/>
      <w:r>
        <w:t>("month")</w:t>
      </w:r>
      <w:r>
        <w:br/>
        <w:t xml:space="preserve">errors = </w:t>
      </w:r>
      <w:proofErr w:type="spellStart"/>
      <w:r>
        <w:t>backtest.drop</w:t>
      </w:r>
      <w:proofErr w:type="spellEnd"/>
      <w:r>
        <w:t>(columns="actual").sub(</w:t>
      </w:r>
      <w:proofErr w:type="spellStart"/>
      <w:r>
        <w:t>backtest</w:t>
      </w:r>
      <w:proofErr w:type="spellEnd"/>
      <w:r>
        <w:t>["actual"], axis=0)</w:t>
      </w:r>
      <w:r>
        <w:br/>
        <w:t xml:space="preserve">scores = </w:t>
      </w:r>
      <w:proofErr w:type="spellStart"/>
      <w:r>
        <w:t>pd.DataFrame</w:t>
      </w:r>
      <w:proofErr w:type="spellEnd"/>
      <w:r>
        <w:t>({</w:t>
      </w:r>
      <w:r>
        <w:br/>
        <w:t xml:space="preserve">    "MAE": </w:t>
      </w:r>
      <w:proofErr w:type="spellStart"/>
      <w:r>
        <w:t>errors.abs</w:t>
      </w:r>
      <w:proofErr w:type="spellEnd"/>
      <w:r>
        <w:t>().mean(),</w:t>
      </w:r>
      <w:r>
        <w:br/>
        <w:t xml:space="preserve">    "RMSE": </w:t>
      </w:r>
      <w:proofErr w:type="spellStart"/>
      <w:r>
        <w:t>np.sqrt</w:t>
      </w:r>
      <w:proofErr w:type="spellEnd"/>
      <w:r>
        <w:t>(</w:t>
      </w:r>
      <w:proofErr w:type="spellStart"/>
      <w:r>
        <w:t>errors.pow</w:t>
      </w:r>
      <w:proofErr w:type="spellEnd"/>
      <w:r>
        <w:t>(2).mean())</w:t>
      </w:r>
      <w:r>
        <w:br/>
        <w:t>}).</w:t>
      </w:r>
      <w:proofErr w:type="spellStart"/>
      <w:r>
        <w:t>sort_values</w:t>
      </w:r>
      <w:proofErr w:type="spellEnd"/>
      <w:r>
        <w:t>("MAE")</w:t>
      </w:r>
      <w:r>
        <w:br/>
        <w:t xml:space="preserve">print("Months evaluated:", </w:t>
      </w:r>
      <w:proofErr w:type="spellStart"/>
      <w:r>
        <w:t>len</w:t>
      </w:r>
      <w:proofErr w:type="spellEnd"/>
      <w:r>
        <w:t>(</w:t>
      </w:r>
      <w:proofErr w:type="spellStart"/>
      <w:r>
        <w:t>backtest</w:t>
      </w:r>
      <w:proofErr w:type="spellEnd"/>
      <w:r>
        <w:t>))</w:t>
      </w:r>
      <w:r>
        <w:br/>
        <w:t>display(</w:t>
      </w:r>
      <w:proofErr w:type="spellStart"/>
      <w:r>
        <w:t>scores.round</w:t>
      </w:r>
      <w:proofErr w:type="spellEnd"/>
      <w:r>
        <w:t>(3))</w:t>
      </w:r>
    </w:p>
    <w:p w14:paraId="6CBA4DDD" w14:textId="77777777" w:rsidR="00C07A44" w:rsidRPr="00C07A44" w:rsidRDefault="00845E62">
      <w:pPr>
        <w:rPr>
          <w:b/>
          <w:bCs/>
        </w:rPr>
      </w:pPr>
      <w:r w:rsidRPr="00C07A44">
        <w:rPr>
          <w:b/>
          <w:bCs/>
        </w:rPr>
        <w:t>Why MAE</w:t>
      </w:r>
      <w:r w:rsidR="00C07A44" w:rsidRPr="00C07A44">
        <w:rPr>
          <w:b/>
          <w:bCs/>
        </w:rPr>
        <w:t>?</w:t>
      </w:r>
    </w:p>
    <w:p w14:paraId="2CD0DF80" w14:textId="521A0FB0" w:rsidR="0055074E" w:rsidRDefault="00C07A44">
      <w:r>
        <w:t>I</w:t>
      </w:r>
      <w:r w:rsidR="00845E62">
        <w:t xml:space="preserve">t expresses the average error in monthly price-change percentage points and is easy to interpret. RMSE </w:t>
      </w:r>
      <w:proofErr w:type="spellStart"/>
      <w:r w:rsidR="00845E62">
        <w:t>penalises</w:t>
      </w:r>
      <w:proofErr w:type="spellEnd"/>
      <w:r w:rsidR="00845E62">
        <w:t xml:space="preserve"> large misses more strongly, providing a second check. Lower is better for both. With no factor columns, the intercept-only model predicts the historical training mean.</w:t>
      </w:r>
    </w:p>
    <w:p w14:paraId="641B069E" w14:textId="77777777" w:rsidR="0055074E" w:rsidRDefault="00845E62">
      <w:r>
        <w:t>Important limit: the factors are same-month observations. Although training outcomes precede each evaluation month, its factor values may only be published during or after it. This evaluates retrospective relationships in later months, not a forecast available at the start of the month. The evaluation period was also reused during model selection, so the findings remain exploratory.</w:t>
      </w:r>
    </w:p>
    <w:p w14:paraId="7BD9C26C" w14:textId="77777777" w:rsidR="0055074E" w:rsidRDefault="00845E62">
      <w:r>
        <w:br w:type="page"/>
      </w:r>
    </w:p>
    <w:p w14:paraId="265ED926" w14:textId="77777777" w:rsidR="0067251D" w:rsidRPr="0067251D" w:rsidRDefault="00845E62">
      <w:pPr>
        <w:rPr>
          <w:b/>
          <w:bCs/>
        </w:rPr>
      </w:pPr>
      <w:r w:rsidRPr="0067251D">
        <w:rPr>
          <w:b/>
          <w:bCs/>
        </w:rPr>
        <w:lastRenderedPageBreak/>
        <w:t>Why plot error</w:t>
      </w:r>
      <w:r w:rsidR="0067251D" w:rsidRPr="0067251D">
        <w:rPr>
          <w:b/>
          <w:bCs/>
        </w:rPr>
        <w:t>s?</w:t>
      </w:r>
      <w:r w:rsidRPr="0067251D">
        <w:rPr>
          <w:b/>
          <w:bCs/>
        </w:rPr>
        <w:t xml:space="preserve"> </w:t>
      </w:r>
    </w:p>
    <w:p w14:paraId="087DAFAE" w14:textId="1FBD5B8D" w:rsidR="0055074E" w:rsidRDefault="0067251D">
      <w:r>
        <w:t>A</w:t>
      </w:r>
      <w:r w:rsidR="00845E62">
        <w:t xml:space="preserve"> common horizontal scale makes model performance easy to compare. We use MAE as the primary summary rather than combining unrelated scores into an arbitrary importance percentage.</w:t>
      </w:r>
    </w:p>
    <w:p w14:paraId="58C9514B" w14:textId="77777777" w:rsidR="0055074E" w:rsidRDefault="00845E62">
      <w:pPr>
        <w:pStyle w:val="Codeexcerpt"/>
        <w:keepLines/>
        <w:rPr>
          <w:rFonts w:hint="eastAsia"/>
        </w:rPr>
      </w:pPr>
      <w:r>
        <w:t xml:space="preserve">fig, ax = </w:t>
      </w:r>
      <w:proofErr w:type="spellStart"/>
      <w:r>
        <w:t>plt.subplots</w:t>
      </w:r>
      <w:proofErr w:type="spellEnd"/>
      <w:r>
        <w:t>(</w:t>
      </w:r>
      <w:proofErr w:type="spellStart"/>
      <w:r>
        <w:t>figsize</w:t>
      </w:r>
      <w:proofErr w:type="spellEnd"/>
      <w:r>
        <w:t>=(9, 4))</w:t>
      </w:r>
      <w:r>
        <w:br/>
      </w:r>
      <w:proofErr w:type="spellStart"/>
      <w:r>
        <w:t>ax.barh</w:t>
      </w:r>
      <w:proofErr w:type="spellEnd"/>
      <w:r>
        <w:t>(</w:t>
      </w:r>
      <w:proofErr w:type="spellStart"/>
      <w:r>
        <w:t>scores.index</w:t>
      </w:r>
      <w:proofErr w:type="spellEnd"/>
      <w:r>
        <w:t>, scores["MAE"], color="</w:t>
      </w:r>
      <w:proofErr w:type="spellStart"/>
      <w:r>
        <w:t>steelblue</w:t>
      </w:r>
      <w:proofErr w:type="spellEnd"/>
      <w:r>
        <w:t>")</w:t>
      </w:r>
      <w:r>
        <w:br/>
      </w:r>
      <w:proofErr w:type="spellStart"/>
      <w:r>
        <w:t>ax.invert_yaxis</w:t>
      </w:r>
      <w:proofErr w:type="spellEnd"/>
      <w:r>
        <w:t>()</w:t>
      </w:r>
      <w:r>
        <w:br/>
      </w:r>
      <w:proofErr w:type="spellStart"/>
      <w:r>
        <w:t>ax.set_title</w:t>
      </w:r>
      <w:proofErr w:type="spellEnd"/>
      <w:r>
        <w:t>("Model performance over the 23-month evaluation period")</w:t>
      </w:r>
      <w:r>
        <w:br/>
      </w:r>
      <w:proofErr w:type="spellStart"/>
      <w:r>
        <w:t>ax.set_xlabel</w:t>
      </w:r>
      <w:proofErr w:type="spellEnd"/>
      <w:r>
        <w:t>("Mean absolute error (percentage points)")</w:t>
      </w:r>
      <w:r>
        <w:br/>
      </w:r>
      <w:proofErr w:type="spellStart"/>
      <w:r>
        <w:t>ax.grid</w:t>
      </w:r>
      <w:proofErr w:type="spellEnd"/>
      <w:r>
        <w:t>(axis="x", alpha=0.25)</w:t>
      </w:r>
      <w:r>
        <w:br/>
      </w:r>
      <w:proofErr w:type="spellStart"/>
      <w:r>
        <w:t>ax.set_axisbelow</w:t>
      </w:r>
      <w:proofErr w:type="spellEnd"/>
      <w:r>
        <w:t>(True)</w:t>
      </w:r>
      <w:r>
        <w:br/>
      </w:r>
      <w:proofErr w:type="spellStart"/>
      <w:r>
        <w:t>plt.tight_layout</w:t>
      </w:r>
      <w:proofErr w:type="spellEnd"/>
      <w:r>
        <w:t>()</w:t>
      </w:r>
      <w:r>
        <w:br/>
      </w:r>
      <w:proofErr w:type="spellStart"/>
      <w:r>
        <w:t>plt.show</w:t>
      </w:r>
      <w:proofErr w:type="spellEnd"/>
      <w:r>
        <w:t>()</w:t>
      </w:r>
      <w:r>
        <w:br/>
      </w:r>
      <w:r>
        <w:br/>
      </w:r>
      <w:proofErr w:type="spellStart"/>
      <w:r>
        <w:t>zero_mae</w:t>
      </w:r>
      <w:proofErr w:type="spellEnd"/>
      <w:r>
        <w:t xml:space="preserve"> = </w:t>
      </w:r>
      <w:proofErr w:type="spellStart"/>
      <w:r>
        <w:t>scores.loc</w:t>
      </w:r>
      <w:proofErr w:type="spellEnd"/>
      <w:r>
        <w:t>["Zero change", "MAE"]</w:t>
      </w:r>
      <w:r>
        <w:br/>
      </w:r>
      <w:proofErr w:type="spellStart"/>
      <w:r>
        <w:t>sprott_mae</w:t>
      </w:r>
      <w:proofErr w:type="spellEnd"/>
      <w:r>
        <w:t xml:space="preserve"> = </w:t>
      </w:r>
      <w:proofErr w:type="spellStart"/>
      <w:r>
        <w:t>scores.loc</w:t>
      </w:r>
      <w:proofErr w:type="spellEnd"/>
      <w:r>
        <w:t>["</w:t>
      </w:r>
      <w:proofErr w:type="spellStart"/>
      <w:r>
        <w:t>Sprott</w:t>
      </w:r>
      <w:proofErr w:type="spellEnd"/>
      <w:r>
        <w:t xml:space="preserve"> only", "MAE"]</w:t>
      </w:r>
      <w:r>
        <w:br/>
        <w:t>improvement = 100 * (</w:t>
      </w:r>
      <w:proofErr w:type="spellStart"/>
      <w:r>
        <w:t>zero_mae</w:t>
      </w:r>
      <w:proofErr w:type="spellEnd"/>
      <w:r>
        <w:t xml:space="preserve"> - </w:t>
      </w:r>
      <w:proofErr w:type="spellStart"/>
      <w:r>
        <w:t>sprott_mae</w:t>
      </w:r>
      <w:proofErr w:type="spellEnd"/>
      <w:r>
        <w:t xml:space="preserve">) / </w:t>
      </w:r>
      <w:proofErr w:type="spellStart"/>
      <w:r>
        <w:t>zero_mae</w:t>
      </w:r>
      <w:proofErr w:type="spellEnd"/>
      <w:r>
        <w:br/>
        <w:t>print(</w:t>
      </w:r>
      <w:proofErr w:type="spellStart"/>
      <w:r>
        <w:t>f"Sprott</w:t>
      </w:r>
      <w:proofErr w:type="spellEnd"/>
      <w:r>
        <w:t xml:space="preserve"> MAE reduction versus zero change: {improvement:.1f}%")</w:t>
      </w:r>
      <w:r>
        <w:br/>
        <w:t>for name in ["</w:t>
      </w:r>
      <w:proofErr w:type="spellStart"/>
      <w:r>
        <w:t>Sprott</w:t>
      </w:r>
      <w:proofErr w:type="spellEnd"/>
      <w:r>
        <w:t xml:space="preserve"> + supply", "</w:t>
      </w:r>
      <w:proofErr w:type="spellStart"/>
      <w:r>
        <w:t>Sprott</w:t>
      </w:r>
      <w:proofErr w:type="spellEnd"/>
      <w:r>
        <w:t xml:space="preserve"> + nuclear"]:</w:t>
      </w:r>
      <w:r>
        <w:br/>
        <w:t xml:space="preserve">    change = 100 * (</w:t>
      </w:r>
      <w:proofErr w:type="spellStart"/>
      <w:r>
        <w:t>scores.loc</w:t>
      </w:r>
      <w:proofErr w:type="spellEnd"/>
      <w:r>
        <w:t xml:space="preserve">[name, "MAE"] / </w:t>
      </w:r>
      <w:proofErr w:type="spellStart"/>
      <w:r>
        <w:t>sprott_mae</w:t>
      </w:r>
      <w:proofErr w:type="spellEnd"/>
      <w:r>
        <w:t xml:space="preserve"> - 1)</w:t>
      </w:r>
      <w:r>
        <w:br/>
        <w:t xml:space="preserve">    print(f"{name}: {change:+.1f}% change in MAE versus </w:t>
      </w:r>
      <w:proofErr w:type="spellStart"/>
      <w:r>
        <w:t>Sprott</w:t>
      </w:r>
      <w:proofErr w:type="spellEnd"/>
      <w:r>
        <w:t xml:space="preserve"> only")</w:t>
      </w:r>
      <w:r>
        <w:br/>
        <w:t>print("Negative MAE changes mean improvement.")</w:t>
      </w:r>
    </w:p>
    <w:p w14:paraId="0E344334" w14:textId="77777777" w:rsidR="001A2353" w:rsidRDefault="001A2353"/>
    <w:p w14:paraId="4EA4944E" w14:textId="3BDFA7C7" w:rsidR="0055074E" w:rsidRDefault="00845E62">
      <w:r>
        <w:t>The final lines print changes in MAE using the same scores table; they do not fit another model.</w:t>
      </w:r>
    </w:p>
    <w:p w14:paraId="1ADA6555" w14:textId="7BC8A0F5" w:rsidR="0055074E" w:rsidRPr="009A69C8" w:rsidRDefault="009A69C8" w:rsidP="009A69C8">
      <w:pPr>
        <w:rPr>
          <w:b/>
          <w:bCs/>
        </w:rPr>
      </w:pPr>
      <w:r w:rsidRPr="009A69C8">
        <w:rPr>
          <w:b/>
          <w:bCs/>
        </w:rPr>
        <w:t>MAE and RMSE r</w:t>
      </w:r>
      <w:r w:rsidR="00845E62" w:rsidRPr="009A69C8">
        <w:rPr>
          <w:b/>
          <w:bCs/>
        </w:rPr>
        <w:t xml:space="preserve">esults </w:t>
      </w:r>
    </w:p>
    <w:tbl>
      <w:tblPr>
        <w:tblW w:w="0" w:type="auto"/>
        <w:jc w:val="center"/>
        <w:tblLayout w:type="fixed"/>
        <w:tblLook w:val="04A0" w:firstRow="1" w:lastRow="0" w:firstColumn="1" w:lastColumn="0" w:noHBand="0" w:noVBand="1"/>
      </w:tblPr>
      <w:tblGrid>
        <w:gridCol w:w="6336"/>
        <w:gridCol w:w="1872"/>
        <w:gridCol w:w="1872"/>
      </w:tblGrid>
      <w:tr w:rsidR="0055074E" w14:paraId="76463174"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476E1E0F" w14:textId="77777777" w:rsidR="0055074E" w:rsidRDefault="00845E62">
            <w:pPr>
              <w:spacing w:before="40" w:after="40"/>
            </w:pPr>
            <w:r>
              <w:rPr>
                <w:b/>
                <w:sz w:val="20"/>
              </w:rPr>
              <w:t>Model</w:t>
            </w:r>
          </w:p>
        </w:tc>
        <w:tc>
          <w:tcPr>
            <w:tcW w:w="1872"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6683F76B" w14:textId="77777777" w:rsidR="0055074E" w:rsidRDefault="00845E62">
            <w:pPr>
              <w:spacing w:before="40" w:after="40"/>
              <w:jc w:val="center"/>
            </w:pPr>
            <w:r>
              <w:rPr>
                <w:b/>
                <w:sz w:val="20"/>
              </w:rPr>
              <w:t>MAE</w:t>
            </w:r>
          </w:p>
        </w:tc>
        <w:tc>
          <w:tcPr>
            <w:tcW w:w="1872"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6FB7B922" w14:textId="77777777" w:rsidR="0055074E" w:rsidRDefault="00845E62">
            <w:pPr>
              <w:spacing w:before="40" w:after="40"/>
              <w:jc w:val="center"/>
            </w:pPr>
            <w:r>
              <w:rPr>
                <w:b/>
                <w:sz w:val="20"/>
              </w:rPr>
              <w:t>RMSE</w:t>
            </w:r>
          </w:p>
        </w:tc>
      </w:tr>
      <w:tr w:rsidR="0055074E" w14:paraId="7A5B9003"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E422C0" w14:textId="77777777" w:rsidR="0055074E" w:rsidRDefault="00845E62">
            <w:pPr>
              <w:spacing w:before="40" w:after="40"/>
            </w:pPr>
            <w:proofErr w:type="spellStart"/>
            <w:r>
              <w:rPr>
                <w:sz w:val="20"/>
              </w:rPr>
              <w:t>Sprott</w:t>
            </w:r>
            <w:proofErr w:type="spellEnd"/>
            <w:r>
              <w:rPr>
                <w:sz w:val="20"/>
              </w:rPr>
              <w:t xml:space="preserve"> only</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162A71" w14:textId="77777777" w:rsidR="0055074E" w:rsidRDefault="00845E62">
            <w:pPr>
              <w:spacing w:before="40" w:after="40"/>
              <w:jc w:val="center"/>
            </w:pPr>
            <w:r>
              <w:rPr>
                <w:sz w:val="20"/>
              </w:rPr>
              <w:t>2.920</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671348" w14:textId="77777777" w:rsidR="0055074E" w:rsidRDefault="00845E62">
            <w:pPr>
              <w:spacing w:before="40" w:after="40"/>
              <w:jc w:val="center"/>
            </w:pPr>
            <w:r>
              <w:rPr>
                <w:sz w:val="20"/>
              </w:rPr>
              <w:t>3.785</w:t>
            </w:r>
          </w:p>
        </w:tc>
      </w:tr>
      <w:tr w:rsidR="0055074E" w14:paraId="4BBC297F"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B0C1A5" w14:textId="77777777" w:rsidR="0055074E" w:rsidRDefault="00845E62">
            <w:pPr>
              <w:spacing w:before="40" w:after="40"/>
            </w:pPr>
            <w:proofErr w:type="spellStart"/>
            <w:r>
              <w:rPr>
                <w:sz w:val="20"/>
              </w:rPr>
              <w:t>Sprott</w:t>
            </w:r>
            <w:proofErr w:type="spellEnd"/>
            <w:r>
              <w:rPr>
                <w:sz w:val="20"/>
              </w:rPr>
              <w:t xml:space="preserve"> + supply</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01A8D7" w14:textId="77777777" w:rsidR="0055074E" w:rsidRDefault="00845E62">
            <w:pPr>
              <w:spacing w:before="40" w:after="40"/>
              <w:jc w:val="center"/>
            </w:pPr>
            <w:r>
              <w:rPr>
                <w:sz w:val="20"/>
              </w:rPr>
              <w:t>2.950</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B7080A" w14:textId="77777777" w:rsidR="0055074E" w:rsidRDefault="00845E62">
            <w:pPr>
              <w:spacing w:before="40" w:after="40"/>
              <w:jc w:val="center"/>
            </w:pPr>
            <w:r>
              <w:rPr>
                <w:sz w:val="20"/>
              </w:rPr>
              <w:t>3.826</w:t>
            </w:r>
          </w:p>
        </w:tc>
      </w:tr>
      <w:tr w:rsidR="0055074E" w14:paraId="2DF03B68"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0BA04" w14:textId="77777777" w:rsidR="0055074E" w:rsidRDefault="00845E62">
            <w:pPr>
              <w:spacing w:before="40" w:after="40"/>
            </w:pPr>
            <w:proofErr w:type="spellStart"/>
            <w:r>
              <w:rPr>
                <w:sz w:val="20"/>
              </w:rPr>
              <w:t>Sprott</w:t>
            </w:r>
            <w:proofErr w:type="spellEnd"/>
            <w:r>
              <w:rPr>
                <w:sz w:val="20"/>
              </w:rPr>
              <w:t xml:space="preserve"> + nuclear</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3CECDE" w14:textId="77777777" w:rsidR="0055074E" w:rsidRDefault="00845E62">
            <w:pPr>
              <w:spacing w:before="40" w:after="40"/>
              <w:jc w:val="center"/>
            </w:pPr>
            <w:r>
              <w:rPr>
                <w:sz w:val="20"/>
              </w:rPr>
              <w:t>3.135</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57CA13" w14:textId="77777777" w:rsidR="0055074E" w:rsidRDefault="00845E62">
            <w:pPr>
              <w:spacing w:before="40" w:after="40"/>
              <w:jc w:val="center"/>
            </w:pPr>
            <w:r>
              <w:rPr>
                <w:sz w:val="20"/>
              </w:rPr>
              <w:t>4.243</w:t>
            </w:r>
          </w:p>
        </w:tc>
      </w:tr>
      <w:tr w:rsidR="0055074E" w14:paraId="5CA2AA16"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23CBF6" w14:textId="77777777" w:rsidR="0055074E" w:rsidRDefault="00845E62">
            <w:pPr>
              <w:spacing w:before="40" w:after="40"/>
            </w:pPr>
            <w:r>
              <w:rPr>
                <w:sz w:val="20"/>
              </w:rPr>
              <w:t>Zero change</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548BA3" w14:textId="77777777" w:rsidR="0055074E" w:rsidRDefault="00845E62">
            <w:pPr>
              <w:spacing w:before="40" w:after="40"/>
              <w:jc w:val="center"/>
            </w:pPr>
            <w:r>
              <w:rPr>
                <w:sz w:val="20"/>
              </w:rPr>
              <w:t>3.393</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7DBC03" w14:textId="77777777" w:rsidR="0055074E" w:rsidRDefault="00845E62">
            <w:pPr>
              <w:spacing w:before="40" w:after="40"/>
              <w:jc w:val="center"/>
            </w:pPr>
            <w:r>
              <w:rPr>
                <w:sz w:val="20"/>
              </w:rPr>
              <w:t>4.330</w:t>
            </w:r>
          </w:p>
        </w:tc>
      </w:tr>
      <w:tr w:rsidR="0055074E" w14:paraId="7F3B9280"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3F684" w14:textId="77777777" w:rsidR="0055074E" w:rsidRDefault="00845E62">
            <w:pPr>
              <w:spacing w:before="40" w:after="40"/>
            </w:pPr>
            <w:r>
              <w:rPr>
                <w:sz w:val="20"/>
              </w:rPr>
              <w:t>Historical average</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F50EB5" w14:textId="77777777" w:rsidR="0055074E" w:rsidRDefault="00845E62">
            <w:pPr>
              <w:spacing w:before="40" w:after="40"/>
              <w:jc w:val="center"/>
            </w:pPr>
            <w:r>
              <w:rPr>
                <w:sz w:val="20"/>
              </w:rPr>
              <w:t>3.823</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1E6AE" w14:textId="77777777" w:rsidR="0055074E" w:rsidRDefault="00845E62">
            <w:pPr>
              <w:spacing w:before="40" w:after="40"/>
              <w:jc w:val="center"/>
            </w:pPr>
            <w:r>
              <w:rPr>
                <w:sz w:val="20"/>
              </w:rPr>
              <w:t>4.803</w:t>
            </w:r>
          </w:p>
        </w:tc>
      </w:tr>
      <w:tr w:rsidR="0055074E" w14:paraId="21C940D5"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703662" w14:textId="77777777" w:rsidR="0055074E" w:rsidRDefault="00845E62">
            <w:pPr>
              <w:spacing w:before="40" w:after="40"/>
            </w:pPr>
            <w:r>
              <w:rPr>
                <w:sz w:val="20"/>
              </w:rPr>
              <w:t>Supply only</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30713" w14:textId="77777777" w:rsidR="0055074E" w:rsidRDefault="00845E62">
            <w:pPr>
              <w:spacing w:before="40" w:after="40"/>
              <w:jc w:val="center"/>
            </w:pPr>
            <w:r>
              <w:rPr>
                <w:sz w:val="20"/>
              </w:rPr>
              <w:t>3.864</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932397" w14:textId="77777777" w:rsidR="0055074E" w:rsidRDefault="00845E62">
            <w:pPr>
              <w:spacing w:before="40" w:after="40"/>
              <w:jc w:val="center"/>
            </w:pPr>
            <w:r>
              <w:rPr>
                <w:sz w:val="20"/>
              </w:rPr>
              <w:t>4.868</w:t>
            </w:r>
          </w:p>
        </w:tc>
      </w:tr>
      <w:tr w:rsidR="0055074E" w14:paraId="22BE6FB5" w14:textId="77777777">
        <w:trPr>
          <w:cantSplit/>
          <w:jc w:val="center"/>
        </w:trPr>
        <w:tc>
          <w:tcPr>
            <w:tcW w:w="63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C8F136" w14:textId="77777777" w:rsidR="0055074E" w:rsidRDefault="00845E62">
            <w:pPr>
              <w:spacing w:before="40" w:after="40"/>
            </w:pPr>
            <w:r>
              <w:rPr>
                <w:sz w:val="20"/>
              </w:rPr>
              <w:t>Nuclear only</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DA898B" w14:textId="77777777" w:rsidR="0055074E" w:rsidRDefault="00845E62">
            <w:pPr>
              <w:spacing w:before="40" w:after="40"/>
              <w:jc w:val="center"/>
            </w:pPr>
            <w:r>
              <w:rPr>
                <w:sz w:val="20"/>
              </w:rPr>
              <w:t>4.268</w:t>
            </w:r>
          </w:p>
        </w:tc>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DB8D0A" w14:textId="77777777" w:rsidR="0055074E" w:rsidRDefault="00845E62">
            <w:pPr>
              <w:spacing w:before="40" w:after="40"/>
              <w:jc w:val="center"/>
            </w:pPr>
            <w:r>
              <w:rPr>
                <w:sz w:val="20"/>
              </w:rPr>
              <w:t>5.375</w:t>
            </w:r>
          </w:p>
        </w:tc>
      </w:tr>
    </w:tbl>
    <w:p w14:paraId="7ED039A2" w14:textId="77777777" w:rsidR="0055074E" w:rsidRDefault="0055074E">
      <w:pPr>
        <w:spacing w:after="0"/>
      </w:pPr>
    </w:p>
    <w:p w14:paraId="153FF59D" w14:textId="7EDC6E28" w:rsidR="0055074E" w:rsidRDefault="00845E62">
      <w:proofErr w:type="spellStart"/>
      <w:r>
        <w:t>Sprott</w:t>
      </w:r>
      <w:proofErr w:type="spellEnd"/>
      <w:r>
        <w:t xml:space="preserve"> reduced MAE by approximately 14% versus zero change. Adding supply raised MAE by about 1%; adding nuclear generation raised it by about 7.4%. RMSE gave the same ranking.</w:t>
      </w:r>
    </w:p>
    <w:p w14:paraId="51BE41F4" w14:textId="77777777" w:rsidR="0055074E" w:rsidRDefault="00845E62">
      <w:r>
        <w:br w:type="page"/>
      </w:r>
    </w:p>
    <w:p w14:paraId="0AF51725" w14:textId="44FD237B" w:rsidR="0055074E" w:rsidRDefault="00845E62">
      <w:pPr>
        <w:pStyle w:val="Heading1"/>
      </w:pPr>
      <w:r>
        <w:lastRenderedPageBreak/>
        <w:t>Model results</w:t>
      </w:r>
    </w:p>
    <w:p w14:paraId="77859053" w14:textId="49C6CA32" w:rsidR="0055074E" w:rsidRDefault="00845E62">
      <w:r>
        <w:t xml:space="preserve">Figure 1 compares the same seven models on August 2024–June 2026, the 23 evaluation months. Lower error is better; green identifies </w:t>
      </w:r>
      <w:proofErr w:type="spellStart"/>
      <w:r>
        <w:t>Sprott</w:t>
      </w:r>
      <w:proofErr w:type="spellEnd"/>
      <w:r>
        <w:t xml:space="preserve"> only.</w:t>
      </w:r>
    </w:p>
    <w:p w14:paraId="59FEAE98" w14:textId="77777777" w:rsidR="0055074E" w:rsidRDefault="00845E62">
      <w:r>
        <w:rPr>
          <w:noProof/>
        </w:rPr>
        <w:drawing>
          <wp:inline distT="0" distB="0" distL="0" distR="0" wp14:anchorId="36EE8622" wp14:editId="779C9907">
            <wp:extent cx="6400800" cy="2844800"/>
            <wp:effectExtent l="0" t="0" r="0" b="0"/>
            <wp:docPr id="1" name="Picture 1" descr="Model MAE and RMSE comparison over 23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errors.png"/>
                    <pic:cNvPicPr/>
                  </pic:nvPicPr>
                  <pic:blipFill>
                    <a:blip r:embed="rId10"/>
                    <a:stretch>
                      <a:fillRect/>
                    </a:stretch>
                  </pic:blipFill>
                  <pic:spPr>
                    <a:xfrm>
                      <a:off x="0" y="0"/>
                      <a:ext cx="6400800" cy="2844800"/>
                    </a:xfrm>
                    <a:prstGeom prst="rect">
                      <a:avLst/>
                    </a:prstGeom>
                  </pic:spPr>
                </pic:pic>
              </a:graphicData>
            </a:graphic>
          </wp:inline>
        </w:drawing>
      </w:r>
    </w:p>
    <w:p w14:paraId="1A7CF388" w14:textId="77777777" w:rsidR="0055074E" w:rsidRDefault="00845E62">
      <w:r>
        <w:t xml:space="preserve">Figure 1  Mean absolute error and root mean squared error in percentage points. Both measures </w:t>
      </w:r>
      <w:proofErr w:type="spellStart"/>
      <w:r>
        <w:t>favour</w:t>
      </w:r>
      <w:proofErr w:type="spellEnd"/>
      <w:r>
        <w:t xml:space="preserve"> </w:t>
      </w:r>
      <w:proofErr w:type="spellStart"/>
      <w:r>
        <w:t>Sprott</w:t>
      </w:r>
      <w:proofErr w:type="spellEnd"/>
      <w:r>
        <w:t xml:space="preserve"> only.</w:t>
      </w:r>
    </w:p>
    <w:p w14:paraId="46977AFA" w14:textId="77777777" w:rsidR="0055074E" w:rsidRDefault="00845E62">
      <w:pPr>
        <w:pStyle w:val="Heading2"/>
      </w:pPr>
      <w:r>
        <w:t>Improvement relative to the benchmarks</w:t>
      </w:r>
    </w:p>
    <w:tbl>
      <w:tblPr>
        <w:tblW w:w="0" w:type="auto"/>
        <w:jc w:val="center"/>
        <w:tblLayout w:type="fixed"/>
        <w:tblLook w:val="04A0" w:firstRow="1" w:lastRow="0" w:firstColumn="1" w:lastColumn="0" w:noHBand="0" w:noVBand="1"/>
      </w:tblPr>
      <w:tblGrid>
        <w:gridCol w:w="5616"/>
        <w:gridCol w:w="1728"/>
        <w:gridCol w:w="2736"/>
      </w:tblGrid>
      <w:tr w:rsidR="0055074E" w14:paraId="03DB6258"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3C55A91B" w14:textId="77777777" w:rsidR="0055074E" w:rsidRDefault="00845E62">
            <w:pPr>
              <w:spacing w:before="40" w:after="40"/>
            </w:pPr>
            <w:r>
              <w:rPr>
                <w:b/>
                <w:sz w:val="20"/>
              </w:rPr>
              <w:t>Comparison</w:t>
            </w:r>
          </w:p>
        </w:tc>
        <w:tc>
          <w:tcPr>
            <w:tcW w:w="1728"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3D4533F2" w14:textId="77777777" w:rsidR="0055074E" w:rsidRDefault="00845E62">
            <w:pPr>
              <w:spacing w:before="40" w:after="40"/>
              <w:jc w:val="center"/>
            </w:pPr>
            <w:r>
              <w:rPr>
                <w:b/>
                <w:sz w:val="20"/>
              </w:rPr>
              <w:t>Change in MAE</w:t>
            </w:r>
          </w:p>
        </w:tc>
        <w:tc>
          <w:tcPr>
            <w:tcW w:w="2736" w:type="dxa"/>
            <w:tcBorders>
              <w:top w:val="single" w:sz="4" w:space="0" w:color="D9D9D9"/>
              <w:left w:val="single" w:sz="4" w:space="0" w:color="D9D9D9"/>
              <w:bottom w:val="single" w:sz="4" w:space="0" w:color="D9D9D9"/>
              <w:right w:val="single" w:sz="4" w:space="0" w:color="D9D9D9"/>
            </w:tcBorders>
            <w:shd w:val="clear" w:color="auto" w:fill="E6EDF2"/>
            <w:tcMar>
              <w:top w:w="85" w:type="dxa"/>
              <w:left w:w="85" w:type="dxa"/>
              <w:bottom w:w="85" w:type="dxa"/>
              <w:right w:w="85" w:type="dxa"/>
            </w:tcMar>
            <w:vAlign w:val="center"/>
          </w:tcPr>
          <w:p w14:paraId="22E69B2A" w14:textId="77777777" w:rsidR="0055074E" w:rsidRDefault="00845E62">
            <w:pPr>
              <w:spacing w:before="40" w:after="40"/>
              <w:jc w:val="center"/>
            </w:pPr>
            <w:r>
              <w:rPr>
                <w:b/>
                <w:sz w:val="20"/>
              </w:rPr>
              <w:t>Meaning</w:t>
            </w:r>
          </w:p>
        </w:tc>
      </w:tr>
      <w:tr w:rsidR="0055074E" w14:paraId="56ECC3A8"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587368" w14:textId="77777777" w:rsidR="0055074E" w:rsidRDefault="00845E62">
            <w:pPr>
              <w:spacing w:before="40" w:after="40"/>
            </w:pPr>
            <w:proofErr w:type="spellStart"/>
            <w:r>
              <w:rPr>
                <w:sz w:val="20"/>
              </w:rPr>
              <w:t>Sprott</w:t>
            </w:r>
            <w:proofErr w:type="spellEnd"/>
            <w:r>
              <w:rPr>
                <w:sz w:val="20"/>
              </w:rPr>
              <w:t xml:space="preserve"> only versus zero change</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50216A" w14:textId="77777777" w:rsidR="0055074E" w:rsidRDefault="00845E62">
            <w:pPr>
              <w:spacing w:before="40" w:after="40"/>
              <w:jc w:val="center"/>
            </w:pPr>
            <w:r>
              <w:rPr>
                <w:sz w:val="20"/>
              </w:rPr>
              <w:t>−13.9%</w:t>
            </w:r>
          </w:p>
        </w:tc>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1EC809" w14:textId="77777777" w:rsidR="0055074E" w:rsidRDefault="00845E62">
            <w:pPr>
              <w:spacing w:before="40" w:after="40"/>
              <w:jc w:val="center"/>
            </w:pPr>
            <w:r>
              <w:rPr>
                <w:sz w:val="20"/>
              </w:rPr>
              <w:t>Lower error</w:t>
            </w:r>
          </w:p>
        </w:tc>
      </w:tr>
      <w:tr w:rsidR="0055074E" w14:paraId="5AB4220F"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1ADB52" w14:textId="77777777" w:rsidR="0055074E" w:rsidRDefault="00845E62">
            <w:pPr>
              <w:spacing w:before="40" w:after="40"/>
            </w:pPr>
            <w:proofErr w:type="spellStart"/>
            <w:r>
              <w:rPr>
                <w:sz w:val="20"/>
              </w:rPr>
              <w:t>Sprott</w:t>
            </w:r>
            <w:proofErr w:type="spellEnd"/>
            <w:r>
              <w:rPr>
                <w:sz w:val="20"/>
              </w:rPr>
              <w:t xml:space="preserve"> plus supply versus </w:t>
            </w:r>
            <w:proofErr w:type="spellStart"/>
            <w:r>
              <w:rPr>
                <w:sz w:val="20"/>
              </w:rPr>
              <w:t>Sprott</w:t>
            </w:r>
            <w:proofErr w:type="spellEnd"/>
            <w:r>
              <w:rPr>
                <w:sz w:val="20"/>
              </w:rPr>
              <w:t xml:space="preserve"> only</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5CCA15" w14:textId="77777777" w:rsidR="0055074E" w:rsidRDefault="00845E62">
            <w:pPr>
              <w:spacing w:before="40" w:after="40"/>
              <w:jc w:val="center"/>
            </w:pPr>
            <w:r>
              <w:rPr>
                <w:sz w:val="20"/>
              </w:rPr>
              <w:t>+1.0%</w:t>
            </w:r>
          </w:p>
        </w:tc>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C153AE" w14:textId="77777777" w:rsidR="0055074E" w:rsidRDefault="00845E62">
            <w:pPr>
              <w:spacing w:before="40" w:after="40"/>
              <w:jc w:val="center"/>
            </w:pPr>
            <w:r>
              <w:rPr>
                <w:sz w:val="20"/>
              </w:rPr>
              <w:t>Slightly higher error</w:t>
            </w:r>
          </w:p>
        </w:tc>
      </w:tr>
      <w:tr w:rsidR="0055074E" w14:paraId="3F9FDAB8" w14:textId="77777777">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8B905C" w14:textId="77777777" w:rsidR="0055074E" w:rsidRDefault="00845E62">
            <w:pPr>
              <w:spacing w:before="40" w:after="40"/>
            </w:pPr>
            <w:proofErr w:type="spellStart"/>
            <w:r>
              <w:rPr>
                <w:sz w:val="20"/>
              </w:rPr>
              <w:t>Sprott</w:t>
            </w:r>
            <w:proofErr w:type="spellEnd"/>
            <w:r>
              <w:rPr>
                <w:sz w:val="20"/>
              </w:rPr>
              <w:t xml:space="preserve"> plus nuclear versus </w:t>
            </w:r>
            <w:proofErr w:type="spellStart"/>
            <w:r>
              <w:rPr>
                <w:sz w:val="20"/>
              </w:rPr>
              <w:t>Sprott</w:t>
            </w:r>
            <w:proofErr w:type="spellEnd"/>
            <w:r>
              <w:rPr>
                <w:sz w:val="20"/>
              </w:rPr>
              <w:t xml:space="preserve"> only</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2DFD60" w14:textId="77777777" w:rsidR="0055074E" w:rsidRDefault="00845E62">
            <w:pPr>
              <w:spacing w:before="40" w:after="40"/>
              <w:jc w:val="center"/>
            </w:pPr>
            <w:r>
              <w:rPr>
                <w:sz w:val="20"/>
              </w:rPr>
              <w:t>+7.4%</w:t>
            </w:r>
          </w:p>
        </w:tc>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5E318E" w14:textId="77777777" w:rsidR="0055074E" w:rsidRDefault="00845E62">
            <w:pPr>
              <w:spacing w:before="40" w:after="40"/>
              <w:jc w:val="center"/>
            </w:pPr>
            <w:r>
              <w:rPr>
                <w:sz w:val="20"/>
              </w:rPr>
              <w:t>Higher error</w:t>
            </w:r>
          </w:p>
        </w:tc>
      </w:tr>
    </w:tbl>
    <w:p w14:paraId="72969F48" w14:textId="77777777" w:rsidR="0055074E" w:rsidRDefault="0055074E">
      <w:pPr>
        <w:spacing w:after="0"/>
      </w:pPr>
    </w:p>
    <w:p w14:paraId="17697037" w14:textId="77777777" w:rsidR="0055074E" w:rsidRDefault="00845E62">
      <w:r>
        <w:t xml:space="preserve">The 14% rounded improvement describes error reduction. It does not measure </w:t>
      </w:r>
      <w:proofErr w:type="spellStart"/>
      <w:r>
        <w:t>Sprott’s</w:t>
      </w:r>
      <w:proofErr w:type="spellEnd"/>
      <w:r>
        <w:t xml:space="preserve"> causal share of uranium price movements. The small difference between </w:t>
      </w:r>
      <w:proofErr w:type="spellStart"/>
      <w:r>
        <w:t>Sprott</w:t>
      </w:r>
      <w:proofErr w:type="spellEnd"/>
      <w:r>
        <w:t xml:space="preserve"> only and </w:t>
      </w:r>
      <w:proofErr w:type="spellStart"/>
      <w:r>
        <w:t>Sprott</w:t>
      </w:r>
      <w:proofErr w:type="spellEnd"/>
      <w:r>
        <w:t xml:space="preserve"> plus supply does not establish a statistically significant difference.</w:t>
      </w:r>
    </w:p>
    <w:p w14:paraId="285CD16D" w14:textId="77777777" w:rsidR="0055074E" w:rsidRDefault="00845E62">
      <w:pPr>
        <w:pStyle w:val="Heading1"/>
      </w:pPr>
      <w:r>
        <w:t>7 Conclusions and the reasoning behind them</w:t>
      </w:r>
    </w:p>
    <w:p w14:paraId="0BDB1339" w14:textId="77777777" w:rsidR="0055074E" w:rsidRDefault="00845E62">
      <w:r>
        <w:t xml:space="preserve">Our conclusion is based on model performance, not on whether a factor sounds economically plausible. </w:t>
      </w:r>
      <w:proofErr w:type="spellStart"/>
      <w:r>
        <w:t>Sprott</w:t>
      </w:r>
      <w:proofErr w:type="spellEnd"/>
      <w:r>
        <w:t xml:space="preserve"> physical purchases were the most useful measured factor during the 23-month evaluation period. Adding our supply revisions or nuclear-generation growth did not improve the </w:t>
      </w:r>
      <w:proofErr w:type="spellStart"/>
      <w:r>
        <w:t>Sprott</w:t>
      </w:r>
      <w:proofErr w:type="spellEnd"/>
      <w:r>
        <w:t>-only model.</w:t>
      </w:r>
    </w:p>
    <w:p w14:paraId="6E7D3644" w14:textId="08BAF232" w:rsidR="0055074E" w:rsidRDefault="00845E62">
      <w:pPr>
        <w:pStyle w:val="Heading2"/>
      </w:pPr>
      <w:r>
        <w:t xml:space="preserve">Why we retained </w:t>
      </w:r>
      <w:proofErr w:type="spellStart"/>
      <w:r>
        <w:t>Sprott</w:t>
      </w:r>
      <w:proofErr w:type="spellEnd"/>
      <w:r w:rsidR="00B22048">
        <w:t>?</w:t>
      </w:r>
    </w:p>
    <w:p w14:paraId="5497B042" w14:textId="77777777" w:rsidR="0055074E" w:rsidRDefault="00845E62">
      <w:r>
        <w:t>It beat both simple baselines and had lower MAE and RMSE than the alternatives. That makes it the strongest measured candidate in this particular comparison. The result does not establish that purchases caused the price changes: buying may respond to prices or to shared market conditions.</w:t>
      </w:r>
    </w:p>
    <w:p w14:paraId="5A51C0FF" w14:textId="06EA0B3C" w:rsidR="0055074E" w:rsidRDefault="00845E62">
      <w:pPr>
        <w:pStyle w:val="Heading2"/>
      </w:pPr>
      <w:r>
        <w:lastRenderedPageBreak/>
        <w:t>Why supply and nuclear demand were not retained</w:t>
      </w:r>
      <w:r w:rsidR="00B22048">
        <w:t>?</w:t>
      </w:r>
    </w:p>
    <w:p w14:paraId="0D65DB7E" w14:textId="77777777" w:rsidR="0055074E" w:rsidRDefault="00845E62">
      <w:r>
        <w:t xml:space="preserve">They did not improve the </w:t>
      </w:r>
      <w:proofErr w:type="spellStart"/>
      <w:r>
        <w:t>Sprott</w:t>
      </w:r>
      <w:proofErr w:type="spellEnd"/>
      <w:r>
        <w:t>-only model on the agreed evaluation months. This is evidence about the collected measurements and model, not proof that supply and demand are unimportant. The numerical supply record is sparse, some cuts were preceded by warnings, and netting opposite revisions can hide offsetting news. Generation is an indirect measure of buying and excludes some countries with missing data.</w:t>
      </w:r>
    </w:p>
    <w:p w14:paraId="17A236FC" w14:textId="5BBDB092" w:rsidR="0055074E" w:rsidRDefault="00845E62">
      <w:pPr>
        <w:pStyle w:val="Heading2"/>
      </w:pPr>
      <w:r>
        <w:t>Why we did not assign causal percentage weights</w:t>
      </w:r>
      <w:r w:rsidR="00B22048">
        <w:t>?</w:t>
      </w:r>
    </w:p>
    <w:p w14:paraId="45241C97" w14:textId="77777777" w:rsidR="0055074E" w:rsidRDefault="00845E62">
      <w:r>
        <w:t>Coefficient sizes depend on units, factors can overlap, and observational relationships do not identify causal contributions. Forcing the results to sum to 100% would imply more certainty than the analysis supports. We therefore report relative model usefulness and the improvement against a benchmark.</w:t>
      </w:r>
    </w:p>
    <w:p w14:paraId="1569ABCB" w14:textId="77777777" w:rsidR="0055074E" w:rsidRDefault="00845E62">
      <w:r>
        <w:t xml:space="preserve">The 14% result is a reduction in prediction error. It is not the percentage of uranium price movements caused by </w:t>
      </w:r>
      <w:proofErr w:type="spellStart"/>
      <w:r>
        <w:t>Sprott</w:t>
      </w:r>
      <w:proofErr w:type="spellEnd"/>
      <w:r>
        <w:t xml:space="preserve">, and it does not mean </w:t>
      </w:r>
      <w:proofErr w:type="spellStart"/>
      <w:r>
        <w:t>Sprott</w:t>
      </w:r>
      <w:proofErr w:type="spellEnd"/>
      <w:r>
        <w:t xml:space="preserve"> accounts for 100% of influence just because the other measured factors did not improve the model.</w:t>
      </w:r>
    </w:p>
    <w:p w14:paraId="11F0438B" w14:textId="77777777" w:rsidR="0055074E" w:rsidRDefault="00845E62">
      <w:pPr>
        <w:pStyle w:val="Heading2"/>
      </w:pPr>
      <w:r>
        <w:t>Suggested conclusion for your project</w:t>
      </w:r>
    </w:p>
    <w:p w14:paraId="495BF932" w14:textId="77777777" w:rsidR="0055074E" w:rsidRDefault="00845E62">
      <w:r>
        <w:t xml:space="preserve">Over August 2024–June 2026, </w:t>
      </w:r>
      <w:proofErr w:type="spellStart"/>
      <w:r>
        <w:t>Sprott’s</w:t>
      </w:r>
      <w:proofErr w:type="spellEnd"/>
      <w:r>
        <w:t xml:space="preserve"> physical uranium purchases were the most useful of the three measured factors for explaining monthly uranium price changes. The </w:t>
      </w:r>
      <w:proofErr w:type="spellStart"/>
      <w:r>
        <w:t>Sprott</w:t>
      </w:r>
      <w:proofErr w:type="spellEnd"/>
      <w:r>
        <w:t>-only model reduced mean absolute error by approximately 14% compared with predicting zero change. Adding production-guidance revisions or nuclear-generation growth did not improve performance. These exploratory results describe usefulness within the selected model and period, rather than causal shares of price movements.</w:t>
      </w:r>
    </w:p>
    <w:p w14:paraId="6873DADD" w14:textId="77777777" w:rsidR="0055074E" w:rsidRDefault="00845E62">
      <w:pPr>
        <w:pStyle w:val="Heading2"/>
      </w:pPr>
      <w:r>
        <w:t>Sources and reproducibility</w:t>
      </w:r>
    </w:p>
    <w:p w14:paraId="3FA0391C" w14:textId="77777777" w:rsidR="0055074E" w:rsidRDefault="00845E62">
      <w:pPr>
        <w:spacing w:after="80"/>
      </w:pPr>
      <w:r>
        <w:rPr>
          <w:sz w:val="18"/>
        </w:rPr>
        <w:t>IMF: supplied external-data.xlsx, External sheet, PURAN. https://data.imf.org/en/Datasets/PCPS</w:t>
      </w:r>
    </w:p>
    <w:p w14:paraId="00BBC570" w14:textId="77777777" w:rsidR="0055074E" w:rsidRDefault="00845E62">
      <w:pPr>
        <w:spacing w:after="80"/>
      </w:pPr>
      <w:proofErr w:type="spellStart"/>
      <w:r>
        <w:rPr>
          <w:sz w:val="18"/>
        </w:rPr>
        <w:t>Sprott</w:t>
      </w:r>
      <w:proofErr w:type="spellEnd"/>
      <w:r>
        <w:rPr>
          <w:sz w:val="18"/>
        </w:rPr>
        <w:t>: official physical uranium trust page and acquisitions chart. https://sprott.com/investment-strategies/exchange-listed-products/physical-commodity-funds/uranium/</w:t>
      </w:r>
    </w:p>
    <w:p w14:paraId="3E91FA22" w14:textId="77777777" w:rsidR="0055074E" w:rsidRDefault="00845E62">
      <w:pPr>
        <w:spacing w:after="80"/>
      </w:pPr>
      <w:r>
        <w:rPr>
          <w:sz w:val="18"/>
        </w:rPr>
        <w:t>Supply: uranium_supply_announcements_2021_2026.csv. Each record retains the company announcement URL, date, production year, units and qualification.</w:t>
      </w:r>
    </w:p>
    <w:p w14:paraId="0135B6C9" w14:textId="77777777" w:rsidR="0055074E" w:rsidRDefault="00845E62">
      <w:pPr>
        <w:spacing w:after="80"/>
      </w:pPr>
      <w:r>
        <w:rPr>
          <w:sz w:val="18"/>
        </w:rPr>
        <w:t xml:space="preserve">Ember: Monthly Electricity Data, Nuclear generation in </w:t>
      </w:r>
      <w:proofErr w:type="spellStart"/>
      <w:r>
        <w:rPr>
          <w:sz w:val="18"/>
        </w:rPr>
        <w:t>TWh</w:t>
      </w:r>
      <w:proofErr w:type="spellEnd"/>
      <w:r>
        <w:rPr>
          <w:sz w:val="18"/>
        </w:rPr>
        <w:t>. https://ember-energy.org/data/monthly-electricity-data/</w:t>
      </w:r>
    </w:p>
    <w:p w14:paraId="04B1E017" w14:textId="614054A6" w:rsidR="0055074E" w:rsidRDefault="0055074E"/>
    <w:sectPr w:rsidR="0055074E" w:rsidSect="00034616">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80455" w14:textId="77777777" w:rsidR="00256CD9" w:rsidRDefault="00256CD9">
      <w:pPr>
        <w:spacing w:after="0" w:line="240" w:lineRule="auto"/>
      </w:pPr>
      <w:r>
        <w:separator/>
      </w:r>
    </w:p>
  </w:endnote>
  <w:endnote w:type="continuationSeparator" w:id="0">
    <w:p w14:paraId="238C5A6F" w14:textId="77777777" w:rsidR="00256CD9" w:rsidRDefault="00256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4B24D" w14:textId="77777777" w:rsidR="0055074E" w:rsidRDefault="00845E62">
    <w:pPr>
      <w:pStyle w:val="Footer"/>
      <w:jc w:val="right"/>
    </w:pPr>
    <w:r>
      <w:t xml:space="preserve">Step by step report  |  </w:t>
    </w:r>
    <w:r>
      <w:fldChar w:fldCharType="begin"/>
    </w:r>
    <w:r>
      <w:instrText>PAGE</w:instrText>
    </w:r>
    <w:r>
      <w:fldChar w:fldCharType="separate"/>
    </w:r>
    <w:r w:rsidR="009F59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3B96D" w14:textId="77777777" w:rsidR="00256CD9" w:rsidRDefault="00256CD9">
      <w:pPr>
        <w:spacing w:after="0" w:line="240" w:lineRule="auto"/>
      </w:pPr>
      <w:r>
        <w:separator/>
      </w:r>
    </w:p>
  </w:footnote>
  <w:footnote w:type="continuationSeparator" w:id="0">
    <w:p w14:paraId="6908DFC2" w14:textId="77777777" w:rsidR="00256CD9" w:rsidRDefault="00256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4A7B2" w14:textId="77777777" w:rsidR="0055074E" w:rsidRDefault="00845E62">
    <w:pPr>
      <w:pStyle w:val="Caption"/>
    </w:pPr>
    <w:r>
      <w:rPr>
        <w:color w:val="000000"/>
      </w:rPr>
      <w:t>URANIUM PRICE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FD04A7"/>
    <w:multiLevelType w:val="hybridMultilevel"/>
    <w:tmpl w:val="4882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05"/>
    <w:rsid w:val="000C3B7B"/>
    <w:rsid w:val="000F6AB1"/>
    <w:rsid w:val="00105AF1"/>
    <w:rsid w:val="00121F41"/>
    <w:rsid w:val="00123F77"/>
    <w:rsid w:val="0015074B"/>
    <w:rsid w:val="00167643"/>
    <w:rsid w:val="0019061E"/>
    <w:rsid w:val="001A2353"/>
    <w:rsid w:val="001B5171"/>
    <w:rsid w:val="001C66C2"/>
    <w:rsid w:val="001E279C"/>
    <w:rsid w:val="001F4EFE"/>
    <w:rsid w:val="00203223"/>
    <w:rsid w:val="002058D5"/>
    <w:rsid w:val="00230B8D"/>
    <w:rsid w:val="00256CD9"/>
    <w:rsid w:val="0029639D"/>
    <w:rsid w:val="0030050D"/>
    <w:rsid w:val="00317A9E"/>
    <w:rsid w:val="00326F90"/>
    <w:rsid w:val="00357115"/>
    <w:rsid w:val="00395ABD"/>
    <w:rsid w:val="003F7486"/>
    <w:rsid w:val="004316F0"/>
    <w:rsid w:val="004F2D3E"/>
    <w:rsid w:val="0055074E"/>
    <w:rsid w:val="005E3D7F"/>
    <w:rsid w:val="006205E2"/>
    <w:rsid w:val="0067251D"/>
    <w:rsid w:val="006E248D"/>
    <w:rsid w:val="0070770E"/>
    <w:rsid w:val="00724D85"/>
    <w:rsid w:val="0072550B"/>
    <w:rsid w:val="007E4FD1"/>
    <w:rsid w:val="00842187"/>
    <w:rsid w:val="00845E62"/>
    <w:rsid w:val="0087287F"/>
    <w:rsid w:val="008B262B"/>
    <w:rsid w:val="008E3F61"/>
    <w:rsid w:val="008E5020"/>
    <w:rsid w:val="00914EF5"/>
    <w:rsid w:val="00977B37"/>
    <w:rsid w:val="009A69C8"/>
    <w:rsid w:val="009C2E0D"/>
    <w:rsid w:val="009F59DD"/>
    <w:rsid w:val="00A15CD1"/>
    <w:rsid w:val="00A65D1D"/>
    <w:rsid w:val="00A93721"/>
    <w:rsid w:val="00AA1D8D"/>
    <w:rsid w:val="00B22048"/>
    <w:rsid w:val="00B47730"/>
    <w:rsid w:val="00B61B72"/>
    <w:rsid w:val="00BC5448"/>
    <w:rsid w:val="00BF5880"/>
    <w:rsid w:val="00C07A44"/>
    <w:rsid w:val="00C12326"/>
    <w:rsid w:val="00C717ED"/>
    <w:rsid w:val="00CA0AA5"/>
    <w:rsid w:val="00CB0664"/>
    <w:rsid w:val="00CC27C8"/>
    <w:rsid w:val="00CD2EF4"/>
    <w:rsid w:val="00CF7B8D"/>
    <w:rsid w:val="00D211DA"/>
    <w:rsid w:val="00D65957"/>
    <w:rsid w:val="00D76DEB"/>
    <w:rsid w:val="00DE0360"/>
    <w:rsid w:val="00E34901"/>
    <w:rsid w:val="00E726FA"/>
    <w:rsid w:val="00EE37CE"/>
    <w:rsid w:val="00F52C10"/>
    <w:rsid w:val="00F54118"/>
    <w:rsid w:val="00F672E0"/>
    <w:rsid w:val="00FC693F"/>
    <w:rsid w:val="00FF6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89041"/>
  <w14:defaultImageDpi w14:val="300"/>
  <w15:docId w15:val="{1F412F09-14E6-48D6-9C55-D882142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spacing w:after="140" w:line="240" w:lineRule="auto"/>
    </w:pPr>
    <w:rPr>
      <w:rFonts w:ascii="DejaVu Sans Mono" w:hAnsi="DejaVu Sans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299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Uranium price analysis workflow</dc:title>
  <dc:subject>Simplified code and justification for each analytical choice</dc:subject>
  <dc:creator/>
  <cp:keywords/>
  <dc:description>generated by python-docx</dc:description>
  <cp:lastModifiedBy>Jack Turney</cp:lastModifiedBy>
  <cp:revision>66</cp:revision>
  <dcterms:created xsi:type="dcterms:W3CDTF">2013-12-23T23:15:00Z</dcterms:created>
  <dcterms:modified xsi:type="dcterms:W3CDTF">2026-10-24T08:55:00Z</dcterms:modified>
  <cp:category/>
</cp:coreProperties>
</file>