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34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925E9" w:rsidTr="00CA0A3E">
        <w:tc>
          <w:tcPr>
            <w:tcW w:w="9576" w:type="dxa"/>
            <w:gridSpan w:val="2"/>
            <w:shd w:val="clear" w:color="auto" w:fill="385E9F"/>
            <w:vAlign w:val="center"/>
          </w:tcPr>
          <w:p w:rsidR="00D925E9" w:rsidRPr="0058011E" w:rsidRDefault="00D925E9" w:rsidP="00CA0A3E">
            <w:pPr>
              <w:spacing w:line="360" w:lineRule="auto"/>
              <w:jc w:val="center"/>
              <w:rPr>
                <w:rFonts w:ascii="Ubuntu Condensed" w:hAnsi="Ubuntu Condensed"/>
                <w:color w:val="FFFFFF" w:themeColor="background1"/>
                <w:sz w:val="32"/>
              </w:rPr>
            </w:pPr>
            <w:bookmarkStart w:id="0" w:name="_GoBack" w:colFirst="0" w:colLast="0"/>
            <w:r w:rsidRPr="00D925E9">
              <w:rPr>
                <w:rFonts w:ascii="Ubuntu Condensed" w:hAnsi="Ubuntu Condensed"/>
                <w:color w:val="FFFFFF" w:themeColor="background1"/>
                <w:sz w:val="56"/>
              </w:rPr>
              <w:t>Language learning planning worksheet</w:t>
            </w:r>
          </w:p>
        </w:tc>
      </w:tr>
      <w:bookmarkEnd w:id="0"/>
      <w:tr w:rsidR="00D925E9" w:rsidTr="00D925E9">
        <w:tc>
          <w:tcPr>
            <w:tcW w:w="4788" w:type="dxa"/>
            <w:shd w:val="clear" w:color="auto" w:fill="ED6639"/>
          </w:tcPr>
          <w:p w:rsidR="00D925E9" w:rsidRPr="0058011E" w:rsidRDefault="00D925E9" w:rsidP="00D925E9">
            <w:pPr>
              <w:jc w:val="center"/>
              <w:rPr>
                <w:rFonts w:ascii="Ubuntu Condensed" w:hAnsi="Ubuntu Condensed"/>
                <w:color w:val="FFFFFF" w:themeColor="background1"/>
                <w:sz w:val="32"/>
              </w:rPr>
            </w:pPr>
            <w:r w:rsidRPr="0058011E">
              <w:rPr>
                <w:rFonts w:ascii="Ubuntu Condensed" w:hAnsi="Ubuntu Condensed"/>
                <w:color w:val="FFFFFF" w:themeColor="background1"/>
                <w:sz w:val="32"/>
              </w:rPr>
              <w:t>Plan</w:t>
            </w:r>
          </w:p>
        </w:tc>
        <w:tc>
          <w:tcPr>
            <w:tcW w:w="4788" w:type="dxa"/>
            <w:shd w:val="clear" w:color="auto" w:fill="ED6639"/>
          </w:tcPr>
          <w:p w:rsidR="00D925E9" w:rsidRPr="0058011E" w:rsidRDefault="00D925E9" w:rsidP="00D925E9">
            <w:pPr>
              <w:jc w:val="center"/>
              <w:rPr>
                <w:rFonts w:ascii="Ubuntu Condensed" w:hAnsi="Ubuntu Condensed"/>
                <w:color w:val="FFFFFF" w:themeColor="background1"/>
                <w:sz w:val="32"/>
              </w:rPr>
            </w:pPr>
            <w:r w:rsidRPr="0058011E">
              <w:rPr>
                <w:rFonts w:ascii="Ubuntu Condensed" w:hAnsi="Ubuntu Condensed"/>
                <w:color w:val="FFFFFF" w:themeColor="background1"/>
                <w:sz w:val="32"/>
              </w:rPr>
              <w:t>Routine</w:t>
            </w:r>
          </w:p>
        </w:tc>
      </w:tr>
      <w:tr w:rsidR="00D925E9" w:rsidTr="00D925E9">
        <w:tc>
          <w:tcPr>
            <w:tcW w:w="4788" w:type="dxa"/>
          </w:tcPr>
          <w:p w:rsidR="00D925E9" w:rsidRDefault="00D925E9" w:rsidP="00D925E9">
            <w:r>
              <w:t>Main Goal:</w:t>
            </w:r>
          </w:p>
        </w:tc>
        <w:tc>
          <w:tcPr>
            <w:tcW w:w="4788" w:type="dxa"/>
          </w:tcPr>
          <w:p w:rsidR="00D925E9" w:rsidRDefault="00D925E9" w:rsidP="00D925E9"/>
        </w:tc>
      </w:tr>
      <w:tr w:rsidR="00D925E9" w:rsidTr="00D925E9">
        <w:trPr>
          <w:trHeight w:val="1243"/>
        </w:trPr>
        <w:tc>
          <w:tcPr>
            <w:tcW w:w="4788" w:type="dxa"/>
            <w:vMerge w:val="restart"/>
          </w:tcPr>
          <w:p w:rsidR="00D925E9" w:rsidRDefault="00D925E9" w:rsidP="00D925E9">
            <w:r>
              <w:t>Goals for this month:</w:t>
            </w:r>
          </w:p>
          <w:p w:rsidR="00D925E9" w:rsidRDefault="00D925E9" w:rsidP="00D925E9">
            <w:pPr>
              <w:pStyle w:val="ListParagraph"/>
              <w:numPr>
                <w:ilvl w:val="0"/>
                <w:numId w:val="1"/>
              </w:numPr>
            </w:pPr>
            <w:r>
              <w:t>What skills do you need to train to reach your main goal?</w:t>
            </w:r>
          </w:p>
          <w:p w:rsidR="00D925E9" w:rsidRDefault="00D925E9" w:rsidP="00D925E9">
            <w:pPr>
              <w:pStyle w:val="ListParagraph"/>
              <w:numPr>
                <w:ilvl w:val="0"/>
                <w:numId w:val="1"/>
              </w:numPr>
            </w:pPr>
            <w:r>
              <w:t>What is your current level?</w:t>
            </w:r>
          </w:p>
          <w:p w:rsidR="00D925E9" w:rsidRDefault="00D925E9" w:rsidP="00D925E9">
            <w:pPr>
              <w:pStyle w:val="ListParagraph"/>
              <w:numPr>
                <w:ilvl w:val="0"/>
                <w:numId w:val="1"/>
              </w:numPr>
            </w:pPr>
            <w:r>
              <w:t>What will you do to train this skill?</w:t>
            </w:r>
          </w:p>
          <w:p w:rsidR="00D925E9" w:rsidRDefault="00D925E9" w:rsidP="00D925E9">
            <w:pPr>
              <w:pStyle w:val="ListParagraph"/>
            </w:pPr>
          </w:p>
        </w:tc>
        <w:tc>
          <w:tcPr>
            <w:tcW w:w="4788" w:type="dxa"/>
          </w:tcPr>
          <w:p w:rsidR="00D925E9" w:rsidRDefault="00D925E9" w:rsidP="00D925E9">
            <w:r>
              <w:t>Core Study Time:</w:t>
            </w:r>
          </w:p>
          <w:p w:rsidR="00D925E9" w:rsidRDefault="00D925E9" w:rsidP="00D925E9">
            <w:r>
              <w:t xml:space="preserve">When do you have time you can focus on language study (What time of day, how often)? What will you do during this time? </w:t>
            </w:r>
            <w:proofErr w:type="gramStart"/>
            <w:r>
              <w:t>Do</w:t>
            </w:r>
            <w:proofErr w:type="gramEnd"/>
            <w:r>
              <w:t xml:space="preserve"> each of these activities help you reach your goals?</w:t>
            </w:r>
          </w:p>
          <w:p w:rsidR="00D925E9" w:rsidRDefault="00D925E9" w:rsidP="00D925E9"/>
          <w:p w:rsidR="00D925E9" w:rsidRDefault="00D925E9" w:rsidP="00D925E9"/>
        </w:tc>
      </w:tr>
      <w:tr w:rsidR="00D925E9" w:rsidTr="00D925E9">
        <w:trPr>
          <w:trHeight w:val="1243"/>
        </w:trPr>
        <w:tc>
          <w:tcPr>
            <w:tcW w:w="4788" w:type="dxa"/>
            <w:vMerge/>
          </w:tcPr>
          <w:p w:rsidR="00D925E9" w:rsidRDefault="00D925E9" w:rsidP="00D925E9"/>
        </w:tc>
        <w:tc>
          <w:tcPr>
            <w:tcW w:w="4788" w:type="dxa"/>
          </w:tcPr>
          <w:p w:rsidR="00D925E9" w:rsidRDefault="00D925E9" w:rsidP="00D925E9">
            <w:r>
              <w:t>Dead-time:</w:t>
            </w:r>
          </w:p>
          <w:p w:rsidR="00D925E9" w:rsidRDefault="00D925E9" w:rsidP="00D925E9">
            <w:r>
              <w:t>Do you have time during the day when you must do something else, but that you could also use for some extra language learning? Examples: driving, waiting in line, walking to the bathroom, etc.</w:t>
            </w:r>
          </w:p>
          <w:p w:rsidR="00D925E9" w:rsidRDefault="00D925E9" w:rsidP="00D925E9"/>
        </w:tc>
      </w:tr>
      <w:tr w:rsidR="00D925E9" w:rsidTr="00D925E9">
        <w:trPr>
          <w:trHeight w:val="1243"/>
        </w:trPr>
        <w:tc>
          <w:tcPr>
            <w:tcW w:w="4788" w:type="dxa"/>
            <w:vMerge/>
          </w:tcPr>
          <w:p w:rsidR="00D925E9" w:rsidRDefault="00D925E9" w:rsidP="00D925E9"/>
        </w:tc>
        <w:tc>
          <w:tcPr>
            <w:tcW w:w="4788" w:type="dxa"/>
          </w:tcPr>
          <w:p w:rsidR="00D925E9" w:rsidRDefault="00D925E9" w:rsidP="00D925E9">
            <w:r>
              <w:t xml:space="preserve">Down-time: </w:t>
            </w:r>
          </w:p>
          <w:p w:rsidR="00D925E9" w:rsidRDefault="00D925E9" w:rsidP="00D925E9">
            <w:r>
              <w:t xml:space="preserve">What activities do you do to relax that you could also do in the language you </w:t>
            </w:r>
            <w:proofErr w:type="gramStart"/>
            <w:r>
              <w:t>are  studying</w:t>
            </w:r>
            <w:proofErr w:type="gramEnd"/>
            <w:r>
              <w:t>? (Watching Movies/TV, listening to music, reading books, etc.)</w:t>
            </w:r>
          </w:p>
          <w:p w:rsidR="00D925E9" w:rsidRDefault="00D925E9" w:rsidP="00D925E9"/>
          <w:p w:rsidR="00D925E9" w:rsidRDefault="00D925E9" w:rsidP="00D925E9"/>
        </w:tc>
      </w:tr>
    </w:tbl>
    <w:p w:rsidR="00C45DE6" w:rsidRPr="0058011E" w:rsidRDefault="00C45DE6" w:rsidP="00D925E9"/>
    <w:sectPr w:rsidR="00C45DE6" w:rsidRPr="0058011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29D" w:rsidRDefault="001D329D" w:rsidP="0058011E">
      <w:pPr>
        <w:spacing w:after="0" w:line="240" w:lineRule="auto"/>
      </w:pPr>
      <w:r>
        <w:separator/>
      </w:r>
    </w:p>
  </w:endnote>
  <w:endnote w:type="continuationSeparator" w:id="0">
    <w:p w:rsidR="001D329D" w:rsidRDefault="001D329D" w:rsidP="00580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 Condensed">
    <w:panose1 w:val="020B050603060203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11E" w:rsidRDefault="0058011E">
    <w:pPr>
      <w:pStyle w:val="Footer"/>
    </w:pPr>
    <w:r>
      <w:t xml:space="preserve">©2017 T. Fletcher </w:t>
    </w:r>
    <w:proofErr w:type="spellStart"/>
    <w:r>
      <w:t>Hardison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29D" w:rsidRDefault="001D329D" w:rsidP="0058011E">
      <w:pPr>
        <w:spacing w:after="0" w:line="240" w:lineRule="auto"/>
      </w:pPr>
      <w:r>
        <w:separator/>
      </w:r>
    </w:p>
  </w:footnote>
  <w:footnote w:type="continuationSeparator" w:id="0">
    <w:p w:rsidR="001D329D" w:rsidRDefault="001D329D" w:rsidP="00580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11E" w:rsidRDefault="0058011E">
    <w:pPr>
      <w:pStyle w:val="Header"/>
    </w:pPr>
  </w:p>
  <w:p w:rsidR="0058011E" w:rsidRDefault="005801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704D8"/>
    <w:multiLevelType w:val="hybridMultilevel"/>
    <w:tmpl w:val="EA64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CB7"/>
    <w:rsid w:val="001D329D"/>
    <w:rsid w:val="0058011E"/>
    <w:rsid w:val="006F295A"/>
    <w:rsid w:val="00C45DE6"/>
    <w:rsid w:val="00CA0A3E"/>
    <w:rsid w:val="00D925E9"/>
    <w:rsid w:val="00F1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ngTable">
    <w:name w:val="Ling Table"/>
    <w:basedOn w:val="TableNormal"/>
    <w:uiPriority w:val="99"/>
    <w:rsid w:val="006F295A"/>
    <w:pPr>
      <w:spacing w:after="0" w:line="240" w:lineRule="auto"/>
    </w:pPr>
    <w:tblPr/>
    <w:tblStylePr w:type="firstRow">
      <w:tblPr/>
      <w:tcPr>
        <w:tcBorders>
          <w:top w:val="nil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table" w:styleId="TableGrid">
    <w:name w:val="Table Grid"/>
    <w:basedOn w:val="TableNormal"/>
    <w:uiPriority w:val="59"/>
    <w:rsid w:val="00F10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0C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0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11E"/>
  </w:style>
  <w:style w:type="paragraph" w:styleId="Footer">
    <w:name w:val="footer"/>
    <w:basedOn w:val="Normal"/>
    <w:link w:val="FooterChar"/>
    <w:uiPriority w:val="99"/>
    <w:unhideWhenUsed/>
    <w:rsid w:val="00580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11E"/>
  </w:style>
  <w:style w:type="paragraph" w:styleId="BalloonText">
    <w:name w:val="Balloon Text"/>
    <w:basedOn w:val="Normal"/>
    <w:link w:val="BalloonTextChar"/>
    <w:uiPriority w:val="99"/>
    <w:semiHidden/>
    <w:unhideWhenUsed/>
    <w:rsid w:val="00580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1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801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01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ngTable">
    <w:name w:val="Ling Table"/>
    <w:basedOn w:val="TableNormal"/>
    <w:uiPriority w:val="99"/>
    <w:rsid w:val="006F295A"/>
    <w:pPr>
      <w:spacing w:after="0" w:line="240" w:lineRule="auto"/>
    </w:pPr>
    <w:tblPr/>
    <w:tblStylePr w:type="firstRow">
      <w:tblPr/>
      <w:tcPr>
        <w:tcBorders>
          <w:top w:val="nil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table" w:styleId="TableGrid">
    <w:name w:val="Table Grid"/>
    <w:basedOn w:val="TableNormal"/>
    <w:uiPriority w:val="59"/>
    <w:rsid w:val="00F10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0C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0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11E"/>
  </w:style>
  <w:style w:type="paragraph" w:styleId="Footer">
    <w:name w:val="footer"/>
    <w:basedOn w:val="Normal"/>
    <w:link w:val="FooterChar"/>
    <w:uiPriority w:val="99"/>
    <w:unhideWhenUsed/>
    <w:rsid w:val="00580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11E"/>
  </w:style>
  <w:style w:type="paragraph" w:styleId="BalloonText">
    <w:name w:val="Balloon Text"/>
    <w:basedOn w:val="Normal"/>
    <w:link w:val="BalloonTextChar"/>
    <w:uiPriority w:val="99"/>
    <w:semiHidden/>
    <w:unhideWhenUsed/>
    <w:rsid w:val="00580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1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801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01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fhardison@gmail.com</dc:creator>
  <cp:lastModifiedBy>fhardison@gmail.com</cp:lastModifiedBy>
  <cp:revision>3</cp:revision>
  <dcterms:created xsi:type="dcterms:W3CDTF">2017-03-13T10:25:00Z</dcterms:created>
  <dcterms:modified xsi:type="dcterms:W3CDTF">2017-03-20T14:58:00Z</dcterms:modified>
</cp:coreProperties>
</file>