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69F" w:rsidRDefault="00B9569F" w:rsidP="00B9569F">
      <w:pPr>
        <w:widowControl/>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9D0808">
        <w:rPr>
          <w:rFonts w:ascii="Times New Roman" w:eastAsia="Times New Roman" w:hAnsi="Times New Roman" w:cs="Times New Roman"/>
          <w:b/>
          <w:bCs/>
          <w:color w:val="2F5496" w:themeColor="accent1" w:themeShade="BF"/>
          <w:kern w:val="36"/>
          <w:sz w:val="48"/>
          <w:szCs w:val="48"/>
        </w:rPr>
        <w:t>Predicting Chronic Hunger</w:t>
      </w:r>
    </w:p>
    <w:p w:rsidR="00B9569F" w:rsidRPr="009D0808" w:rsidRDefault="00B9569F" w:rsidP="00B9569F">
      <w:pPr>
        <w:widowControl/>
        <w:spacing w:before="100" w:beforeAutospacing="1" w:after="0" w:line="240" w:lineRule="auto"/>
        <w:jc w:val="right"/>
        <w:outlineLvl w:val="0"/>
        <w:rPr>
          <w:rFonts w:ascii="Times New Roman" w:eastAsia="Times New Roman" w:hAnsi="Times New Roman" w:cs="Times New Roman"/>
          <w:b/>
          <w:bCs/>
          <w:color w:val="2F5496" w:themeColor="accent1" w:themeShade="BF"/>
          <w:kern w:val="36"/>
          <w:sz w:val="20"/>
          <w:szCs w:val="48"/>
        </w:rPr>
      </w:pPr>
      <w:r w:rsidRPr="009D0808">
        <w:rPr>
          <w:rFonts w:ascii="Times New Roman" w:eastAsia="Times New Roman" w:hAnsi="Times New Roman" w:cs="Times New Roman"/>
          <w:b/>
          <w:bCs/>
          <w:color w:val="2F5496" w:themeColor="accent1" w:themeShade="BF"/>
          <w:kern w:val="36"/>
          <w:sz w:val="20"/>
          <w:szCs w:val="48"/>
        </w:rPr>
        <w:t xml:space="preserve">Oct. 2018, </w:t>
      </w:r>
    </w:p>
    <w:p w:rsidR="00B9569F" w:rsidRPr="009D0808" w:rsidRDefault="0048627D" w:rsidP="00B9569F">
      <w:pPr>
        <w:widowControl/>
        <w:spacing w:after="0" w:line="240" w:lineRule="auto"/>
        <w:jc w:val="right"/>
        <w:outlineLvl w:val="0"/>
        <w:rPr>
          <w:rFonts w:ascii="Times New Roman" w:eastAsia="Times New Roman" w:hAnsi="Times New Roman" w:cs="Times New Roman"/>
          <w:b/>
          <w:bCs/>
          <w:color w:val="2F5496" w:themeColor="accent1" w:themeShade="BF"/>
          <w:kern w:val="36"/>
          <w:sz w:val="20"/>
          <w:szCs w:val="48"/>
        </w:rPr>
      </w:pPr>
      <w:r>
        <w:rPr>
          <w:rFonts w:asciiTheme="minorEastAsia" w:hAnsiTheme="minorEastAsia" w:cs="Times New Roman" w:hint="eastAsia"/>
          <w:b/>
          <w:bCs/>
          <w:color w:val="2F5496" w:themeColor="accent1" w:themeShade="BF"/>
          <w:kern w:val="36"/>
          <w:sz w:val="20"/>
          <w:szCs w:val="48"/>
        </w:rPr>
        <w:t>S</w:t>
      </w:r>
      <w:r>
        <w:rPr>
          <w:rFonts w:ascii="新細明體" w:eastAsia="新細明體" w:hAnsi="新細明體" w:cs="新細明體" w:hint="eastAsia"/>
          <w:b/>
          <w:bCs/>
          <w:color w:val="2F5496" w:themeColor="accent1" w:themeShade="BF"/>
          <w:kern w:val="36"/>
          <w:sz w:val="20"/>
          <w:szCs w:val="48"/>
        </w:rPr>
        <w:t>h</w:t>
      </w:r>
      <w:r>
        <w:rPr>
          <w:rFonts w:ascii="新細明體" w:eastAsia="新細明體" w:hAnsi="新細明體" w:cs="新細明體"/>
          <w:b/>
          <w:bCs/>
          <w:color w:val="2F5496" w:themeColor="accent1" w:themeShade="BF"/>
          <w:kern w:val="36"/>
          <w:sz w:val="20"/>
          <w:szCs w:val="48"/>
        </w:rPr>
        <w:t xml:space="preserve">ao-Chi Lee, </w:t>
      </w:r>
      <w:r w:rsidR="00B9569F" w:rsidRPr="009D0808">
        <w:rPr>
          <w:rFonts w:ascii="Times New Roman" w:eastAsia="Times New Roman" w:hAnsi="Times New Roman" w:cs="Times New Roman"/>
          <w:b/>
          <w:bCs/>
          <w:color w:val="2F5496" w:themeColor="accent1" w:themeShade="BF"/>
          <w:kern w:val="36"/>
          <w:sz w:val="20"/>
          <w:szCs w:val="48"/>
        </w:rPr>
        <w:t xml:space="preserve">Ting-Yao Chang, </w:t>
      </w:r>
      <w:proofErr w:type="spellStart"/>
      <w:r w:rsidR="00B9569F" w:rsidRPr="009D0808">
        <w:rPr>
          <w:rFonts w:ascii="Times New Roman" w:eastAsia="Times New Roman" w:hAnsi="Times New Roman" w:cs="Times New Roman"/>
          <w:b/>
          <w:bCs/>
          <w:color w:val="2F5496" w:themeColor="accent1" w:themeShade="BF"/>
          <w:kern w:val="36"/>
          <w:sz w:val="20"/>
          <w:szCs w:val="48"/>
        </w:rPr>
        <w:t>Chieh</w:t>
      </w:r>
      <w:proofErr w:type="spellEnd"/>
      <w:r w:rsidR="00B9569F" w:rsidRPr="009D0808">
        <w:rPr>
          <w:rFonts w:ascii="Times New Roman" w:eastAsia="Times New Roman" w:hAnsi="Times New Roman" w:cs="Times New Roman"/>
          <w:b/>
          <w:bCs/>
          <w:color w:val="2F5496" w:themeColor="accent1" w:themeShade="BF"/>
          <w:kern w:val="36"/>
          <w:sz w:val="20"/>
          <w:szCs w:val="48"/>
        </w:rPr>
        <w:t>-Sheng Liao, Kai-Yuan Cheng</w:t>
      </w:r>
    </w:p>
    <w:p w:rsidR="00B9569F" w:rsidRPr="00DE577A" w:rsidRDefault="00B9569F" w:rsidP="00B9569F">
      <w:pPr>
        <w:widowControl/>
        <w:spacing w:after="100" w:afterAutospacing="1" w:line="240" w:lineRule="auto"/>
        <w:jc w:val="right"/>
        <w:outlineLvl w:val="0"/>
        <w:rPr>
          <w:rFonts w:ascii="Times New Roman" w:eastAsia="Times New Roman" w:hAnsi="Times New Roman" w:cs="Times New Roman"/>
          <w:b/>
          <w:bCs/>
          <w:kern w:val="36"/>
          <w:sz w:val="20"/>
          <w:szCs w:val="48"/>
        </w:rPr>
      </w:pPr>
    </w:p>
    <w:p w:rsidR="00B9569F" w:rsidRPr="00FD5865" w:rsidRDefault="00B9569F" w:rsidP="00B9569F">
      <w:pPr>
        <w:rPr>
          <w:color w:val="4472C4" w:themeColor="accent1"/>
          <w:sz w:val="32"/>
          <w:szCs w:val="32"/>
        </w:rPr>
      </w:pPr>
      <w:r w:rsidRPr="00FD5865">
        <w:rPr>
          <w:color w:val="4472C4" w:themeColor="accent1"/>
          <w:sz w:val="32"/>
          <w:szCs w:val="32"/>
        </w:rPr>
        <w:t>Executive Summary</w:t>
      </w:r>
    </w:p>
    <w:p w:rsidR="00B9569F" w:rsidRDefault="00B9569F" w:rsidP="00B9569F">
      <w:pPr>
        <w:ind w:firstLineChars="200" w:firstLine="440"/>
        <w:jc w:val="both"/>
      </w:pPr>
      <w:r w:rsidRPr="00EA2B04">
        <w:t>This document presents an analysis of</w:t>
      </w:r>
      <w:r>
        <w:t xml:space="preserve"> a</w:t>
      </w:r>
      <w:r w:rsidRPr="00EA2B04">
        <w:t xml:space="preserve">nnual prevalence of undernourishment at the country level from other socioeconomic indicators. The prevalence of undernourishment expresses "the probability that a randomly selected individual from the population consumes an </w:t>
      </w:r>
      <w:proofErr w:type="gramStart"/>
      <w:r w:rsidRPr="00EA2B04">
        <w:t>amount</w:t>
      </w:r>
      <w:proofErr w:type="gramEnd"/>
      <w:r w:rsidRPr="00EA2B04">
        <w:t xml:space="preserve"> of calories that is insufficient to cover energy requirement for an active and healthy life" (FAOSTAT).</w:t>
      </w:r>
      <w:r>
        <w:t xml:space="preserve"> </w:t>
      </w:r>
    </w:p>
    <w:p w:rsidR="00B9569F" w:rsidRDefault="00B9569F" w:rsidP="00C35C0C">
      <w:pPr>
        <w:ind w:firstLine="400"/>
      </w:pPr>
      <w:r w:rsidRPr="00EA2B04">
        <w:t>It can be understood as the percent of the total population that is facing chronic hunger</w:t>
      </w:r>
      <w:r>
        <w:t>.</w:t>
      </w:r>
      <w:r w:rsidRPr="00B9569F">
        <w:rPr>
          <w:rFonts w:hint="eastAsia"/>
        </w:rPr>
        <w:t xml:space="preserve"> </w:t>
      </w:r>
      <w:r>
        <w:rPr>
          <w:rFonts w:hint="eastAsia"/>
        </w:rPr>
        <w:t>Th</w:t>
      </w:r>
      <w:r>
        <w:t>is</w:t>
      </w:r>
      <w:r>
        <w:rPr>
          <w:rFonts w:hint="eastAsia"/>
        </w:rPr>
        <w:t xml:space="preserve"> dataset is provided by </w:t>
      </w:r>
      <w:r w:rsidRPr="00CD5998">
        <w:t>Food and Agricultural Organization of the United Nations</w:t>
      </w:r>
      <w:r>
        <w:t xml:space="preserve">. </w:t>
      </w:r>
      <w:r>
        <w:rPr>
          <w:rFonts w:hint="eastAsia"/>
        </w:rPr>
        <w:t>After exploring the data by calculating summary</w:t>
      </w:r>
      <w:r>
        <w:t xml:space="preserve">, </w:t>
      </w:r>
      <w:r>
        <w:rPr>
          <w:rFonts w:hint="eastAsia"/>
        </w:rPr>
        <w:t>descriptive statistics, and creating visualizations of the data, several potential relationships between a country's socioeconomic indicators and its prevalence of undernour</w:t>
      </w:r>
      <w:r>
        <w:t>ishment were identified. After exploring the data, a regression model to predict a country's undernourishment from its features was created.</w:t>
      </w:r>
    </w:p>
    <w:p w:rsidR="00B9569F" w:rsidRPr="00EA2B04" w:rsidRDefault="00B9569F" w:rsidP="00B9569F">
      <w:pPr>
        <w:ind w:firstLineChars="200" w:firstLine="400"/>
        <w:jc w:val="center"/>
      </w:pPr>
      <w:r>
        <w:rPr>
          <w:rFonts w:ascii="Arial" w:hAnsi="Arial" w:cs="Arial"/>
          <w:noProof/>
          <w:color w:val="1A0DAB"/>
          <w:sz w:val="20"/>
          <w:szCs w:val="20"/>
          <w:bdr w:val="none" w:sz="0" w:space="0" w:color="auto" w:frame="1"/>
        </w:rPr>
        <w:drawing>
          <wp:inline distT="0" distB="0" distL="0" distR="0" wp14:anchorId="625E1DEA" wp14:editId="4FAE79C4">
            <wp:extent cx="4532669" cy="2147977"/>
            <wp:effectExtent l="0" t="0" r="1270" b="5080"/>
            <wp:docPr id="17" name="圖片 17" descr="相關圖片">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相關圖片">
                      <a:hlinkClick r:id="rId7" tgtFrame="&quot;_blank&quot;"/>
                    </pic:cNvPr>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t="9907" b="14241"/>
                    <a:stretch/>
                  </pic:blipFill>
                  <pic:spPr bwMode="auto">
                    <a:xfrm>
                      <a:off x="0" y="0"/>
                      <a:ext cx="4571859" cy="2166549"/>
                    </a:xfrm>
                    <a:prstGeom prst="rect">
                      <a:avLst/>
                    </a:prstGeom>
                    <a:noFill/>
                    <a:ln>
                      <a:noFill/>
                    </a:ln>
                    <a:extLst>
                      <a:ext uri="{53640926-AAD7-44D8-BBD7-CCE9431645EC}">
                        <a14:shadowObscured xmlns:a14="http://schemas.microsoft.com/office/drawing/2010/main"/>
                      </a:ext>
                    </a:extLst>
                  </pic:spPr>
                </pic:pic>
              </a:graphicData>
            </a:graphic>
          </wp:inline>
        </w:drawing>
      </w:r>
    </w:p>
    <w:p w:rsidR="00B9569F" w:rsidRDefault="00B9569F" w:rsidP="00B9569F">
      <w:pPr>
        <w:pStyle w:val="Default"/>
        <w:spacing w:after="240"/>
      </w:pPr>
      <w:r>
        <w:t>Here are the steps of our research following:</w:t>
      </w:r>
    </w:p>
    <w:p w:rsidR="000E5668" w:rsidRDefault="000E5668" w:rsidP="00B9569F">
      <w:pPr>
        <w:pStyle w:val="a3"/>
        <w:numPr>
          <w:ilvl w:val="0"/>
          <w:numId w:val="1"/>
        </w:numPr>
        <w:rPr>
          <w:sz w:val="24"/>
          <w:szCs w:val="24"/>
        </w:rPr>
      </w:pPr>
      <w:r w:rsidRPr="000E5668">
        <w:rPr>
          <w:sz w:val="24"/>
          <w:szCs w:val="24"/>
        </w:rPr>
        <w:t>Exploratory Data Analysis</w:t>
      </w:r>
      <w:r>
        <w:rPr>
          <w:sz w:val="24"/>
          <w:szCs w:val="24"/>
        </w:rPr>
        <w:t xml:space="preserve"> </w:t>
      </w:r>
    </w:p>
    <w:p w:rsidR="00B9569F" w:rsidRDefault="00B9569F" w:rsidP="00B9569F">
      <w:pPr>
        <w:pStyle w:val="a3"/>
        <w:numPr>
          <w:ilvl w:val="0"/>
          <w:numId w:val="1"/>
        </w:numPr>
        <w:rPr>
          <w:sz w:val="24"/>
          <w:szCs w:val="24"/>
        </w:rPr>
      </w:pPr>
      <w:r>
        <w:rPr>
          <w:sz w:val="24"/>
          <w:szCs w:val="24"/>
        </w:rPr>
        <w:t>Data cleaning</w:t>
      </w:r>
    </w:p>
    <w:p w:rsidR="00A03591" w:rsidRDefault="00A03591" w:rsidP="00B9569F">
      <w:pPr>
        <w:pStyle w:val="a3"/>
        <w:numPr>
          <w:ilvl w:val="0"/>
          <w:numId w:val="1"/>
        </w:numPr>
        <w:rPr>
          <w:sz w:val="24"/>
          <w:szCs w:val="24"/>
        </w:rPr>
      </w:pPr>
      <w:r w:rsidRPr="00A03591">
        <w:rPr>
          <w:sz w:val="24"/>
          <w:szCs w:val="24"/>
        </w:rPr>
        <w:t>Correlation and Apparent Relationships</w:t>
      </w:r>
    </w:p>
    <w:p w:rsidR="00B9569F" w:rsidRDefault="00B9569F" w:rsidP="00B9569F">
      <w:pPr>
        <w:pStyle w:val="a3"/>
        <w:numPr>
          <w:ilvl w:val="0"/>
          <w:numId w:val="1"/>
        </w:numPr>
        <w:rPr>
          <w:sz w:val="24"/>
          <w:szCs w:val="24"/>
        </w:rPr>
      </w:pPr>
      <w:r>
        <w:rPr>
          <w:sz w:val="24"/>
          <w:szCs w:val="24"/>
        </w:rPr>
        <w:t>Feature selecting</w:t>
      </w:r>
    </w:p>
    <w:p w:rsidR="00B9569F" w:rsidRDefault="00B9569F" w:rsidP="00B9569F">
      <w:pPr>
        <w:pStyle w:val="a3"/>
        <w:numPr>
          <w:ilvl w:val="0"/>
          <w:numId w:val="1"/>
        </w:numPr>
        <w:rPr>
          <w:sz w:val="24"/>
          <w:szCs w:val="24"/>
        </w:rPr>
      </w:pPr>
      <w:r w:rsidRPr="00A03591">
        <w:rPr>
          <w:sz w:val="24"/>
          <w:szCs w:val="24"/>
        </w:rPr>
        <w:t>Model building</w:t>
      </w:r>
      <w:r w:rsidR="00A03591" w:rsidRPr="00A03591">
        <w:rPr>
          <w:sz w:val="24"/>
          <w:szCs w:val="24"/>
        </w:rPr>
        <w:t xml:space="preserve"> and </w:t>
      </w:r>
      <w:r w:rsidRPr="00A03591">
        <w:rPr>
          <w:sz w:val="24"/>
          <w:szCs w:val="24"/>
        </w:rPr>
        <w:t>Testing</w:t>
      </w:r>
    </w:p>
    <w:p w:rsidR="000E5668" w:rsidRPr="00A03591" w:rsidRDefault="000E5668" w:rsidP="00B9569F">
      <w:pPr>
        <w:pStyle w:val="a3"/>
        <w:numPr>
          <w:ilvl w:val="0"/>
          <w:numId w:val="1"/>
        </w:numPr>
        <w:rPr>
          <w:sz w:val="24"/>
          <w:szCs w:val="24"/>
        </w:rPr>
      </w:pPr>
      <w:r w:rsidRPr="000E5668">
        <w:rPr>
          <w:sz w:val="24"/>
          <w:szCs w:val="24"/>
        </w:rPr>
        <w:t>Conclusion</w:t>
      </w:r>
    </w:p>
    <w:p w:rsidR="00C35C0C" w:rsidRDefault="00B9569F" w:rsidP="006F1314">
      <w:pPr>
        <w:ind w:firstLine="720"/>
        <w:rPr>
          <w:sz w:val="24"/>
          <w:szCs w:val="24"/>
        </w:rPr>
      </w:pPr>
      <w:r>
        <w:t xml:space="preserve">At first, doing data explore by calculating summary and descriptive statistics, and by creating visualizations of the data to find out the data’s properties and figure out the way to solve it. Second, start to clean data from fill null numbers. If the features had the too much null number, drop it out.  After that, according the correlation between features to do feature selecting. Finally, building a regression model to predict </w:t>
      </w:r>
      <w:r>
        <w:rPr>
          <w:sz w:val="24"/>
          <w:szCs w:val="24"/>
        </w:rPr>
        <w:t>t</w:t>
      </w:r>
      <w:r w:rsidRPr="00154423">
        <w:rPr>
          <w:sz w:val="24"/>
          <w:szCs w:val="24"/>
        </w:rPr>
        <w:t>he annual prevalence of undernourishment</w:t>
      </w:r>
      <w:r>
        <w:rPr>
          <w:sz w:val="24"/>
          <w:szCs w:val="24"/>
        </w:rPr>
        <w:t xml:space="preserve"> and test </w:t>
      </w:r>
      <w:r w:rsidRPr="00BF0263">
        <w:rPr>
          <w:sz w:val="24"/>
          <w:szCs w:val="24"/>
        </w:rPr>
        <w:t>Performance Metric</w:t>
      </w:r>
      <w:r>
        <w:rPr>
          <w:sz w:val="24"/>
          <w:szCs w:val="24"/>
        </w:rPr>
        <w:t xml:space="preserve"> with RMSE.</w:t>
      </w:r>
    </w:p>
    <w:p w:rsidR="00C35C0C" w:rsidRDefault="00C35C0C">
      <w:pPr>
        <w:widowControl/>
        <w:rPr>
          <w:sz w:val="24"/>
          <w:szCs w:val="24"/>
        </w:rPr>
      </w:pPr>
      <w:r>
        <w:rPr>
          <w:sz w:val="24"/>
          <w:szCs w:val="24"/>
        </w:rPr>
        <w:br w:type="page"/>
      </w:r>
    </w:p>
    <w:p w:rsidR="004E40AC" w:rsidRPr="004E40AC" w:rsidRDefault="004E40AC" w:rsidP="004E40AC">
      <w:pPr>
        <w:rPr>
          <w:color w:val="4472C4" w:themeColor="accent1"/>
          <w:sz w:val="32"/>
          <w:szCs w:val="32"/>
        </w:rPr>
      </w:pPr>
      <w:r w:rsidRPr="004E40AC">
        <w:rPr>
          <w:color w:val="4472C4" w:themeColor="accent1"/>
          <w:sz w:val="32"/>
          <w:szCs w:val="32"/>
        </w:rPr>
        <w:lastRenderedPageBreak/>
        <w:t>Exploratory Data Analysis</w:t>
      </w:r>
    </w:p>
    <w:p w:rsidR="004E40AC" w:rsidRDefault="004E40AC" w:rsidP="004E40AC">
      <w:pPr>
        <w:ind w:firstLineChars="200" w:firstLine="440"/>
        <w:jc w:val="both"/>
      </w:pPr>
      <w:r w:rsidRPr="005A1B1E">
        <w:t xml:space="preserve">According to the problem description, our target is to predict the prevalence of undernourishment from features provided. At the beginning, it is important to overview the dataset and do EDA (Exploratory Data Analysis). This step can help us to understand the dataset properly and </w:t>
      </w:r>
      <w:r w:rsidR="0048627D">
        <w:t>efficien</w:t>
      </w:r>
      <w:r w:rsidR="0048627D" w:rsidRPr="005A1B1E">
        <w:t>tly</w:t>
      </w:r>
      <w:r w:rsidRPr="005A1B1E">
        <w:t>.</w:t>
      </w:r>
    </w:p>
    <w:p w:rsidR="004E40AC" w:rsidRDefault="004E40AC" w:rsidP="004E40AC">
      <w:pPr>
        <w:ind w:firstLineChars="200" w:firstLine="440"/>
        <w:jc w:val="both"/>
      </w:pPr>
      <w:r w:rsidRPr="005A1B1E">
        <w:t xml:space="preserve">In order to classify numerical features and categorical features, the number of unique values of each </w:t>
      </w:r>
      <w:proofErr w:type="gramStart"/>
      <w:r w:rsidRPr="005A1B1E">
        <w:t>features</w:t>
      </w:r>
      <w:proofErr w:type="gramEnd"/>
      <w:r w:rsidRPr="005A1B1E">
        <w:t xml:space="preserve"> is provided as below. It is recovered that most of features have almost 100% unique values. Therefore, those features should be treated as numerical features. </w:t>
      </w:r>
      <w:r w:rsidRPr="00FD6823">
        <w:t xml:space="preserve">In addition to the numeric values, </w:t>
      </w:r>
      <w:r>
        <w:t xml:space="preserve">this dataset </w:t>
      </w:r>
      <w:proofErr w:type="gramStart"/>
      <w:r>
        <w:t>include</w:t>
      </w:r>
      <w:proofErr w:type="gramEnd"/>
      <w:r>
        <w:t xml:space="preserve"> categorical features.</w:t>
      </w:r>
      <w:r w:rsidRPr="005A1B1E">
        <w:t xml:space="preserve"> </w:t>
      </w:r>
      <w:r>
        <w:t xml:space="preserve">Columns </w:t>
      </w:r>
      <w:r w:rsidRPr="005A1B1E">
        <w:t>“</w:t>
      </w:r>
      <w:proofErr w:type="spellStart"/>
      <w:r w:rsidRPr="005A1B1E">
        <w:t>country_code</w:t>
      </w:r>
      <w:proofErr w:type="spellEnd"/>
      <w:r w:rsidRPr="005A1B1E">
        <w:t>”, “year” can be treated as categorical features at the later analysis.</w:t>
      </w:r>
    </w:p>
    <w:p w:rsidR="004E40AC" w:rsidRDefault="004E40AC" w:rsidP="004E40AC">
      <w:pPr>
        <w:widowControl/>
        <w:jc w:val="center"/>
        <w:rPr>
          <w:sz w:val="24"/>
          <w:szCs w:val="24"/>
        </w:rPr>
      </w:pPr>
      <w:r>
        <w:rPr>
          <w:noProof/>
        </w:rPr>
        <w:drawing>
          <wp:inline distT="0" distB="0" distL="0" distR="0" wp14:anchorId="584F807E" wp14:editId="7D0139D0">
            <wp:extent cx="5848710" cy="3257517"/>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774" cy="3321047"/>
                    </a:xfrm>
                    <a:prstGeom prst="rect">
                      <a:avLst/>
                    </a:prstGeom>
                    <a:noFill/>
                  </pic:spPr>
                </pic:pic>
              </a:graphicData>
            </a:graphic>
          </wp:inline>
        </w:drawing>
      </w:r>
    </w:p>
    <w:p w:rsidR="004E40AC" w:rsidRPr="004E40AC" w:rsidRDefault="004E40AC" w:rsidP="009D0808">
      <w:pPr>
        <w:pStyle w:val="3"/>
        <w:spacing w:after="240"/>
        <w:rPr>
          <w:sz w:val="28"/>
        </w:rPr>
      </w:pPr>
      <w:r w:rsidRPr="004E40AC">
        <w:rPr>
          <w:sz w:val="28"/>
        </w:rPr>
        <w:t>Target Value Distribution</w:t>
      </w:r>
    </w:p>
    <w:p w:rsidR="004E40AC" w:rsidRDefault="009D0808" w:rsidP="009D0808">
      <w:pPr>
        <w:ind w:firstLine="720"/>
      </w:pPr>
      <w:r>
        <w:rPr>
          <w:noProof/>
        </w:rPr>
        <w:drawing>
          <wp:anchor distT="0" distB="0" distL="114300" distR="114300" simplePos="0" relativeHeight="251659264" behindDoc="0" locked="0" layoutInCell="1" allowOverlap="1" wp14:anchorId="748E6D10" wp14:editId="16FAF31B">
            <wp:simplePos x="0" y="0"/>
            <wp:positionH relativeFrom="column">
              <wp:posOffset>-47625</wp:posOffset>
            </wp:positionH>
            <wp:positionV relativeFrom="paragraph">
              <wp:posOffset>958850</wp:posOffset>
            </wp:positionV>
            <wp:extent cx="3408680" cy="2035810"/>
            <wp:effectExtent l="0" t="0" r="1270" b="2540"/>
            <wp:wrapSquare wrapText="bothSides"/>
            <wp:docPr id="5" name="圖片 5" descr="C:\Users\Student\AppData\Local\Microsoft\Windows\INetCache\Content.MSO\643987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6439878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680"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0AC">
        <w:t xml:space="preserve">Since </w:t>
      </w:r>
      <w:r w:rsidR="004E40AC" w:rsidRPr="004831A9">
        <w:t xml:space="preserve">prevalence of undernourishment </w:t>
      </w:r>
      <w:r w:rsidR="004E40AC">
        <w:t>is of interest in this analysis, it was noted that the mean and median of this value are</w:t>
      </w:r>
      <w:r w:rsidR="004E40AC">
        <w:rPr>
          <w:rFonts w:hint="eastAsia"/>
        </w:rPr>
        <w:t xml:space="preserve"> </w:t>
      </w:r>
      <w:r w:rsidR="004E40AC">
        <w:t>significantly different and that the comparatively large standard deviation indicates that there is</w:t>
      </w:r>
      <w:r w:rsidR="004E40AC">
        <w:rPr>
          <w:rFonts w:hint="eastAsia"/>
        </w:rPr>
        <w:t xml:space="preserve"> </w:t>
      </w:r>
      <w:r w:rsidR="004E40AC">
        <w:t xml:space="preserve">considerable variance in the </w:t>
      </w:r>
      <w:r w:rsidR="004E40AC" w:rsidRPr="00641F8F">
        <w:t>prevalence of undernourishment</w:t>
      </w:r>
      <w:r w:rsidR="004E40AC">
        <w:t xml:space="preserve"> among the countries. A histogram of the </w:t>
      </w:r>
      <w:r w:rsidR="004E40AC" w:rsidRPr="004831A9">
        <w:t>prevalence of undernourishment</w:t>
      </w:r>
      <w:r w:rsidR="004E40AC">
        <w:t xml:space="preserve"> column shows that</w:t>
      </w:r>
      <w:r w:rsidR="004E40AC">
        <w:rPr>
          <w:rFonts w:hint="eastAsia"/>
        </w:rPr>
        <w:t xml:space="preserve"> </w:t>
      </w:r>
      <w:r w:rsidR="004E40AC">
        <w:t xml:space="preserve">the price values are right-skewed – in other words, most countries have low rate of </w:t>
      </w:r>
      <w:r w:rsidR="004E40AC" w:rsidRPr="004831A9">
        <w:t>prevalence of undernourishment</w:t>
      </w:r>
      <w:r w:rsidR="004E40AC">
        <w:t>, as shown here:</w:t>
      </w:r>
    </w:p>
    <w:tbl>
      <w:tblPr>
        <w:tblStyle w:val="a4"/>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39"/>
      </w:tblGrid>
      <w:tr w:rsidR="004E40AC" w:rsidTr="00484FCB">
        <w:tc>
          <w:tcPr>
            <w:tcW w:w="846" w:type="dxa"/>
          </w:tcPr>
          <w:p w:rsidR="004E40AC" w:rsidRDefault="004E40AC" w:rsidP="00484FCB">
            <w:pPr>
              <w:widowControl/>
              <w:spacing w:line="259" w:lineRule="auto"/>
              <w:jc w:val="center"/>
            </w:pPr>
            <w:r w:rsidRPr="00673490">
              <w:t>count</w:t>
            </w:r>
          </w:p>
        </w:tc>
        <w:tc>
          <w:tcPr>
            <w:tcW w:w="1139" w:type="dxa"/>
          </w:tcPr>
          <w:p w:rsidR="004E40AC" w:rsidRDefault="004E40AC" w:rsidP="00484FCB">
            <w:pPr>
              <w:widowControl/>
              <w:spacing w:line="259" w:lineRule="auto"/>
              <w:jc w:val="right"/>
            </w:pPr>
            <w:r w:rsidRPr="00673490">
              <w:t>1401</w:t>
            </w:r>
          </w:p>
        </w:tc>
      </w:tr>
      <w:tr w:rsidR="004E40AC" w:rsidTr="00484FCB">
        <w:tc>
          <w:tcPr>
            <w:tcW w:w="846" w:type="dxa"/>
          </w:tcPr>
          <w:p w:rsidR="004E40AC" w:rsidRDefault="004E40AC" w:rsidP="00484FCB">
            <w:pPr>
              <w:widowControl/>
              <w:spacing w:line="259" w:lineRule="auto"/>
              <w:jc w:val="center"/>
            </w:pPr>
            <w:r w:rsidRPr="00673490">
              <w:t>mean</w:t>
            </w:r>
          </w:p>
        </w:tc>
        <w:tc>
          <w:tcPr>
            <w:tcW w:w="1139" w:type="dxa"/>
          </w:tcPr>
          <w:p w:rsidR="004E40AC" w:rsidRDefault="004E40AC" w:rsidP="00484FCB">
            <w:pPr>
              <w:widowControl/>
              <w:spacing w:line="259" w:lineRule="auto"/>
              <w:jc w:val="right"/>
            </w:pPr>
            <w:r w:rsidRPr="00673490">
              <w:t>15.5107</w:t>
            </w:r>
          </w:p>
        </w:tc>
      </w:tr>
      <w:tr w:rsidR="004E40AC" w:rsidTr="00484FCB">
        <w:tc>
          <w:tcPr>
            <w:tcW w:w="846" w:type="dxa"/>
          </w:tcPr>
          <w:p w:rsidR="004E40AC" w:rsidRDefault="004E40AC" w:rsidP="00484FCB">
            <w:pPr>
              <w:widowControl/>
              <w:spacing w:line="259" w:lineRule="auto"/>
              <w:jc w:val="center"/>
            </w:pPr>
            <w:r w:rsidRPr="00673490">
              <w:t>std</w:t>
            </w:r>
          </w:p>
        </w:tc>
        <w:tc>
          <w:tcPr>
            <w:tcW w:w="1139" w:type="dxa"/>
          </w:tcPr>
          <w:p w:rsidR="004E40AC" w:rsidRDefault="004E40AC" w:rsidP="00484FCB">
            <w:pPr>
              <w:widowControl/>
              <w:spacing w:line="259" w:lineRule="auto"/>
              <w:jc w:val="right"/>
            </w:pPr>
            <w:r w:rsidRPr="00673490">
              <w:t>11.6104</w:t>
            </w:r>
          </w:p>
        </w:tc>
      </w:tr>
      <w:tr w:rsidR="004E40AC" w:rsidTr="00484FCB">
        <w:tc>
          <w:tcPr>
            <w:tcW w:w="846" w:type="dxa"/>
          </w:tcPr>
          <w:p w:rsidR="004E40AC" w:rsidRDefault="004E40AC" w:rsidP="00484FCB">
            <w:pPr>
              <w:widowControl/>
              <w:spacing w:line="259" w:lineRule="auto"/>
              <w:jc w:val="center"/>
            </w:pPr>
            <w:r w:rsidRPr="00673490">
              <w:t>min</w:t>
            </w:r>
          </w:p>
        </w:tc>
        <w:tc>
          <w:tcPr>
            <w:tcW w:w="1139" w:type="dxa"/>
          </w:tcPr>
          <w:p w:rsidR="004E40AC" w:rsidRDefault="004E40AC" w:rsidP="00484FCB">
            <w:pPr>
              <w:widowControl/>
              <w:spacing w:line="259" w:lineRule="auto"/>
              <w:jc w:val="right"/>
            </w:pPr>
            <w:r w:rsidRPr="00673490">
              <w:t>2.4934</w:t>
            </w:r>
          </w:p>
        </w:tc>
      </w:tr>
      <w:tr w:rsidR="004E40AC" w:rsidTr="00484FCB">
        <w:tc>
          <w:tcPr>
            <w:tcW w:w="846" w:type="dxa"/>
          </w:tcPr>
          <w:p w:rsidR="004E40AC" w:rsidRDefault="004E40AC" w:rsidP="00484FCB">
            <w:pPr>
              <w:widowControl/>
              <w:spacing w:line="259" w:lineRule="auto"/>
              <w:jc w:val="center"/>
            </w:pPr>
            <w:r w:rsidRPr="00673490">
              <w:t>25%</w:t>
            </w:r>
          </w:p>
        </w:tc>
        <w:tc>
          <w:tcPr>
            <w:tcW w:w="1139" w:type="dxa"/>
          </w:tcPr>
          <w:p w:rsidR="004E40AC" w:rsidRDefault="004E40AC" w:rsidP="00484FCB">
            <w:pPr>
              <w:widowControl/>
              <w:spacing w:line="259" w:lineRule="auto"/>
              <w:jc w:val="right"/>
            </w:pPr>
            <w:r w:rsidRPr="00673490">
              <w:t>5.7109 8</w:t>
            </w:r>
          </w:p>
        </w:tc>
      </w:tr>
      <w:tr w:rsidR="004E40AC" w:rsidTr="00484FCB">
        <w:tc>
          <w:tcPr>
            <w:tcW w:w="846" w:type="dxa"/>
          </w:tcPr>
          <w:p w:rsidR="004E40AC" w:rsidRDefault="004E40AC" w:rsidP="00484FCB">
            <w:pPr>
              <w:widowControl/>
              <w:spacing w:line="259" w:lineRule="auto"/>
              <w:jc w:val="center"/>
            </w:pPr>
            <w:r w:rsidRPr="00673490">
              <w:t>50%</w:t>
            </w:r>
          </w:p>
        </w:tc>
        <w:tc>
          <w:tcPr>
            <w:tcW w:w="1139" w:type="dxa"/>
          </w:tcPr>
          <w:p w:rsidR="004E40AC" w:rsidRDefault="004E40AC" w:rsidP="00484FCB">
            <w:pPr>
              <w:widowControl/>
              <w:spacing w:line="259" w:lineRule="auto"/>
              <w:jc w:val="right"/>
            </w:pPr>
            <w:r w:rsidRPr="00673490">
              <w:t>12.1187</w:t>
            </w:r>
          </w:p>
        </w:tc>
      </w:tr>
      <w:tr w:rsidR="004E40AC" w:rsidTr="00484FCB">
        <w:tc>
          <w:tcPr>
            <w:tcW w:w="846" w:type="dxa"/>
          </w:tcPr>
          <w:p w:rsidR="004E40AC" w:rsidRPr="00673490" w:rsidRDefault="004E40AC" w:rsidP="00484FCB">
            <w:pPr>
              <w:widowControl/>
              <w:spacing w:line="259" w:lineRule="auto"/>
              <w:jc w:val="center"/>
            </w:pPr>
            <w:r w:rsidRPr="00673490">
              <w:t>75%</w:t>
            </w:r>
          </w:p>
        </w:tc>
        <w:tc>
          <w:tcPr>
            <w:tcW w:w="1139" w:type="dxa"/>
          </w:tcPr>
          <w:p w:rsidR="004E40AC" w:rsidRPr="00673490" w:rsidRDefault="004E40AC" w:rsidP="00484FCB">
            <w:pPr>
              <w:widowControl/>
              <w:spacing w:line="259" w:lineRule="auto"/>
              <w:jc w:val="right"/>
            </w:pPr>
            <w:r w:rsidRPr="00673490">
              <w:t>22.4475</w:t>
            </w:r>
          </w:p>
        </w:tc>
      </w:tr>
      <w:tr w:rsidR="004E40AC" w:rsidTr="00484FCB">
        <w:tc>
          <w:tcPr>
            <w:tcW w:w="846" w:type="dxa"/>
          </w:tcPr>
          <w:p w:rsidR="004E40AC" w:rsidRPr="00673490" w:rsidRDefault="004E40AC" w:rsidP="00484FCB">
            <w:pPr>
              <w:widowControl/>
              <w:spacing w:line="259" w:lineRule="auto"/>
              <w:jc w:val="center"/>
            </w:pPr>
            <w:r w:rsidRPr="00673490">
              <w:t>max</w:t>
            </w:r>
          </w:p>
        </w:tc>
        <w:tc>
          <w:tcPr>
            <w:tcW w:w="1139" w:type="dxa"/>
          </w:tcPr>
          <w:p w:rsidR="004E40AC" w:rsidRPr="00673490" w:rsidRDefault="004E40AC" w:rsidP="00484FCB">
            <w:pPr>
              <w:widowControl/>
              <w:spacing w:line="259" w:lineRule="auto"/>
              <w:jc w:val="right"/>
            </w:pPr>
            <w:r w:rsidRPr="00673490">
              <w:t>59.089</w:t>
            </w:r>
          </w:p>
        </w:tc>
      </w:tr>
    </w:tbl>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rPr>
          <w:rFonts w:asciiTheme="majorHAnsi" w:eastAsiaTheme="majorEastAsia" w:hAnsiTheme="majorHAnsi" w:cstheme="majorBidi"/>
          <w:color w:val="1F3763" w:themeColor="accent1" w:themeShade="7F"/>
          <w:sz w:val="28"/>
          <w:szCs w:val="24"/>
        </w:rPr>
      </w:pPr>
      <w:r>
        <w:rPr>
          <w:sz w:val="28"/>
        </w:rPr>
        <w:br w:type="page"/>
      </w:r>
    </w:p>
    <w:p w:rsidR="004E40AC" w:rsidRDefault="004E40AC" w:rsidP="009D0808">
      <w:pPr>
        <w:pStyle w:val="3"/>
        <w:spacing w:after="240"/>
        <w:rPr>
          <w:sz w:val="28"/>
        </w:rPr>
      </w:pPr>
      <w:r w:rsidRPr="009E7F9F">
        <w:rPr>
          <w:sz w:val="28"/>
        </w:rPr>
        <w:lastRenderedPageBreak/>
        <w:t>Initial Data</w:t>
      </w:r>
      <w:r>
        <w:rPr>
          <w:sz w:val="28"/>
        </w:rPr>
        <w:t>’s</w:t>
      </w:r>
      <w:r w:rsidRPr="009E7F9F">
        <w:rPr>
          <w:sz w:val="28"/>
        </w:rPr>
        <w:t xml:space="preserve"> </w:t>
      </w:r>
      <w:r>
        <w:rPr>
          <w:sz w:val="28"/>
        </w:rPr>
        <w:t>I</w:t>
      </w:r>
      <w:r w:rsidRPr="009E7F9F">
        <w:rPr>
          <w:sz w:val="28"/>
        </w:rPr>
        <w:t>nfo</w:t>
      </w:r>
      <w:r>
        <w:rPr>
          <w:sz w:val="28"/>
        </w:rPr>
        <w:t>r</w:t>
      </w:r>
      <w:r w:rsidRPr="009E7F9F">
        <w:rPr>
          <w:sz w:val="28"/>
        </w:rPr>
        <w:t>mation:</w:t>
      </w:r>
    </w:p>
    <w:p w:rsidR="004E40AC" w:rsidRDefault="004E40AC" w:rsidP="006F1314">
      <w:pPr>
        <w:spacing w:after="0" w:line="0" w:lineRule="atLeast"/>
        <w:ind w:firstLine="720"/>
        <w:rPr>
          <w:sz w:val="20"/>
        </w:rPr>
      </w:pPr>
      <w:r>
        <w:t xml:space="preserve">The table below list all features’ duplicate numbers, null numbers and the rate of null numbers. It makes a quick check of </w:t>
      </w:r>
      <w:r w:rsidRPr="00993ADB">
        <w:rPr>
          <w:sz w:val="20"/>
        </w:rPr>
        <w:t>our data.</w:t>
      </w:r>
    </w:p>
    <w:tbl>
      <w:tblPr>
        <w:tblStyle w:val="2-1"/>
        <w:tblW w:w="9214" w:type="dxa"/>
        <w:tblLayout w:type="fixed"/>
        <w:tblLook w:val="04A0" w:firstRow="1" w:lastRow="0" w:firstColumn="1" w:lastColumn="0" w:noHBand="0" w:noVBand="1"/>
      </w:tblPr>
      <w:tblGrid>
        <w:gridCol w:w="4820"/>
        <w:gridCol w:w="1134"/>
        <w:gridCol w:w="850"/>
        <w:gridCol w:w="1276"/>
        <w:gridCol w:w="1134"/>
      </w:tblGrid>
      <w:tr w:rsidR="004E40AC" w:rsidRPr="00993ADB" w:rsidTr="00C35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Times New Roman" w:eastAsia="Times New Roman" w:hAnsi="Times New Roman" w:cs="Times New Roman"/>
                <w:szCs w:val="24"/>
              </w:rPr>
            </w:pPr>
          </w:p>
        </w:tc>
        <w:tc>
          <w:tcPr>
            <w:tcW w:w="1134"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Duplicate</w:t>
            </w:r>
          </w:p>
        </w:tc>
        <w:tc>
          <w:tcPr>
            <w:tcW w:w="850"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I</w:t>
            </w:r>
            <w:r w:rsidRPr="00993ADB">
              <w:rPr>
                <w:rFonts w:ascii="Helvetica" w:eastAsia="Times New Roman" w:hAnsi="Helvetica" w:cs="Times New Roman"/>
                <w:color w:val="000000"/>
                <w:sz w:val="18"/>
                <w:szCs w:val="20"/>
              </w:rPr>
              <w:t>s</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null</w:t>
            </w:r>
          </w:p>
        </w:tc>
        <w:tc>
          <w:tcPr>
            <w:tcW w:w="1276"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N</w:t>
            </w:r>
            <w:r w:rsidRPr="00993ADB">
              <w:rPr>
                <w:rFonts w:ascii="Helvetica" w:eastAsia="Times New Roman" w:hAnsi="Helvetica" w:cs="Times New Roman"/>
                <w:color w:val="000000"/>
                <w:sz w:val="18"/>
                <w:szCs w:val="20"/>
              </w:rPr>
              <w:t>ull</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number</w:t>
            </w:r>
          </w:p>
        </w:tc>
        <w:tc>
          <w:tcPr>
            <w:tcW w:w="1134"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N</w:t>
            </w:r>
            <w:r w:rsidRPr="00993ADB">
              <w:rPr>
                <w:rFonts w:ascii="Helvetica" w:eastAsia="Times New Roman" w:hAnsi="Helvetica" w:cs="Times New Roman"/>
                <w:color w:val="000000"/>
                <w:sz w:val="18"/>
                <w:szCs w:val="20"/>
              </w:rPr>
              <w:t>ull</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rate</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row_id</w:t>
            </w:r>
            <w:proofErr w:type="spellEnd"/>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5B66DC">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country_code</w:t>
            </w:r>
            <w:proofErr w:type="spellEnd"/>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92</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year</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agricultural_land_area</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0.0114</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percentage_of_arable_land_equipped_for_irrigation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1153</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248</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0.1770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cereal_yield</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droughts_floods_extreme_temps</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76</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0.9465</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forest_area</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0.0114</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total_land_area</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fertility_rate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life_expectancy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1387</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15</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0.0107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rural_population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1370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total_population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urban_population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population_growth</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avg_value_of_food_production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0.1192</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cereal_import_dependency_ratio</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1085</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317</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0.2263</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food_imports_as_share_of_merch_exports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1149</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253</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0.1806</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gross_domestic_product_per_capita_ppp</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1363</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39</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0.0278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imports_of_goods_and_services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0.0550</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inequality_index</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430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972</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0.6938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net_oda_received_percent_gni</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0.1171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net_oda_received_per_capita</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0.1156</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tax_revenue_share_gdp</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857</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545</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0.3890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trade_in_services</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1237</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165</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0.1178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per_capita_food_production_variability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1315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0.0621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per_capita_food_supply_variability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172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0.1228</w:t>
            </w:r>
          </w:p>
        </w:tc>
      </w:tr>
      <w:tr w:rsidR="004E40AC" w:rsidRPr="00993ADB" w:rsidTr="005B66D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adult_literacy_rate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1116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0.7966</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school_enrollment_rate_female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796</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606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0.4325</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school_enrollment_rate_total</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898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504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0.3597</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avg_supply_of_protein_of_animal_origin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0.1799</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caloric_energy_from_cereals_roots_tubers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252</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0.1799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access_to_improved_sanitation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0.0528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access_to_improved_water_sources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1340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62</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0.0443</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anemia_prevalence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1322</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0.0571</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obesity_prevalence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157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0.1121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open_defecation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1245</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0.0143</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hiv_incidence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1031</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371</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0.2648</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rail_lines_density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450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944</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0.6738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access_to_electricity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1398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0.0029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co2_emissions</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1318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0.0600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unemployment_rate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total_labor_force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military_expenditure_share_gdp</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1114</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273</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0.1949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proportion_of_seats_held_by_women_in_gov</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1229</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143</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0.1021</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political_stability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1262</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135</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0.0964</w:t>
            </w:r>
          </w:p>
        </w:tc>
      </w:tr>
    </w:tbl>
    <w:p w:rsidR="004E40AC" w:rsidRDefault="004E40AC" w:rsidP="004E40AC">
      <w:pPr>
        <w:spacing w:after="0" w:line="0" w:lineRule="atLeast"/>
        <w:rPr>
          <w:sz w:val="20"/>
        </w:rPr>
      </w:pPr>
    </w:p>
    <w:p w:rsidR="005B66DC" w:rsidRPr="00867305" w:rsidRDefault="00867305" w:rsidP="00867305">
      <w:pPr>
        <w:pStyle w:val="a3"/>
        <w:numPr>
          <w:ilvl w:val="0"/>
          <w:numId w:val="5"/>
        </w:numPr>
        <w:spacing w:after="0" w:line="0" w:lineRule="atLeast"/>
        <w:rPr>
          <w:sz w:val="20"/>
        </w:rPr>
      </w:pPr>
      <w:r w:rsidRPr="00867305">
        <w:rPr>
          <w:sz w:val="20"/>
        </w:rPr>
        <w:t>Green background means that column of data is category type.</w:t>
      </w:r>
    </w:p>
    <w:p w:rsidR="00867305" w:rsidRPr="00867305" w:rsidRDefault="00867305" w:rsidP="00867305">
      <w:pPr>
        <w:pStyle w:val="a3"/>
        <w:numPr>
          <w:ilvl w:val="0"/>
          <w:numId w:val="5"/>
        </w:numPr>
        <w:spacing w:after="0" w:line="0" w:lineRule="atLeast"/>
        <w:rPr>
          <w:sz w:val="20"/>
        </w:rPr>
      </w:pPr>
      <w:r w:rsidRPr="00867305">
        <w:rPr>
          <w:sz w:val="20"/>
        </w:rPr>
        <w:t xml:space="preserve">The yellow background columns </w:t>
      </w:r>
      <w:proofErr w:type="gramStart"/>
      <w:r w:rsidRPr="00867305">
        <w:rPr>
          <w:sz w:val="20"/>
        </w:rPr>
        <w:t>means</w:t>
      </w:r>
      <w:proofErr w:type="gramEnd"/>
      <w:r w:rsidRPr="00867305">
        <w:rPr>
          <w:sz w:val="20"/>
        </w:rPr>
        <w:t xml:space="preserve"> that feature has too many null numbers.</w:t>
      </w:r>
    </w:p>
    <w:p w:rsidR="00B9569F" w:rsidRDefault="00B9569F" w:rsidP="004E40AC">
      <w:pPr>
        <w:widowControl/>
        <w:jc w:val="center"/>
        <w:rPr>
          <w:sz w:val="24"/>
          <w:szCs w:val="24"/>
        </w:rPr>
      </w:pPr>
      <w:r>
        <w:rPr>
          <w:sz w:val="24"/>
          <w:szCs w:val="24"/>
        </w:rPr>
        <w:br w:type="page"/>
      </w:r>
    </w:p>
    <w:p w:rsidR="004E40AC" w:rsidRPr="004E40AC" w:rsidRDefault="004E40AC" w:rsidP="009D0808">
      <w:pPr>
        <w:pStyle w:val="3"/>
        <w:spacing w:after="240"/>
        <w:rPr>
          <w:sz w:val="28"/>
        </w:rPr>
      </w:pPr>
      <w:r w:rsidRPr="004E40AC">
        <w:rPr>
          <w:sz w:val="28"/>
        </w:rPr>
        <w:lastRenderedPageBreak/>
        <w:t>Individual Feature Statistics</w:t>
      </w:r>
    </w:p>
    <w:p w:rsidR="004E40AC" w:rsidRDefault="004E40AC" w:rsidP="004E40AC">
      <w:pPr>
        <w:ind w:firstLineChars="200" w:firstLine="440"/>
        <w:rPr>
          <w:noProof/>
        </w:rPr>
      </w:pPr>
      <w:r>
        <w:t xml:space="preserve">Summary statistics for minimum, maximum, mean, median, standard deviation, and distinct count were calculated for numeric columns. The statistic results for each </w:t>
      </w:r>
      <w:proofErr w:type="gramStart"/>
      <w:r>
        <w:t>features</w:t>
      </w:r>
      <w:proofErr w:type="gramEnd"/>
      <w:r>
        <w:t xml:space="preserve"> are shown as below.</w:t>
      </w:r>
      <w:r w:rsidRPr="00FC0E04">
        <w:rPr>
          <w:noProof/>
        </w:rPr>
        <w:t xml:space="preserve"> </w:t>
      </w:r>
    </w:p>
    <w:p w:rsidR="004E40AC" w:rsidRDefault="004E40AC" w:rsidP="00C35C0C">
      <w:pPr>
        <w:ind w:firstLineChars="200" w:firstLine="440"/>
      </w:pPr>
      <w:r>
        <w:rPr>
          <w:noProof/>
        </w:rPr>
        <w:drawing>
          <wp:inline distT="0" distB="0" distL="0" distR="0" wp14:anchorId="7DC25F04" wp14:editId="24C40E32">
            <wp:extent cx="5830675" cy="658167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_statistic.PNG"/>
                    <pic:cNvPicPr/>
                  </pic:nvPicPr>
                  <pic:blipFill>
                    <a:blip r:embed="rId12">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5873784" cy="6630338"/>
                    </a:xfrm>
                    <a:prstGeom prst="rect">
                      <a:avLst/>
                    </a:prstGeom>
                  </pic:spPr>
                </pic:pic>
              </a:graphicData>
            </a:graphic>
          </wp:inline>
        </w:drawing>
      </w:r>
    </w:p>
    <w:p w:rsidR="004E40AC" w:rsidRDefault="004E40AC">
      <w:pPr>
        <w:widowControl/>
      </w:pPr>
      <w:r>
        <w:br w:type="page"/>
      </w:r>
    </w:p>
    <w:p w:rsidR="004E40AC" w:rsidRDefault="004E40AC" w:rsidP="004E40AC">
      <w:pPr>
        <w:rPr>
          <w:color w:val="4472C4" w:themeColor="accent1"/>
          <w:sz w:val="32"/>
          <w:szCs w:val="32"/>
        </w:rPr>
      </w:pPr>
      <w:r>
        <w:rPr>
          <w:color w:val="4472C4" w:themeColor="accent1"/>
          <w:sz w:val="32"/>
          <w:szCs w:val="32"/>
        </w:rPr>
        <w:lastRenderedPageBreak/>
        <w:t>Data Cleaning</w:t>
      </w:r>
    </w:p>
    <w:p w:rsidR="004E40AC" w:rsidRDefault="00C35C0C" w:rsidP="006F1314">
      <w:pPr>
        <w:ind w:firstLine="720"/>
        <w:rPr>
          <w:szCs w:val="24"/>
        </w:rPr>
      </w:pPr>
      <w:r w:rsidRPr="00207E2A">
        <w:rPr>
          <w:noProof/>
        </w:rPr>
        <w:drawing>
          <wp:anchor distT="0" distB="0" distL="114300" distR="114300" simplePos="0" relativeHeight="251660288" behindDoc="0" locked="0" layoutInCell="1" allowOverlap="1" wp14:anchorId="39EB1565">
            <wp:simplePos x="0" y="0"/>
            <wp:positionH relativeFrom="column">
              <wp:posOffset>2561279</wp:posOffset>
            </wp:positionH>
            <wp:positionV relativeFrom="paragraph">
              <wp:posOffset>405824</wp:posOffset>
            </wp:positionV>
            <wp:extent cx="3907790" cy="135382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7790" cy="1353820"/>
                    </a:xfrm>
                    <a:prstGeom prst="rect">
                      <a:avLst/>
                    </a:prstGeom>
                  </pic:spPr>
                </pic:pic>
              </a:graphicData>
            </a:graphic>
            <wp14:sizeRelH relativeFrom="page">
              <wp14:pctWidth>0</wp14:pctWidth>
            </wp14:sizeRelH>
            <wp14:sizeRelV relativeFrom="page">
              <wp14:pctHeight>0</wp14:pctHeight>
            </wp14:sizeRelV>
          </wp:anchor>
        </w:drawing>
      </w:r>
      <w:r w:rsidR="004E40AC">
        <w:rPr>
          <w:szCs w:val="24"/>
        </w:rPr>
        <w:t xml:space="preserve">In order to train model with more informative features, some methods of data cleaning must be performed to clear the noises of data. </w:t>
      </w:r>
    </w:p>
    <w:p w:rsidR="006F1314" w:rsidRPr="00865FAF" w:rsidRDefault="006F1314" w:rsidP="006F1314">
      <w:pPr>
        <w:pStyle w:val="3"/>
        <w:rPr>
          <w:sz w:val="28"/>
        </w:rPr>
      </w:pPr>
      <w:r w:rsidRPr="00865FAF">
        <w:rPr>
          <w:sz w:val="28"/>
        </w:rPr>
        <w:t>Null Rate over 40%</w:t>
      </w:r>
    </w:p>
    <w:p w:rsidR="006F1314" w:rsidRDefault="006F1314" w:rsidP="006F1314">
      <w:pPr>
        <w:widowControl/>
        <w:ind w:firstLine="720"/>
        <w:rPr>
          <w:rFonts w:asciiTheme="majorHAnsi" w:eastAsiaTheme="majorEastAsia" w:hAnsiTheme="majorHAnsi" w:cstheme="majorBidi"/>
          <w:b/>
          <w:color w:val="1F3763" w:themeColor="accent1" w:themeShade="7F"/>
          <w:sz w:val="32"/>
          <w:szCs w:val="24"/>
        </w:rPr>
      </w:pPr>
      <w:r>
        <w:t>The picture below is the null number’s rate. Since the null rate of ‘</w:t>
      </w:r>
      <w:proofErr w:type="spellStart"/>
      <w:r w:rsidRPr="00BF0263">
        <w:t>droughts_floods_extreme_temps</w:t>
      </w:r>
      <w:proofErr w:type="spellEnd"/>
      <w:r w:rsidRPr="009E7F9F">
        <w:t>’, ‘</w:t>
      </w:r>
      <w:proofErr w:type="spellStart"/>
      <w:r w:rsidRPr="00BF0263">
        <w:t>inequality_index</w:t>
      </w:r>
      <w:proofErr w:type="spellEnd"/>
      <w:r w:rsidRPr="009E7F9F">
        <w:t>’, ‘</w:t>
      </w:r>
      <w:proofErr w:type="spellStart"/>
      <w:r w:rsidRPr="00BF0263">
        <w:t>adult_literacy_rate</w:t>
      </w:r>
      <w:proofErr w:type="spellEnd"/>
      <w:r w:rsidRPr="009E7F9F">
        <w:t>’, ‘</w:t>
      </w:r>
      <w:proofErr w:type="spellStart"/>
      <w:r w:rsidRPr="00BF0263">
        <w:t>school_enrollment_rate_female</w:t>
      </w:r>
      <w:proofErr w:type="spellEnd"/>
      <w:r w:rsidRPr="009E7F9F">
        <w:t>’</w:t>
      </w:r>
      <w:r>
        <w:t xml:space="preserve"> and</w:t>
      </w:r>
      <w:r w:rsidRPr="009E7F9F">
        <w:t xml:space="preserve"> ‘</w:t>
      </w:r>
      <w:proofErr w:type="spellStart"/>
      <w:r w:rsidRPr="00BF0263">
        <w:t>rail_lines_density</w:t>
      </w:r>
      <w:proofErr w:type="spellEnd"/>
      <w:r w:rsidRPr="009E7F9F">
        <w:t>’</w:t>
      </w:r>
      <w:r>
        <w:t xml:space="preserve"> are over 40%. </w:t>
      </w:r>
      <w:r>
        <w:rPr>
          <w:szCs w:val="24"/>
        </w:rPr>
        <w:t>Since these columns contains too few information, they are dropped and the rest of columns are used for training the model.</w:t>
      </w:r>
    </w:p>
    <w:p w:rsidR="006F1314" w:rsidRPr="006F1314" w:rsidRDefault="006F1314" w:rsidP="006F1314">
      <w:pPr>
        <w:widowControl/>
        <w:jc w:val="center"/>
      </w:pPr>
      <w:r>
        <w:rPr>
          <w:noProof/>
        </w:rPr>
        <w:drawing>
          <wp:inline distT="0" distB="0" distL="0" distR="0" wp14:anchorId="4DF8083D" wp14:editId="3F60E9E5">
            <wp:extent cx="5434642" cy="2668905"/>
            <wp:effectExtent l="0" t="0" r="0" b="0"/>
            <wp:docPr id="4" name="圖片 4" descr="C:\Users\Student\AppData\Local\Microsoft\Windows\INetCache\Content.MSO\BD4631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BD4631E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85" cy="2735813"/>
                    </a:xfrm>
                    <a:prstGeom prst="rect">
                      <a:avLst/>
                    </a:prstGeom>
                    <a:noFill/>
                    <a:ln>
                      <a:noFill/>
                    </a:ln>
                  </pic:spPr>
                </pic:pic>
              </a:graphicData>
            </a:graphic>
          </wp:inline>
        </w:drawing>
      </w:r>
    </w:p>
    <w:p w:rsidR="006F1314" w:rsidRDefault="006F1314" w:rsidP="006F1314">
      <w:pPr>
        <w:pStyle w:val="3"/>
        <w:rPr>
          <w:sz w:val="28"/>
        </w:rPr>
      </w:pPr>
      <w:r w:rsidRPr="007A5E65">
        <w:rPr>
          <w:sz w:val="28"/>
        </w:rPr>
        <w:t>Categorical Data</w:t>
      </w:r>
    </w:p>
    <w:p w:rsidR="006F1314" w:rsidRDefault="006F1314" w:rsidP="006F1314">
      <w:pPr>
        <w:pStyle w:val="a3"/>
        <w:numPr>
          <w:ilvl w:val="0"/>
          <w:numId w:val="2"/>
        </w:numPr>
      </w:pPr>
      <w:r w:rsidRPr="007A5E65">
        <w:rPr>
          <w:b/>
        </w:rPr>
        <w:t>The country codes:</w:t>
      </w:r>
      <w:r>
        <w:t xml:space="preserve"> The country codes in the test set </w:t>
      </w:r>
      <w:r>
        <w:rPr>
          <w:rStyle w:val="a5"/>
        </w:rPr>
        <w:t>are distinct</w:t>
      </w:r>
      <w:r>
        <w:t xml:space="preserve"> from those in the train set. That means it should be drop out the model should not be influenced by it. </w:t>
      </w:r>
    </w:p>
    <w:p w:rsidR="006F1314" w:rsidRDefault="006F1314" w:rsidP="006F1314">
      <w:pPr>
        <w:pStyle w:val="a3"/>
        <w:numPr>
          <w:ilvl w:val="0"/>
          <w:numId w:val="2"/>
        </w:numPr>
      </w:pPr>
      <w:r w:rsidRPr="00D96981">
        <w:rPr>
          <w:b/>
        </w:rPr>
        <w:t>Year:</w:t>
      </w:r>
      <w:r>
        <w:t xml:space="preserve"> </w:t>
      </w:r>
      <w:r>
        <w:rPr>
          <w:rFonts w:hint="eastAsia"/>
        </w:rPr>
        <w:t>A</w:t>
      </w:r>
      <w:r>
        <w:t>s the picture down below, there are exist some relation between ‘year’ and ‘</w:t>
      </w:r>
      <w:proofErr w:type="spellStart"/>
      <w:r w:rsidRPr="00D96981">
        <w:rPr>
          <w:bCs/>
        </w:rPr>
        <w:t>prevalence_of_undernourishment</w:t>
      </w:r>
      <w:proofErr w:type="spellEnd"/>
      <w:r w:rsidRPr="00D96981">
        <w:t>’</w:t>
      </w:r>
      <w:r>
        <w:t xml:space="preserve">. To do one-hot encoding to ‘year’ make it be 16 </w:t>
      </w:r>
      <w:r w:rsidRPr="00D96981">
        <w:t>dumm</w:t>
      </w:r>
      <w:r>
        <w:t>y</w:t>
      </w:r>
      <w:r w:rsidRPr="00D96981">
        <w:t xml:space="preserve"> variable</w:t>
      </w:r>
      <w:r>
        <w:t>s.</w:t>
      </w:r>
      <w:r w:rsidR="00680D21" w:rsidRPr="00680D21">
        <w:rPr>
          <w:rFonts w:asciiTheme="majorHAnsi" w:hAnsiTheme="majorHAnsi" w:cstheme="majorHAnsi"/>
          <w:noProof/>
          <w:szCs w:val="24"/>
        </w:rPr>
        <w:t xml:space="preserve"> </w:t>
      </w:r>
    </w:p>
    <w:p w:rsidR="00C37CE4" w:rsidRDefault="006F1314" w:rsidP="00680D21">
      <w:pPr>
        <w:widowControl/>
        <w:rPr>
          <w:rFonts w:asciiTheme="majorHAnsi" w:eastAsiaTheme="majorEastAsia" w:hAnsiTheme="majorHAnsi" w:cstheme="majorBidi"/>
          <w:color w:val="1F3763" w:themeColor="accent1" w:themeShade="7F"/>
          <w:sz w:val="28"/>
          <w:szCs w:val="24"/>
        </w:rPr>
      </w:pPr>
      <w:r>
        <w:rPr>
          <w:noProof/>
        </w:rPr>
        <w:drawing>
          <wp:anchor distT="0" distB="0" distL="114300" distR="114300" simplePos="0" relativeHeight="251665408" behindDoc="0" locked="0" layoutInCell="1" allowOverlap="1" wp14:anchorId="03F9D8F3">
            <wp:simplePos x="0" y="0"/>
            <wp:positionH relativeFrom="column">
              <wp:posOffset>1112520</wp:posOffset>
            </wp:positionH>
            <wp:positionV relativeFrom="paragraph">
              <wp:posOffset>0</wp:posOffset>
            </wp:positionV>
            <wp:extent cx="3968151" cy="2061210"/>
            <wp:effectExtent l="0" t="0" r="0" b="0"/>
            <wp:wrapSquare wrapText="bothSides"/>
            <wp:docPr id="2" name="圖片 2" descr="C:\Users\Student\AppData\Local\Microsoft\Windows\INetCache\Content.MSO\27C8C4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27C8C41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151" cy="2061210"/>
                    </a:xfrm>
                    <a:prstGeom prst="rect">
                      <a:avLst/>
                    </a:prstGeom>
                    <a:noFill/>
                    <a:ln>
                      <a:noFill/>
                    </a:ln>
                  </pic:spPr>
                </pic:pic>
              </a:graphicData>
            </a:graphic>
          </wp:anchor>
        </w:drawing>
      </w:r>
      <w:r>
        <w:rPr>
          <w:sz w:val="28"/>
        </w:rPr>
        <w:br w:type="page"/>
      </w:r>
      <w:r w:rsidR="00680D21" w:rsidRPr="00680D21">
        <w:rPr>
          <w:rFonts w:asciiTheme="majorHAnsi" w:eastAsiaTheme="majorEastAsia" w:hAnsiTheme="majorHAnsi" w:cstheme="majorBidi"/>
          <w:color w:val="1F3763" w:themeColor="accent1" w:themeShade="7F"/>
          <w:sz w:val="28"/>
          <w:szCs w:val="24"/>
        </w:rPr>
        <w:lastRenderedPageBreak/>
        <w:t>One-hot encoding:</w:t>
      </w:r>
    </w:p>
    <w:p w:rsidR="006F1314" w:rsidRDefault="00C37CE4" w:rsidP="00C37CE4">
      <w:pPr>
        <w:widowControl/>
        <w:ind w:firstLineChars="200" w:firstLine="440"/>
        <w:rPr>
          <w:rFonts w:asciiTheme="majorHAnsi" w:eastAsiaTheme="majorEastAsia" w:hAnsiTheme="majorHAnsi" w:cstheme="majorBidi"/>
          <w:color w:val="1F3763" w:themeColor="accent1" w:themeShade="7F"/>
          <w:sz w:val="28"/>
          <w:szCs w:val="24"/>
        </w:rPr>
      </w:pPr>
      <w:r w:rsidRPr="00C37CE4">
        <w:t>One-hot encoding is often used for indicating the state of a state machine. When using binary or Gray code, a decoder is needed to determine the state. A one-hot state machine, however, does not need a decoder as the state machine is in the nth state if and only if the nth bit is high.</w:t>
      </w:r>
      <w:r w:rsidR="00680D21">
        <w:rPr>
          <w:rFonts w:asciiTheme="majorHAnsi" w:hAnsiTheme="majorHAnsi" w:cstheme="majorHAnsi"/>
          <w:noProof/>
          <w:szCs w:val="24"/>
        </w:rPr>
        <w:drawing>
          <wp:inline distT="0" distB="0" distL="0" distR="0" wp14:anchorId="55747A65" wp14:editId="70885951">
            <wp:extent cx="5274310" cy="1710690"/>
            <wp:effectExtent l="0" t="0" r="254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Ac4z1rWWuU0TzxJRUM62WA.jpeg"/>
                    <pic:cNvPicPr/>
                  </pic:nvPicPr>
                  <pic:blipFill>
                    <a:blip r:embed="rId17">
                      <a:extLst>
                        <a:ext uri="{28A0092B-C50C-407E-A947-70E740481C1C}">
                          <a14:useLocalDpi xmlns:a14="http://schemas.microsoft.com/office/drawing/2010/main" val="0"/>
                        </a:ext>
                      </a:extLst>
                    </a:blip>
                    <a:stretch>
                      <a:fillRect/>
                    </a:stretch>
                  </pic:blipFill>
                  <pic:spPr>
                    <a:xfrm>
                      <a:off x="0" y="0"/>
                      <a:ext cx="5274310" cy="1710690"/>
                    </a:xfrm>
                    <a:prstGeom prst="rect">
                      <a:avLst/>
                    </a:prstGeom>
                  </pic:spPr>
                </pic:pic>
              </a:graphicData>
            </a:graphic>
          </wp:inline>
        </w:drawing>
      </w:r>
    </w:p>
    <w:p w:rsidR="00CA4F8B" w:rsidRPr="00CA4F8B" w:rsidRDefault="006F1314" w:rsidP="00CA4F8B">
      <w:pPr>
        <w:pStyle w:val="3"/>
        <w:spacing w:after="240"/>
        <w:rPr>
          <w:rFonts w:hint="eastAsia"/>
          <w:sz w:val="28"/>
        </w:rPr>
      </w:pPr>
      <w:r w:rsidRPr="002B2F42">
        <w:rPr>
          <w:sz w:val="28"/>
        </w:rPr>
        <w:t>Outlier</w:t>
      </w:r>
      <w:r w:rsidR="00CA4F8B">
        <w:rPr>
          <w:rFonts w:hint="eastAsia"/>
          <w:sz w:val="28"/>
        </w:rPr>
        <w:t>: IQR</w:t>
      </w:r>
    </w:p>
    <w:p w:rsidR="006F1314" w:rsidRDefault="006F1314" w:rsidP="006F1314">
      <w:pPr>
        <w:ind w:firstLineChars="200" w:firstLine="440"/>
        <w:jc w:val="both"/>
      </w:pPr>
      <w:r w:rsidRPr="008B6A4C">
        <w:t>In statistics, an outlier is an observation point that is distant from other observations.</w:t>
      </w:r>
      <w:r>
        <w:t xml:space="preserve"> </w:t>
      </w:r>
      <w:r w:rsidRPr="008B6A4C">
        <w:t>The above definition suggests that outlier is something which is separate</w:t>
      </w:r>
      <w:r>
        <w:t xml:space="preserve"> or different from the crowd. </w:t>
      </w:r>
      <w:r w:rsidRPr="00AA00A6">
        <w:t xml:space="preserve">The </w:t>
      </w:r>
      <w:r w:rsidRPr="008B6A4C">
        <w:t>outlier</w:t>
      </w:r>
      <w:r w:rsidRPr="00AA00A6">
        <w:t xml:space="preserve"> data may have been coded incorrectly or an experiment may not have been run correctly.</w:t>
      </w:r>
    </w:p>
    <w:p w:rsidR="006F1314" w:rsidRDefault="006F1314" w:rsidP="006F1314">
      <w:pPr>
        <w:ind w:firstLineChars="200" w:firstLine="440"/>
        <w:jc w:val="both"/>
      </w:pPr>
      <w:r>
        <w:t>The Z-score is the signed number of standard deviations by which the value of an observation or data point is above the mean value of what is being observed or measured. The intuition behind Z-score is to describe any data point by finding their relationship with the Standard Deviation and Mean of the group of data points. Z-score is finding the distribution of data where mean is 0 and standard deviation is 1 i.e. normal distribution.</w:t>
      </w:r>
    </w:p>
    <w:p w:rsidR="006F1314" w:rsidRPr="008B6A4C" w:rsidRDefault="006F1314" w:rsidP="006F1314">
      <w:pPr>
        <w:ind w:firstLineChars="200" w:firstLine="440"/>
        <w:jc w:val="both"/>
      </w:pPr>
      <w:r>
        <w:t xml:space="preserve">While calculating the Z-score we re-scale and center the data and look for data points which are too far from zero. These data points which are way too far from zero will be treated as the outliers. In most of the cases a threshold of 3 or -3 is used. If the Z-score value is greater than or less than 3 or -3 respectively, that data point will be identified as outliers. </w:t>
      </w:r>
      <w:r>
        <w:rPr>
          <w:rFonts w:hint="eastAsia"/>
        </w:rPr>
        <w:t xml:space="preserve">According to the characteristic, </w:t>
      </w:r>
      <w:r>
        <w:t>w</w:t>
      </w:r>
      <w:r w:rsidRPr="00F976D9">
        <w:t xml:space="preserve">e </w:t>
      </w:r>
      <w:r>
        <w:t>can</w:t>
      </w:r>
      <w:r w:rsidRPr="00F976D9">
        <w:t xml:space="preserve"> use Z-score to detect the outliers</w:t>
      </w:r>
      <w:r>
        <w:t xml:space="preserve"> and remove them from our dataset for analysis.</w:t>
      </w:r>
    </w:p>
    <w:p w:rsidR="006F1314" w:rsidRDefault="006F1314" w:rsidP="006F1314">
      <w:pPr>
        <w:ind w:firstLine="440"/>
      </w:pPr>
      <w:bookmarkStart w:id="0" w:name="_Hlk528412905"/>
      <w:r>
        <w:t xml:space="preserve">In this project, we apply </w:t>
      </w:r>
      <w:r w:rsidRPr="00BD13CE">
        <w:t>Tukey's range test</w:t>
      </w:r>
      <w:r>
        <w:t xml:space="preserve"> to deal with outliers</w:t>
      </w:r>
      <w:r w:rsidR="00AD4CCC">
        <w:t xml:space="preserve"> at first</w:t>
      </w:r>
      <w:r>
        <w:t xml:space="preserve">. The reason doesn’t use 6 </w:t>
      </w:r>
      <w:proofErr w:type="gramStart"/>
      <w:r>
        <w:t>sigma</w:t>
      </w:r>
      <w:proofErr w:type="gramEnd"/>
      <w:r>
        <w:t xml:space="preserve"> is that not ev</w:t>
      </w:r>
      <w:bookmarkEnd w:id="0"/>
      <w:r>
        <w:t xml:space="preserve">ery feature are </w:t>
      </w:r>
      <w:r>
        <w:rPr>
          <w:rStyle w:val="ilfuvd"/>
        </w:rPr>
        <w:t xml:space="preserve">normal distribution or not. If used it to deal with outliers, it would have to </w:t>
      </w:r>
      <w:r>
        <w:t xml:space="preserve">normalize data at first. It will probably make the data lose some information. That’s the reason why apply </w:t>
      </w:r>
      <w:r w:rsidRPr="00BD13CE">
        <w:t>Tukey's range test</w:t>
      </w:r>
      <w:r>
        <w:t xml:space="preserve"> to deal with outliers. </w:t>
      </w:r>
    </w:p>
    <w:p w:rsidR="006F1314" w:rsidRPr="00A75D1F" w:rsidRDefault="006F1314" w:rsidP="002C6B08">
      <w:pPr>
        <w:spacing w:before="240"/>
        <w:ind w:firstLine="440"/>
        <w:rPr>
          <w:sz w:val="36"/>
        </w:rPr>
      </w:pPr>
      <w:r>
        <w:t xml:space="preserve">The idea here of </w:t>
      </w:r>
      <w:r w:rsidRPr="00BD13CE">
        <w:t>Tukey's range test</w:t>
      </w:r>
      <w:r>
        <w:t xml:space="preserve"> is used 3 times of </w:t>
      </w:r>
      <w:r w:rsidRPr="003C79A6">
        <w:t>interquartile range (IQR) to make max</w:t>
      </w:r>
      <w:r>
        <w:t>imum</w:t>
      </w:r>
      <w:r w:rsidRPr="003C79A6">
        <w:t xml:space="preserve"> and min</w:t>
      </w:r>
      <w:r>
        <w:t>imum</w:t>
      </w:r>
      <w:r w:rsidRPr="003C79A6">
        <w:t xml:space="preserve"> estimated value</w:t>
      </w:r>
      <w:r>
        <w:t xml:space="preserve">. If the data out of this range, made it be the </w:t>
      </w:r>
      <w:r w:rsidRPr="003C79A6">
        <w:t>max</w:t>
      </w:r>
      <w:r>
        <w:t>imum</w:t>
      </w:r>
      <w:r w:rsidRPr="003C79A6">
        <w:t xml:space="preserve"> </w:t>
      </w:r>
      <w:r>
        <w:t>or</w:t>
      </w:r>
      <w:r w:rsidRPr="003C79A6">
        <w:t xml:space="preserve"> min</w:t>
      </w:r>
      <w:r>
        <w:t>imum</w:t>
      </w:r>
      <w:r w:rsidRPr="003C79A6">
        <w:t xml:space="preserve"> estimated value</w:t>
      </w:r>
      <w:r>
        <w:t>.</w:t>
      </w:r>
      <m:oMath>
        <m:r>
          <m:rPr>
            <m:sty m:val="p"/>
          </m:rPr>
          <w:rPr>
            <w:rFonts w:ascii="Cambria Math" w:hAnsi="Cambria Math"/>
            <w:sz w:val="36"/>
          </w:rPr>
          <w:br/>
        </m:r>
      </m:oMath>
      <m:oMathPara>
        <m:oMath>
          <m:func>
            <m:funcPr>
              <m:ctrlPr>
                <w:rPr>
                  <w:rFonts w:ascii="Cambria Math" w:hAnsi="Cambria Math"/>
                  <w:i/>
                  <w:sz w:val="32"/>
                </w:rPr>
              </m:ctrlPr>
            </m:funcPr>
            <m:fName>
              <m:r>
                <w:rPr>
                  <w:rFonts w:ascii="Cambria Math" w:hAnsi="Cambria Math"/>
                  <w:sz w:val="32"/>
                </w:rPr>
                <m:t>Maximum Estimated Value</m:t>
              </m:r>
            </m:fName>
            <m:e>
              <m:r>
                <w:rPr>
                  <w:rFonts w:ascii="Cambria Math" w:hAnsi="Cambria Math"/>
                  <w:sz w:val="32"/>
                </w:rPr>
                <m:t>=</m:t>
              </m:r>
              <m:sSub>
                <m:sSubPr>
                  <m:ctrlPr>
                    <w:rPr>
                      <w:rFonts w:ascii="Cambria Math" w:hAnsi="Cambria Math"/>
                      <w:i/>
                      <w:sz w:val="32"/>
                    </w:rPr>
                  </m:ctrlPr>
                </m:sSubPr>
                <m:e>
                  <m:r>
                    <w:rPr>
                      <w:rFonts w:ascii="Cambria Math" w:hAnsi="Cambria Math"/>
                      <w:sz w:val="32"/>
                    </w:rPr>
                    <m:t>Q</m:t>
                  </m:r>
                </m:e>
                <m:sub>
                  <m:r>
                    <w:rPr>
                      <w:rFonts w:ascii="Cambria Math" w:hAnsi="Cambria Math"/>
                      <w:sz w:val="32"/>
                    </w:rPr>
                    <m:t>3</m:t>
                  </m:r>
                </m:sub>
              </m:sSub>
              <m:r>
                <w:rPr>
                  <w:rFonts w:ascii="Cambria Math" w:hAnsi="Cambria Math"/>
                  <w:sz w:val="32"/>
                </w:rPr>
                <m:t>+k×IQR</m:t>
              </m:r>
            </m:e>
          </m:func>
        </m:oMath>
      </m:oMathPara>
    </w:p>
    <w:p w:rsidR="006F1314" w:rsidRPr="003C79A6" w:rsidRDefault="00CA4F8B" w:rsidP="006F1314">
      <w:pPr>
        <w:spacing w:before="240"/>
      </w:pPr>
      <m:oMathPara>
        <m:oMath>
          <m:func>
            <m:funcPr>
              <m:ctrlPr>
                <w:rPr>
                  <w:rFonts w:ascii="Cambria Math" w:hAnsi="Cambria Math"/>
                  <w:i/>
                  <w:sz w:val="32"/>
                </w:rPr>
              </m:ctrlPr>
            </m:funcPr>
            <m:fName>
              <m:r>
                <w:rPr>
                  <w:rFonts w:ascii="Cambria Math" w:hAnsi="Cambria Math"/>
                  <w:sz w:val="32"/>
                </w:rPr>
                <m:t>Minimum Estimated Value</m:t>
              </m:r>
            </m:fName>
            <m:e>
              <m:r>
                <w:rPr>
                  <w:rFonts w:ascii="Cambria Math" w:hAnsi="Cambria Math"/>
                  <w:sz w:val="32"/>
                </w:rPr>
                <m:t>=</m:t>
              </m:r>
              <m:sSub>
                <m:sSubPr>
                  <m:ctrlPr>
                    <w:rPr>
                      <w:rFonts w:ascii="Cambria Math" w:hAnsi="Cambria Math"/>
                      <w:i/>
                      <w:sz w:val="32"/>
                    </w:rPr>
                  </m:ctrlPr>
                </m:sSubPr>
                <m:e>
                  <m:r>
                    <w:rPr>
                      <w:rFonts w:ascii="Cambria Math" w:hAnsi="Cambria Math"/>
                      <w:sz w:val="32"/>
                    </w:rPr>
                    <m:t>Q</m:t>
                  </m:r>
                </m:e>
                <m:sub>
                  <m:r>
                    <w:rPr>
                      <w:rFonts w:ascii="Cambria Math" w:hAnsi="Cambria Math"/>
                      <w:sz w:val="32"/>
                    </w:rPr>
                    <m:t>1</m:t>
                  </m:r>
                </m:sub>
              </m:sSub>
              <m:r>
                <w:rPr>
                  <w:rFonts w:ascii="Cambria Math" w:hAnsi="Cambria Math"/>
                  <w:sz w:val="32"/>
                </w:rPr>
                <m:t>-k×IQR</m:t>
              </m:r>
            </m:e>
          </m:func>
        </m:oMath>
      </m:oMathPara>
    </w:p>
    <w:p w:rsidR="006F1314" w:rsidRDefault="00AD4CCC" w:rsidP="006F1314">
      <w:pPr>
        <w:rPr>
          <w:lang w:val="en"/>
        </w:rPr>
      </w:pPr>
      <w:r>
        <w:rPr>
          <w:rFonts w:hint="eastAsia"/>
          <w:lang w:val="en"/>
        </w:rPr>
        <w:t xml:space="preserve"> </w:t>
      </w:r>
    </w:p>
    <w:p w:rsidR="006F1314" w:rsidRDefault="006F1314" w:rsidP="006F1314">
      <w:pPr>
        <w:ind w:firstLine="720"/>
      </w:pPr>
      <w:r>
        <w:rPr>
          <w:lang w:val="en"/>
        </w:rPr>
        <w:t xml:space="preserve">interquartile range (IQR) is </w:t>
      </w:r>
      <w:r>
        <w:t xml:space="preserve">the difference between upper and lower </w:t>
      </w:r>
      <w:hyperlink r:id="rId18" w:tooltip="Quartile" w:history="1">
        <w:r w:rsidRPr="003C79A6">
          <w:t>quartiles</w:t>
        </w:r>
      </w:hyperlink>
      <w:r>
        <w:t xml:space="preserve"> i.e. </w:t>
      </w:r>
    </w:p>
    <w:p w:rsidR="00E8119D" w:rsidRDefault="006F1314" w:rsidP="00E8119D">
      <w:pPr>
        <w:jc w:val="center"/>
      </w:pPr>
      <w:r>
        <w:rPr>
          <w:noProof/>
        </w:rPr>
        <w:lastRenderedPageBreak/>
        <w:drawing>
          <wp:inline distT="0" distB="0" distL="0" distR="0" wp14:anchorId="04420426" wp14:editId="73A5D3E2">
            <wp:extent cx="1476375" cy="28871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5290" cy="308056"/>
                    </a:xfrm>
                    <a:prstGeom prst="rect">
                      <a:avLst/>
                    </a:prstGeom>
                  </pic:spPr>
                </pic:pic>
              </a:graphicData>
            </a:graphic>
          </wp:inline>
        </w:drawing>
      </w:r>
    </w:p>
    <w:p w:rsidR="00CA4F8B" w:rsidRPr="00CA4F8B" w:rsidRDefault="00CA4F8B" w:rsidP="00CA4F8B">
      <w:pPr>
        <w:pStyle w:val="3"/>
        <w:spacing w:after="240"/>
        <w:jc w:val="both"/>
        <w:rPr>
          <w:rFonts w:hint="eastAsia"/>
          <w:sz w:val="28"/>
        </w:rPr>
      </w:pPr>
      <w:r w:rsidRPr="002B2F42">
        <w:rPr>
          <w:sz w:val="28"/>
        </w:rPr>
        <w:t>Outlier</w:t>
      </w:r>
      <w:r>
        <w:rPr>
          <w:rFonts w:hint="eastAsia"/>
          <w:sz w:val="28"/>
        </w:rPr>
        <w:t>: St</w:t>
      </w:r>
      <w:r>
        <w:rPr>
          <w:sz w:val="28"/>
        </w:rPr>
        <w:t>andardize</w:t>
      </w:r>
    </w:p>
    <w:p w:rsidR="00CA4F8B" w:rsidRDefault="00757A8C" w:rsidP="00DA612F">
      <w:pPr>
        <w:ind w:firstLine="440"/>
        <w:rPr>
          <w:rFonts w:hint="eastAsia"/>
        </w:rPr>
      </w:pPr>
      <w:r>
        <w:t xml:space="preserve">Besides IQR, the method of standardization was also </w:t>
      </w:r>
      <w:proofErr w:type="gramStart"/>
      <w:r>
        <w:t>implemented ,</w:t>
      </w:r>
      <w:proofErr w:type="gramEnd"/>
      <w:r>
        <w:t xml:space="preserve"> which is s</w:t>
      </w:r>
      <w:r w:rsidR="00F406A0">
        <w:t>tandardiz</w:t>
      </w:r>
      <w:r>
        <w:t>ing</w:t>
      </w:r>
      <w:r w:rsidR="0005272B">
        <w:t xml:space="preserve"> all features and </w:t>
      </w:r>
      <w:r w:rsidR="00F406A0">
        <w:t>change all the</w:t>
      </w:r>
      <w:r w:rsidR="0005272B">
        <w:t xml:space="preserve"> </w:t>
      </w:r>
      <w:r w:rsidR="00DA612F">
        <w:t xml:space="preserve">outliers </w:t>
      </w:r>
      <w:r w:rsidR="00F406A0">
        <w:t>to</w:t>
      </w:r>
      <w:r w:rsidR="0005272B">
        <w:t xml:space="preserve"> 3 times of standard </w:t>
      </w:r>
      <w:r w:rsidR="0005272B" w:rsidRPr="0005272B">
        <w:t>deviation</w:t>
      </w:r>
      <w:r w:rsidR="00DA612F">
        <w:t>, then inverse them back</w:t>
      </w:r>
      <w:r w:rsidR="002C6B08">
        <w:t xml:space="preserve">. </w:t>
      </w:r>
      <w:r w:rsidR="00DA612F">
        <w:t xml:space="preserve">It should </w:t>
      </w:r>
      <w:r w:rsidR="00F406A0">
        <w:t>have</w:t>
      </w:r>
      <w:r w:rsidR="00DA612F">
        <w:t xml:space="preserve"> similar </w:t>
      </w:r>
      <w:r>
        <w:t>effect as IQR method</w:t>
      </w:r>
      <w:r w:rsidR="00DA612F">
        <w:t>.</w:t>
      </w:r>
    </w:p>
    <w:p w:rsidR="006F1314" w:rsidRDefault="00757A8C" w:rsidP="006F1314">
      <w:pPr>
        <w:widowControl/>
        <w:rPr>
          <w:rFonts w:ascii="Cambria Math" w:hAnsi="Cambria Math"/>
          <w:i/>
          <w:sz w:val="36"/>
        </w:rPr>
      </w:pPr>
      <w:r>
        <w:rPr>
          <w:rFonts w:hint="eastAsia"/>
          <w:noProof/>
        </w:rPr>
        <w:drawing>
          <wp:anchor distT="0" distB="0" distL="114300" distR="114300" simplePos="0" relativeHeight="251663360" behindDoc="0" locked="0" layoutInCell="1" allowOverlap="1">
            <wp:simplePos x="0" y="0"/>
            <wp:positionH relativeFrom="column">
              <wp:posOffset>982980</wp:posOffset>
            </wp:positionH>
            <wp:positionV relativeFrom="paragraph">
              <wp:posOffset>75565</wp:posOffset>
            </wp:positionV>
            <wp:extent cx="3810000" cy="190500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Standard_deviation_diagram.svg.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anchor>
        </w:drawing>
      </w:r>
      <w:r w:rsidR="006F1314">
        <w:rPr>
          <w:rFonts w:ascii="Cambria Math" w:hAnsi="Cambria Math"/>
          <w:i/>
          <w:sz w:val="36"/>
        </w:rPr>
        <w:br w:type="page"/>
      </w:r>
    </w:p>
    <w:p w:rsidR="006F1314" w:rsidRDefault="006F1314" w:rsidP="009D0808">
      <w:pPr>
        <w:pStyle w:val="3"/>
        <w:spacing w:after="240"/>
        <w:rPr>
          <w:sz w:val="28"/>
        </w:rPr>
      </w:pPr>
      <w:r w:rsidRPr="00530212">
        <w:rPr>
          <w:sz w:val="28"/>
        </w:rPr>
        <w:lastRenderedPageBreak/>
        <w:t>Fill Missing Values</w:t>
      </w:r>
    </w:p>
    <w:p w:rsidR="006F1314" w:rsidRDefault="006F1314" w:rsidP="006F1314">
      <w:pPr>
        <w:widowControl/>
        <w:ind w:firstLine="720"/>
      </w:pPr>
      <w:r>
        <w:t>The picture below shows the s</w:t>
      </w:r>
      <w:r w:rsidRPr="00802B1A">
        <w:t>catter of null numbers</w:t>
      </w:r>
      <w:r>
        <w:t>. Beside the features we had dropped, still exists many null values have to be filled.</w:t>
      </w:r>
    </w:p>
    <w:p w:rsidR="006F1314" w:rsidRDefault="006F1314" w:rsidP="006F1314">
      <w:pPr>
        <w:widowControl/>
        <w:jc w:val="center"/>
      </w:pPr>
      <w:r>
        <w:rPr>
          <w:noProof/>
        </w:rPr>
        <w:drawing>
          <wp:inline distT="0" distB="0" distL="0" distR="0" wp14:anchorId="3BBE7A24" wp14:editId="1560866E">
            <wp:extent cx="6447512" cy="4183811"/>
            <wp:effectExtent l="0" t="0" r="0" b="7620"/>
            <wp:docPr id="3" name="圖片 3" descr="C:\Users\Student\AppData\Local\Microsoft\Windows\INetCache\Content.MSO\D4D0F1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D4D0F14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3433" cy="4194142"/>
                    </a:xfrm>
                    <a:prstGeom prst="rect">
                      <a:avLst/>
                    </a:prstGeom>
                    <a:noFill/>
                    <a:ln>
                      <a:noFill/>
                    </a:ln>
                  </pic:spPr>
                </pic:pic>
              </a:graphicData>
            </a:graphic>
          </wp:inline>
        </w:drawing>
      </w:r>
    </w:p>
    <w:p w:rsidR="006F1314" w:rsidRDefault="006F1314" w:rsidP="006F1314">
      <w:pPr>
        <w:widowControl/>
        <w:ind w:firstLine="720"/>
      </w:pPr>
      <w:r>
        <w:t xml:space="preserve">To complete this task, K-Nearest Neighbor Algorithm (KNN) is chosen. </w:t>
      </w:r>
      <w:r w:rsidRPr="009C4DC0">
        <w:t xml:space="preserve"> </w:t>
      </w:r>
      <w:r>
        <w:t>Idea of</w:t>
      </w:r>
      <w:r w:rsidRPr="009C4DC0">
        <w:t> k-NN classification</w:t>
      </w:r>
      <w:r>
        <w:t xml:space="preserve"> is that the</w:t>
      </w:r>
      <w:r w:rsidRPr="009C4DC0">
        <w:t xml:space="preserve"> object is classified by a majority vote of its neighbors, with the object being assigned to the class most common among its k nearest neighbors</w:t>
      </w:r>
      <w:r>
        <w:t xml:space="preserve">. It is a simple classification algorithm but it can still  </w:t>
      </w:r>
      <w:r w:rsidRPr="009C4DC0">
        <w:t> </w:t>
      </w:r>
      <w:r w:rsidRPr="00086A0E">
        <w:t>give highly competitive results</w:t>
      </w:r>
    </w:p>
    <w:p w:rsidR="006F1314" w:rsidRDefault="006F1314" w:rsidP="006F1314">
      <w:pPr>
        <w:widowControl/>
        <w:ind w:firstLine="720"/>
        <w:rPr>
          <w:b/>
          <w:sz w:val="32"/>
        </w:rPr>
      </w:pPr>
      <w:r>
        <w:t xml:space="preserve">In this stage, the data has no missing value. It’s time to build model to predict </w:t>
      </w:r>
      <w:r>
        <w:rPr>
          <w:sz w:val="24"/>
          <w:szCs w:val="24"/>
        </w:rPr>
        <w:t>t</w:t>
      </w:r>
      <w:r w:rsidRPr="00154423">
        <w:rPr>
          <w:sz w:val="24"/>
          <w:szCs w:val="24"/>
        </w:rPr>
        <w:t>he annual prevalence of undernourishment</w:t>
      </w:r>
      <w:r>
        <w:rPr>
          <w:sz w:val="24"/>
          <w:szCs w:val="24"/>
        </w:rPr>
        <w:t>.</w:t>
      </w:r>
      <w:r>
        <w:rPr>
          <w:b/>
          <w:sz w:val="32"/>
        </w:rPr>
        <w:br w:type="page"/>
      </w:r>
    </w:p>
    <w:p w:rsidR="008E7D3A" w:rsidRDefault="008E7D3A" w:rsidP="009D0808">
      <w:pPr>
        <w:rPr>
          <w:color w:val="4472C4" w:themeColor="accent1"/>
          <w:sz w:val="32"/>
          <w:szCs w:val="32"/>
        </w:rPr>
      </w:pPr>
      <w:r w:rsidRPr="0064501C">
        <w:rPr>
          <w:color w:val="4472C4" w:themeColor="accent1"/>
          <w:sz w:val="32"/>
          <w:szCs w:val="32"/>
        </w:rPr>
        <w:lastRenderedPageBreak/>
        <w:t>Correlation and Apparent Relationships</w:t>
      </w:r>
    </w:p>
    <w:p w:rsidR="008E7D3A" w:rsidRDefault="008E7D3A" w:rsidP="008E7D3A">
      <w:pPr>
        <w:ind w:firstLine="720"/>
        <w:rPr>
          <w:szCs w:val="24"/>
        </w:rPr>
      </w:pPr>
      <w:r w:rsidRPr="006359F1">
        <w:rPr>
          <w:szCs w:val="24"/>
        </w:rPr>
        <w:t>After exploring the individual features</w:t>
      </w:r>
      <w:r>
        <w:rPr>
          <w:szCs w:val="24"/>
        </w:rPr>
        <w:t xml:space="preserve"> and the process of data cleaning</w:t>
      </w:r>
      <w:r w:rsidRPr="006359F1">
        <w:rPr>
          <w:szCs w:val="24"/>
        </w:rPr>
        <w:t xml:space="preserve">, an attempt </w:t>
      </w:r>
      <w:r>
        <w:t>was</w:t>
      </w:r>
      <w:r w:rsidRPr="006359F1">
        <w:rPr>
          <w:szCs w:val="24"/>
        </w:rPr>
        <w:t xml:space="preserve"> made to identify relationships between</w:t>
      </w:r>
      <w:r>
        <w:rPr>
          <w:rFonts w:hint="eastAsia"/>
          <w:szCs w:val="24"/>
        </w:rPr>
        <w:t xml:space="preserve"> </w:t>
      </w:r>
      <w:r w:rsidRPr="006359F1">
        <w:rPr>
          <w:szCs w:val="24"/>
        </w:rPr>
        <w:t>features in the data – in particular, between prevalence of</w:t>
      </w:r>
      <w:r>
        <w:rPr>
          <w:szCs w:val="24"/>
        </w:rPr>
        <w:t xml:space="preserve"> </w:t>
      </w:r>
      <w:r w:rsidRPr="006359F1">
        <w:rPr>
          <w:szCs w:val="24"/>
        </w:rPr>
        <w:t>undernourishment</w:t>
      </w:r>
      <w:r>
        <w:rPr>
          <w:szCs w:val="24"/>
        </w:rPr>
        <w:t xml:space="preserve"> </w:t>
      </w:r>
      <w:r w:rsidRPr="006359F1">
        <w:rPr>
          <w:szCs w:val="24"/>
        </w:rPr>
        <w:t>and the other features.</w:t>
      </w:r>
    </w:p>
    <w:p w:rsidR="008E7D3A" w:rsidRDefault="008E7D3A" w:rsidP="009D0808">
      <w:pPr>
        <w:rPr>
          <w:color w:val="4472C4" w:themeColor="accent1"/>
          <w:sz w:val="28"/>
          <w:szCs w:val="28"/>
        </w:rPr>
      </w:pPr>
      <w:r w:rsidRPr="006359F1">
        <w:rPr>
          <w:color w:val="4472C4" w:themeColor="accent1"/>
          <w:sz w:val="28"/>
          <w:szCs w:val="28"/>
        </w:rPr>
        <w:t>Numeric Relationship</w:t>
      </w:r>
    </w:p>
    <w:p w:rsidR="008E7D3A" w:rsidRDefault="008E7D3A" w:rsidP="008E7D3A">
      <w:pPr>
        <w:ind w:firstLine="720"/>
      </w:pPr>
      <w:r>
        <w:t>The following heat map was generated initially to compare numeric features with one</w:t>
      </w:r>
      <w:r>
        <w:rPr>
          <w:rFonts w:hint="eastAsia"/>
        </w:rPr>
        <w:t xml:space="preserve"> </w:t>
      </w:r>
      <w:r>
        <w:t>another. The key features in this matrix are shown here:</w:t>
      </w:r>
    </w:p>
    <w:p w:rsidR="008E7D3A" w:rsidRDefault="008E7D3A" w:rsidP="00C35C0C">
      <w:pPr>
        <w:jc w:val="center"/>
      </w:pPr>
      <w:r>
        <w:rPr>
          <w:noProof/>
        </w:rPr>
        <w:drawing>
          <wp:inline distT="0" distB="0" distL="0" distR="0" wp14:anchorId="26B16ABD" wp14:editId="7F58AD26">
            <wp:extent cx="5960852" cy="5766358"/>
            <wp:effectExtent l="0" t="0" r="1905" b="6350"/>
            <wp:docPr id="13" name="圖片 13" descr="C:\Users\Student\AppData\Local\Microsoft\Windows\INetCache\Content.MSO\5E85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AppData\Local\Microsoft\Windows\INetCache\Content.MSO\5E85642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492" cy="5786325"/>
                    </a:xfrm>
                    <a:prstGeom prst="rect">
                      <a:avLst/>
                    </a:prstGeom>
                    <a:noFill/>
                    <a:ln>
                      <a:noFill/>
                    </a:ln>
                  </pic:spPr>
                </pic:pic>
              </a:graphicData>
            </a:graphic>
          </wp:inline>
        </w:drawing>
      </w:r>
    </w:p>
    <w:p w:rsidR="00AC7A79" w:rsidRDefault="00AC7A79" w:rsidP="00AC7A79">
      <w:pPr>
        <w:ind w:firstLine="720"/>
      </w:pPr>
      <w:r>
        <w:t xml:space="preserve">Viewing the heat map shows that there are some features highly correlated to each other, this may cause the problem of </w:t>
      </w:r>
      <w:r w:rsidRPr="00120A2C">
        <w:t>multicollinearity</w:t>
      </w:r>
      <w:r>
        <w:t xml:space="preserve">, which will negatively impact the precision of the model. </w:t>
      </w:r>
      <w:r>
        <w:rPr>
          <w:rFonts w:hint="eastAsia"/>
        </w:rPr>
        <w:t>Th</w:t>
      </w:r>
      <w:r>
        <w:t xml:space="preserve">erefore, some sort of feature selection must be implemented to </w:t>
      </w:r>
      <w:r w:rsidRPr="00CF60D6">
        <w:t>erase</w:t>
      </w:r>
      <w:r>
        <w:t xml:space="preserve"> the effect of </w:t>
      </w:r>
      <w:r w:rsidRPr="00CF60D6">
        <w:t>multicollinearity</w:t>
      </w:r>
      <w:r>
        <w:t>.</w:t>
      </w:r>
    </w:p>
    <w:p w:rsidR="004A05F2" w:rsidRPr="00E625E1" w:rsidRDefault="004A05F2" w:rsidP="00757A8C">
      <w:pPr>
        <w:ind w:firstLine="720"/>
        <w:rPr>
          <w:rFonts w:cstheme="minorHAnsi"/>
          <w:szCs w:val="24"/>
        </w:rPr>
      </w:pPr>
      <w:r w:rsidRPr="00E625E1">
        <w:rPr>
          <w:rFonts w:cstheme="minorHAnsi"/>
          <w:szCs w:val="24"/>
        </w:rPr>
        <w:t xml:space="preserve">After </w:t>
      </w:r>
      <w:r w:rsidR="00757A8C">
        <w:rPr>
          <w:rFonts w:cstheme="minorHAnsi"/>
          <w:szCs w:val="24"/>
        </w:rPr>
        <w:t>stud</w:t>
      </w:r>
      <w:r w:rsidR="00757A8C">
        <w:rPr>
          <w:rFonts w:cstheme="minorHAnsi"/>
          <w:szCs w:val="24"/>
        </w:rPr>
        <w:t>y</w:t>
      </w:r>
      <w:r w:rsidR="00757A8C">
        <w:rPr>
          <w:rFonts w:cstheme="minorHAnsi"/>
          <w:szCs w:val="24"/>
        </w:rPr>
        <w:t>i</w:t>
      </w:r>
      <w:r w:rsidR="00757A8C">
        <w:rPr>
          <w:rFonts w:cstheme="minorHAnsi"/>
          <w:szCs w:val="24"/>
        </w:rPr>
        <w:t xml:space="preserve">ng </w:t>
      </w:r>
      <w:r>
        <w:rPr>
          <w:rFonts w:cstheme="minorHAnsi"/>
          <w:szCs w:val="24"/>
        </w:rPr>
        <w:t>F</w:t>
      </w:r>
      <w:r w:rsidRPr="00E625E1">
        <w:rPr>
          <w:rFonts w:cstheme="minorHAnsi"/>
          <w:szCs w:val="24"/>
        </w:rPr>
        <w:t>eature explanations</w:t>
      </w:r>
      <w:r>
        <w:rPr>
          <w:rFonts w:cstheme="minorHAnsi"/>
          <w:szCs w:val="24"/>
        </w:rPr>
        <w:t xml:space="preserve"> </w:t>
      </w:r>
      <w:r w:rsidRPr="00E625E1">
        <w:rPr>
          <w:rFonts w:cstheme="minorHAnsi"/>
          <w:szCs w:val="24"/>
        </w:rPr>
        <w:t>and combin</w:t>
      </w:r>
      <w:r w:rsidR="00757A8C">
        <w:rPr>
          <w:rFonts w:cstheme="minorHAnsi"/>
          <w:szCs w:val="24"/>
        </w:rPr>
        <w:t>ing</w:t>
      </w:r>
      <w:r w:rsidRPr="00E625E1">
        <w:rPr>
          <w:rFonts w:cstheme="minorHAnsi"/>
          <w:szCs w:val="24"/>
        </w:rPr>
        <w:t xml:space="preserve"> the correlation table with each other and correlations with target</w:t>
      </w:r>
      <w:r w:rsidR="00757A8C">
        <w:rPr>
          <w:rFonts w:cstheme="minorHAnsi"/>
          <w:szCs w:val="24"/>
        </w:rPr>
        <w:t>,</w:t>
      </w:r>
      <w:r w:rsidRPr="00E625E1">
        <w:rPr>
          <w:rFonts w:cstheme="minorHAnsi"/>
          <w:szCs w:val="24"/>
        </w:rPr>
        <w:t xml:space="preserve"> </w:t>
      </w:r>
      <w:r w:rsidR="00757A8C">
        <w:rPr>
          <w:rFonts w:cstheme="minorHAnsi"/>
          <w:szCs w:val="24"/>
        </w:rPr>
        <w:t>we</w:t>
      </w:r>
      <w:r w:rsidRPr="00E625E1">
        <w:rPr>
          <w:rFonts w:cstheme="minorHAnsi"/>
          <w:szCs w:val="24"/>
        </w:rPr>
        <w:t xml:space="preserve"> decided to adjust these features by method below:</w:t>
      </w:r>
    </w:p>
    <w:p w:rsidR="004A05F2" w:rsidRPr="00E625E1" w:rsidRDefault="004A05F2" w:rsidP="004A05F2">
      <w:pPr>
        <w:rPr>
          <w:rFonts w:cstheme="minorHAnsi"/>
          <w:szCs w:val="24"/>
        </w:rPr>
      </w:pPr>
      <w:r w:rsidRPr="00E625E1">
        <w:rPr>
          <w:rFonts w:cstheme="minorHAnsi"/>
          <w:szCs w:val="24"/>
        </w:rPr>
        <w:lastRenderedPageBreak/>
        <w:tab/>
        <w:t>1.Transform</w:t>
      </w:r>
      <w:r w:rsidR="00757A8C">
        <w:rPr>
          <w:rFonts w:cstheme="minorHAnsi"/>
          <w:szCs w:val="24"/>
        </w:rPr>
        <w:t>ing</w:t>
      </w:r>
      <w:r w:rsidRPr="00E625E1">
        <w:rPr>
          <w:rFonts w:cstheme="minorHAnsi"/>
          <w:szCs w:val="24"/>
        </w:rPr>
        <w:t xml:space="preserve"> rural population and urban population to population ratio.</w:t>
      </w:r>
    </w:p>
    <w:p w:rsidR="004A05F2" w:rsidRPr="00E625E1" w:rsidRDefault="004A05F2" w:rsidP="004A05F2">
      <w:pPr>
        <w:rPr>
          <w:rFonts w:cstheme="minorHAnsi"/>
          <w:szCs w:val="24"/>
        </w:rPr>
      </w:pPr>
      <w:r w:rsidRPr="00E625E1">
        <w:rPr>
          <w:rFonts w:cstheme="minorHAnsi"/>
          <w:szCs w:val="24"/>
        </w:rPr>
        <w:tab/>
        <w:t>2.Using PCA with</w:t>
      </w:r>
      <w:r w:rsidRPr="00E625E1">
        <w:rPr>
          <w:rFonts w:cstheme="minorHAnsi"/>
        </w:rPr>
        <w:t xml:space="preserve"> columns [</w:t>
      </w:r>
      <w:r w:rsidRPr="00E625E1">
        <w:rPr>
          <w:rFonts w:cstheme="minorHAnsi"/>
          <w:szCs w:val="24"/>
        </w:rPr>
        <w:t>'</w:t>
      </w:r>
      <w:proofErr w:type="spellStart"/>
      <w:r w:rsidRPr="00E625E1">
        <w:rPr>
          <w:rFonts w:cstheme="minorHAnsi"/>
          <w:szCs w:val="24"/>
        </w:rPr>
        <w:t>avg_supply_of_protein_of_animal_origin</w:t>
      </w:r>
      <w:proofErr w:type="spellEnd"/>
      <w:r w:rsidRPr="00E625E1">
        <w:rPr>
          <w:rFonts w:cstheme="minorHAnsi"/>
          <w:szCs w:val="24"/>
        </w:rPr>
        <w:t>', '</w:t>
      </w:r>
      <w:proofErr w:type="spellStart"/>
      <w:r w:rsidRPr="00E625E1">
        <w:rPr>
          <w:rFonts w:cstheme="minorHAnsi"/>
          <w:szCs w:val="24"/>
        </w:rPr>
        <w:t>caloric_energy_from_cereals_roots_tubers</w:t>
      </w:r>
      <w:proofErr w:type="spellEnd"/>
      <w:r w:rsidRPr="00E625E1">
        <w:rPr>
          <w:rFonts w:cstheme="minorHAnsi"/>
          <w:szCs w:val="24"/>
        </w:rPr>
        <w:t xml:space="preserve">'] as </w:t>
      </w:r>
      <w:proofErr w:type="spellStart"/>
      <w:r w:rsidRPr="00E625E1">
        <w:rPr>
          <w:rFonts w:cstheme="minorHAnsi"/>
          <w:szCs w:val="24"/>
        </w:rPr>
        <w:t>health_food</w:t>
      </w:r>
      <w:proofErr w:type="spellEnd"/>
      <w:r w:rsidRPr="00E625E1">
        <w:rPr>
          <w:rFonts w:cstheme="minorHAnsi"/>
          <w:szCs w:val="24"/>
        </w:rPr>
        <w:t>.</w:t>
      </w:r>
    </w:p>
    <w:p w:rsidR="004A05F2" w:rsidRPr="00E625E1" w:rsidRDefault="004A05F2" w:rsidP="004A05F2">
      <w:pPr>
        <w:rPr>
          <w:rFonts w:cstheme="minorHAnsi"/>
          <w:szCs w:val="24"/>
        </w:rPr>
      </w:pPr>
      <w:r w:rsidRPr="00E625E1">
        <w:rPr>
          <w:rFonts w:cstheme="minorHAnsi"/>
          <w:szCs w:val="24"/>
        </w:rPr>
        <w:tab/>
        <w:t>3.Using PCA with columns ['</w:t>
      </w:r>
      <w:proofErr w:type="spellStart"/>
      <w:r w:rsidRPr="00E625E1">
        <w:rPr>
          <w:rFonts w:cstheme="minorHAnsi"/>
          <w:szCs w:val="24"/>
        </w:rPr>
        <w:t>life_expectancy</w:t>
      </w:r>
      <w:proofErr w:type="spellEnd"/>
      <w:r w:rsidRPr="00E625E1">
        <w:rPr>
          <w:rFonts w:cstheme="minorHAnsi"/>
          <w:szCs w:val="24"/>
        </w:rPr>
        <w:t>', '</w:t>
      </w:r>
      <w:proofErr w:type="spellStart"/>
      <w:r w:rsidRPr="00E625E1">
        <w:rPr>
          <w:rFonts w:cstheme="minorHAnsi"/>
          <w:szCs w:val="24"/>
        </w:rPr>
        <w:t>access_to_improved_sanitation</w:t>
      </w:r>
      <w:proofErr w:type="spellEnd"/>
      <w:r w:rsidRPr="00E625E1">
        <w:rPr>
          <w:rFonts w:cstheme="minorHAnsi"/>
          <w:szCs w:val="24"/>
        </w:rPr>
        <w:t>', '</w:t>
      </w:r>
      <w:proofErr w:type="spellStart"/>
      <w:r w:rsidRPr="00E625E1">
        <w:rPr>
          <w:rFonts w:cstheme="minorHAnsi"/>
          <w:szCs w:val="24"/>
        </w:rPr>
        <w:t>access_to_improved_water_sources</w:t>
      </w:r>
      <w:proofErr w:type="spellEnd"/>
      <w:r w:rsidRPr="00E625E1">
        <w:rPr>
          <w:rFonts w:cstheme="minorHAnsi"/>
          <w:szCs w:val="24"/>
        </w:rPr>
        <w:t>', '</w:t>
      </w:r>
      <w:proofErr w:type="spellStart"/>
      <w:r w:rsidRPr="00E625E1">
        <w:rPr>
          <w:rFonts w:cstheme="minorHAnsi"/>
          <w:szCs w:val="24"/>
        </w:rPr>
        <w:t>access_to_electricity</w:t>
      </w:r>
      <w:proofErr w:type="spellEnd"/>
      <w:r w:rsidRPr="00E625E1">
        <w:rPr>
          <w:rFonts w:cstheme="minorHAnsi"/>
          <w:szCs w:val="24"/>
        </w:rPr>
        <w:t>', '</w:t>
      </w:r>
      <w:proofErr w:type="spellStart"/>
      <w:r w:rsidRPr="00E625E1">
        <w:rPr>
          <w:rFonts w:cstheme="minorHAnsi"/>
          <w:szCs w:val="24"/>
        </w:rPr>
        <w:t>fertility_rate</w:t>
      </w:r>
      <w:proofErr w:type="spellEnd"/>
      <w:r w:rsidRPr="00E625E1">
        <w:rPr>
          <w:rFonts w:cstheme="minorHAnsi"/>
          <w:szCs w:val="24"/>
        </w:rPr>
        <w:t xml:space="preserve">'] as </w:t>
      </w:r>
      <w:proofErr w:type="spellStart"/>
      <w:r w:rsidRPr="00E625E1">
        <w:rPr>
          <w:rFonts w:cstheme="minorHAnsi"/>
          <w:szCs w:val="24"/>
        </w:rPr>
        <w:t>heath_facility</w:t>
      </w:r>
      <w:proofErr w:type="spellEnd"/>
      <w:r w:rsidRPr="00E625E1">
        <w:rPr>
          <w:rFonts w:cstheme="minorHAnsi"/>
          <w:szCs w:val="24"/>
        </w:rPr>
        <w:t>.</w:t>
      </w:r>
    </w:p>
    <w:p w:rsidR="004A05F2" w:rsidRPr="004A05F2" w:rsidRDefault="004A05F2" w:rsidP="00AC7A79">
      <w:pPr>
        <w:ind w:firstLine="720"/>
        <w:rPr>
          <w:rFonts w:hint="eastAsia"/>
        </w:rPr>
      </w:pPr>
    </w:p>
    <w:p w:rsidR="008E7D3A" w:rsidRDefault="008E7D3A" w:rsidP="008E7D3A">
      <w:pPr>
        <w:ind w:firstLine="440"/>
      </w:pPr>
      <w:r w:rsidRPr="00FD6823">
        <w:t xml:space="preserve">According to this diagram, the correlation coefficient between each </w:t>
      </w:r>
      <w:r w:rsidR="008628D4" w:rsidRPr="00FD6823">
        <w:t>feature</w:t>
      </w:r>
      <w:r w:rsidRPr="00FD6823">
        <w:t xml:space="preserve"> can be easily observed. Some </w:t>
      </w:r>
      <w:r>
        <w:t>features</w:t>
      </w:r>
      <w:r w:rsidR="00EB6446">
        <w:t xml:space="preserve"> </w:t>
      </w:r>
      <w:r>
        <w:t>like “</w:t>
      </w:r>
      <w:proofErr w:type="spellStart"/>
      <w:r w:rsidRPr="004D7F81">
        <w:t>fertility</w:t>
      </w:r>
      <w:r>
        <w:t>_rate</w:t>
      </w:r>
      <w:proofErr w:type="spellEnd"/>
      <w:r>
        <w:t xml:space="preserve">”, </w:t>
      </w:r>
      <w:r w:rsidRPr="00FD6823">
        <w:t>“</w:t>
      </w:r>
      <w:proofErr w:type="spellStart"/>
      <w:r w:rsidRPr="00FD6823">
        <w:t>access_to_electricity</w:t>
      </w:r>
      <w:proofErr w:type="spellEnd"/>
      <w:r w:rsidRPr="00FD6823">
        <w:t>”</w:t>
      </w:r>
      <w:r>
        <w:t xml:space="preserve">, </w:t>
      </w:r>
      <w:r w:rsidRPr="00FD6823">
        <w:t>“</w:t>
      </w:r>
      <w:proofErr w:type="spellStart"/>
      <w:r w:rsidRPr="00FD6823">
        <w:t>acc</w:t>
      </w:r>
      <w:r>
        <w:t>ess_to_improved_water_sources</w:t>
      </w:r>
      <w:proofErr w:type="spellEnd"/>
      <w:r>
        <w:t xml:space="preserve">”, </w:t>
      </w:r>
      <w:r w:rsidRPr="00FD6823">
        <w:t>“</w:t>
      </w:r>
      <w:proofErr w:type="spellStart"/>
      <w:r>
        <w:t>access_to_improved_sanitation</w:t>
      </w:r>
      <w:proofErr w:type="spellEnd"/>
      <w:r>
        <w:t>”, “</w:t>
      </w:r>
      <w:proofErr w:type="spellStart"/>
      <w:r w:rsidRPr="00E5346E">
        <w:t>avg_supply_of_protein_of_animal_origin</w:t>
      </w:r>
      <w:proofErr w:type="spellEnd"/>
      <w:r>
        <w:t xml:space="preserve">”, </w:t>
      </w:r>
      <w:r w:rsidRPr="00FD6823">
        <w:t>“</w:t>
      </w:r>
      <w:proofErr w:type="spellStart"/>
      <w:r w:rsidRPr="00FD6823">
        <w:t>obesity_preva</w:t>
      </w:r>
      <w:r>
        <w:t>lence</w:t>
      </w:r>
      <w:proofErr w:type="spellEnd"/>
      <w:r>
        <w:t xml:space="preserve">” </w:t>
      </w:r>
      <w:r w:rsidRPr="00FD6823">
        <w:t>have absolute correlation coefficient higher than 0.5 to the undernourishment</w:t>
      </w:r>
      <w:r>
        <w:t xml:space="preserve"> prevalence</w:t>
      </w:r>
      <w:r w:rsidRPr="00FD6823">
        <w:t xml:space="preserve">. These features can be considered as </w:t>
      </w:r>
      <w:r>
        <w:t>significant</w:t>
      </w:r>
      <w:r w:rsidRPr="00FD6823">
        <w:t xml:space="preserve"> features to predict the undernourishment.</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fertility_rate</w:t>
      </w:r>
      <w:proofErr w:type="spellEnd"/>
      <w:r>
        <w:rPr>
          <w:b/>
          <w:i/>
        </w:rPr>
        <w:t>:</w:t>
      </w:r>
      <w:r w:rsidRPr="0090452F">
        <w:t xml:space="preserve"> </w:t>
      </w:r>
    </w:p>
    <w:p w:rsidR="008E7D3A" w:rsidRDefault="008E7D3A" w:rsidP="008E7D3A">
      <w:pPr>
        <w:pStyle w:val="a3"/>
        <w:jc w:val="both"/>
      </w:pPr>
      <w:r w:rsidRPr="0090452F">
        <w:t>Number of children that would be born to a woman if she were to live to the end of her childbearing years and bear children in accordance with age-specific fertility rates of the specified year. Measured in births per woman.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access_to_electricity</w:t>
      </w:r>
      <w:proofErr w:type="spellEnd"/>
      <w:r w:rsidRPr="0090452F">
        <w:rPr>
          <w:b/>
          <w:i/>
        </w:rPr>
        <w:t>:</w:t>
      </w:r>
      <w:r>
        <w:t xml:space="preserve"> </w:t>
      </w:r>
    </w:p>
    <w:p w:rsidR="008E7D3A" w:rsidRDefault="008E7D3A" w:rsidP="008E7D3A">
      <w:pPr>
        <w:pStyle w:val="a3"/>
        <w:jc w:val="both"/>
      </w:pPr>
      <w:r w:rsidRPr="0090452F">
        <w:t>Percent of population with access to electricity.</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access_to_improved_water_sources</w:t>
      </w:r>
      <w:proofErr w:type="spellEnd"/>
      <w:r w:rsidRPr="0090452F">
        <w:rPr>
          <w:b/>
          <w:i/>
        </w:rPr>
        <w:t>:</w:t>
      </w:r>
      <w:r>
        <w:t xml:space="preserve"> </w:t>
      </w:r>
    </w:p>
    <w:p w:rsidR="008E7D3A" w:rsidRDefault="008E7D3A" w:rsidP="008E7D3A">
      <w:pPr>
        <w:pStyle w:val="a3"/>
        <w:jc w:val="both"/>
      </w:pPr>
      <w:r w:rsidRPr="0090452F">
        <w:t>Percent of the population with reasonable access to an adequate amount of water from an improved source, such as a household connection, public standpipe, borehole, protected well or spring, and rainwater collection.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access_to_improved_sanitation</w:t>
      </w:r>
      <w:proofErr w:type="spellEnd"/>
      <w:r w:rsidRPr="0090452F">
        <w:rPr>
          <w:b/>
          <w:i/>
        </w:rPr>
        <w:t>:</w:t>
      </w:r>
      <w:r>
        <w:t xml:space="preserve"> </w:t>
      </w:r>
    </w:p>
    <w:p w:rsidR="008E7D3A" w:rsidRDefault="008E7D3A" w:rsidP="008E7D3A">
      <w:pPr>
        <w:pStyle w:val="a3"/>
        <w:jc w:val="both"/>
      </w:pPr>
      <w:r w:rsidRPr="0090452F">
        <w:t>Percent of the population with at least adequate access to excreta disposal facilities that can effectively prevent human, animal, and insect contact with excreta. Improved facilities range from simple but protected pit latrines to flush toilets with a sewerage connection.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avg_supply_of_protein_of_animal_origin</w:t>
      </w:r>
      <w:proofErr w:type="spellEnd"/>
      <w:r w:rsidRPr="0090452F">
        <w:rPr>
          <w:b/>
          <w:i/>
        </w:rPr>
        <w:t>:</w:t>
      </w:r>
      <w:r>
        <w:t xml:space="preserve"> </w:t>
      </w:r>
    </w:p>
    <w:p w:rsidR="008E7D3A" w:rsidRDefault="008E7D3A" w:rsidP="008E7D3A">
      <w:pPr>
        <w:pStyle w:val="a3"/>
        <w:jc w:val="both"/>
      </w:pPr>
      <w:r w:rsidRPr="0090452F">
        <w:t>Average protein supply expressed in grams per capita per day. It includes protein from meat, milk, eggs, fish, seafood, and other animal products.</w:t>
      </w:r>
    </w:p>
    <w:p w:rsidR="008E7D3A" w:rsidRPr="0090452F" w:rsidRDefault="008E7D3A" w:rsidP="008E7D3A">
      <w:pPr>
        <w:pStyle w:val="a3"/>
        <w:numPr>
          <w:ilvl w:val="0"/>
          <w:numId w:val="3"/>
        </w:numPr>
        <w:spacing w:after="0" w:line="240" w:lineRule="auto"/>
        <w:ind w:left="720"/>
        <w:contextualSpacing w:val="0"/>
        <w:jc w:val="both"/>
      </w:pPr>
      <w:proofErr w:type="spellStart"/>
      <w:r w:rsidRPr="0090452F">
        <w:rPr>
          <w:b/>
          <w:i/>
        </w:rPr>
        <w:t>obesity_prevalence</w:t>
      </w:r>
      <w:proofErr w:type="spellEnd"/>
      <w:r w:rsidRPr="0090452F">
        <w:rPr>
          <w:b/>
          <w:i/>
        </w:rPr>
        <w:t xml:space="preserve">: </w:t>
      </w:r>
    </w:p>
    <w:p w:rsidR="008E7D3A" w:rsidRDefault="008E7D3A" w:rsidP="008E7D3A">
      <w:pPr>
        <w:pStyle w:val="a3"/>
        <w:jc w:val="both"/>
      </w:pPr>
      <w:r w:rsidRPr="0090452F">
        <w:t>Percent of adults ages 18 and over whose Body Mass Index is more than 30 kg/m2.</w:t>
      </w:r>
    </w:p>
    <w:p w:rsidR="00054A13" w:rsidRPr="0090452F" w:rsidRDefault="00054A13" w:rsidP="00054A13">
      <w:pPr>
        <w:jc w:val="both"/>
      </w:pPr>
    </w:p>
    <w:p w:rsidR="008E7D3A" w:rsidRPr="003F2C06" w:rsidRDefault="008E7D3A" w:rsidP="008E7D3A">
      <w:pPr>
        <w:rPr>
          <w:color w:val="4472C4" w:themeColor="accent1"/>
          <w:sz w:val="28"/>
          <w:szCs w:val="28"/>
        </w:rPr>
      </w:pPr>
      <w:r>
        <w:rPr>
          <w:color w:val="4472C4" w:themeColor="accent1"/>
          <w:sz w:val="28"/>
          <w:szCs w:val="28"/>
        </w:rPr>
        <w:t>Categorical Relationship</w:t>
      </w:r>
    </w:p>
    <w:p w:rsidR="008E7D3A" w:rsidRDefault="008E7D3A" w:rsidP="008E7D3A">
      <w:pPr>
        <w:ind w:firstLine="720"/>
      </w:pPr>
      <w:r>
        <w:t>Having explored the relationship between price and numeric features, an attempt was made to</w:t>
      </w:r>
      <w:r>
        <w:rPr>
          <w:rFonts w:hint="eastAsia"/>
        </w:rPr>
        <w:t xml:space="preserve"> </w:t>
      </w:r>
      <w:r>
        <w:t xml:space="preserve">discern any apparent relationship between categorical feature values and </w:t>
      </w:r>
      <w:r w:rsidRPr="00CF60D6">
        <w:t>prevalence of undernourishment</w:t>
      </w:r>
      <w:r>
        <w:t>.</w:t>
      </w:r>
      <w:r>
        <w:rPr>
          <w:rFonts w:hint="eastAsia"/>
        </w:rPr>
        <w:t xml:space="preserve"> </w:t>
      </w:r>
      <w:r>
        <w:t>However, in the dataset, there is only one column was treated as categorical data aside from country code column, that is the year column. Therefore, the year column is the only categorical feature be explored. The following boxplots</w:t>
      </w:r>
      <w:r>
        <w:rPr>
          <w:rFonts w:hint="eastAsia"/>
        </w:rPr>
        <w:t xml:space="preserve"> </w:t>
      </w:r>
      <w:r>
        <w:t>show the year columns. U</w:t>
      </w:r>
      <w:r w:rsidRPr="00CF60D6">
        <w:t>nfortunately</w:t>
      </w:r>
      <w:r>
        <w:t xml:space="preserve">, there appear to be no distinctly difference in </w:t>
      </w:r>
      <w:r w:rsidRPr="0001187D">
        <w:t>prevalence of undernourishment</w:t>
      </w:r>
      <w:r>
        <w:t xml:space="preserve"> among the distributions of year. Therefore year, the only categorical data, may not be an important feature when predicting the </w:t>
      </w:r>
      <w:r w:rsidRPr="0001187D">
        <w:t>prevalence of undernourishment</w:t>
      </w:r>
      <w:r>
        <w:t>.</w:t>
      </w:r>
    </w:p>
    <w:p w:rsidR="008E7D3A" w:rsidRDefault="00C35C0C" w:rsidP="00C35C0C">
      <w:pPr>
        <w:jc w:val="center"/>
      </w:pPr>
      <w:r>
        <w:rPr>
          <w:noProof/>
        </w:rPr>
        <w:lastRenderedPageBreak/>
        <w:drawing>
          <wp:inline distT="0" distB="0" distL="0" distR="0" wp14:anchorId="1DBBAD19" wp14:editId="43EC4A22">
            <wp:extent cx="3933645" cy="1807695"/>
            <wp:effectExtent l="0" t="0" r="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_bar_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1592" cy="1834324"/>
                    </a:xfrm>
                    <a:prstGeom prst="rect">
                      <a:avLst/>
                    </a:prstGeom>
                  </pic:spPr>
                </pic:pic>
              </a:graphicData>
            </a:graphic>
          </wp:inline>
        </w:drawing>
      </w:r>
    </w:p>
    <w:p w:rsidR="008E7D3A" w:rsidRDefault="008E7D3A" w:rsidP="008E7D3A">
      <w:pPr>
        <w:widowControl/>
        <w:ind w:firstLine="360"/>
        <w:rPr>
          <w:bCs/>
        </w:rPr>
      </w:pPr>
      <w:r>
        <w:rPr>
          <w:bCs/>
        </w:rPr>
        <w:t>Here comes another problem</w:t>
      </w:r>
      <w:r>
        <w:rPr>
          <w:rFonts w:hint="eastAsia"/>
        </w:rPr>
        <w:t xml:space="preserve"> </w:t>
      </w:r>
      <w:r>
        <w:rPr>
          <w:rFonts w:hint="eastAsia"/>
        </w:rPr>
        <w:t>—</w:t>
      </w:r>
      <w:r w:rsidRPr="006C294B">
        <w:t xml:space="preserve"> </w:t>
      </w:r>
      <w:r>
        <w:rPr>
          <w:bCs/>
        </w:rPr>
        <w:t xml:space="preserve">How can we judge the features by these levels? If we don’t the </w:t>
      </w:r>
      <w:r w:rsidRPr="00193282">
        <w:rPr>
          <w:bCs/>
        </w:rPr>
        <w:t>domain know</w:t>
      </w:r>
      <w:r>
        <w:rPr>
          <w:bCs/>
        </w:rPr>
        <w:t>-</w:t>
      </w:r>
      <w:r w:rsidRPr="00193282">
        <w:rPr>
          <w:bCs/>
        </w:rPr>
        <w:t xml:space="preserve">how </w:t>
      </w:r>
      <w:r>
        <w:rPr>
          <w:bCs/>
        </w:rPr>
        <w:t xml:space="preserve">of this field, it will not make sense since we select features in this way. For this reason, we prefer to apply mathematic way to solve it. Here come Stepwise Regression and Lasso. </w:t>
      </w:r>
    </w:p>
    <w:p w:rsidR="00AC7A79" w:rsidRDefault="00AC7A79" w:rsidP="00C35C0C">
      <w:pPr>
        <w:rPr>
          <w:color w:val="4472C4" w:themeColor="accent1"/>
          <w:sz w:val="32"/>
          <w:szCs w:val="32"/>
        </w:rPr>
      </w:pPr>
    </w:p>
    <w:p w:rsidR="00C35C0C" w:rsidRDefault="00C35C0C" w:rsidP="00C35C0C">
      <w:pPr>
        <w:rPr>
          <w:color w:val="4472C4" w:themeColor="accent1"/>
          <w:sz w:val="32"/>
          <w:szCs w:val="32"/>
        </w:rPr>
      </w:pPr>
      <w:r>
        <w:rPr>
          <w:color w:val="4472C4" w:themeColor="accent1"/>
          <w:sz w:val="32"/>
          <w:szCs w:val="32"/>
        </w:rPr>
        <w:t>Feature Selection</w:t>
      </w:r>
    </w:p>
    <w:p w:rsidR="00C35C0C" w:rsidRDefault="00C35C0C" w:rsidP="00C35C0C">
      <w:pPr>
        <w:ind w:firstLine="720"/>
        <w:jc w:val="both"/>
      </w:pPr>
      <w:r w:rsidRPr="00E17119">
        <w:t>Feature selection is a process where you automatically select those features in your data that contribute most to the prediction variable or output in which you are interested.</w:t>
      </w:r>
      <w:r>
        <w:t xml:space="preserve"> </w:t>
      </w:r>
      <w:r w:rsidRPr="00A53E71">
        <w:t>Having irrelevant features in your data can decrease the accuracy of many models, especially linear algorithms like linear and logistic regression.</w:t>
      </w:r>
    </w:p>
    <w:p w:rsidR="00C35C0C" w:rsidRDefault="00C35C0C" w:rsidP="00C35C0C">
      <w:pPr>
        <w:jc w:val="both"/>
      </w:pPr>
      <w:r>
        <w:t xml:space="preserve">    </w:t>
      </w:r>
      <w:r w:rsidRPr="00A53E71">
        <w:t>Three benefits of performing feature selection before modeling</w:t>
      </w:r>
      <w:r>
        <w:t xml:space="preserve"> are</w:t>
      </w:r>
    </w:p>
    <w:p w:rsidR="00C35C0C" w:rsidRDefault="00C35C0C" w:rsidP="00C35C0C">
      <w:pPr>
        <w:pStyle w:val="a3"/>
        <w:numPr>
          <w:ilvl w:val="0"/>
          <w:numId w:val="4"/>
        </w:numPr>
        <w:spacing w:after="0" w:line="240" w:lineRule="auto"/>
        <w:contextualSpacing w:val="0"/>
        <w:jc w:val="both"/>
      </w:pPr>
      <w:r>
        <w:t>Reduces Overfitting: Less opportunity to make decisions based on noise.</w:t>
      </w:r>
    </w:p>
    <w:p w:rsidR="00C35C0C" w:rsidRDefault="00C35C0C" w:rsidP="00C35C0C">
      <w:pPr>
        <w:pStyle w:val="a3"/>
        <w:numPr>
          <w:ilvl w:val="0"/>
          <w:numId w:val="4"/>
        </w:numPr>
        <w:spacing w:after="0" w:line="240" w:lineRule="auto"/>
        <w:contextualSpacing w:val="0"/>
        <w:jc w:val="both"/>
      </w:pPr>
      <w:r>
        <w:t>Improves Accuracy: Less misleading data means modeling accuracy improves.</w:t>
      </w:r>
    </w:p>
    <w:p w:rsidR="00C35C0C" w:rsidRPr="00E17119" w:rsidRDefault="00C35C0C" w:rsidP="00C35C0C">
      <w:pPr>
        <w:pStyle w:val="a3"/>
        <w:numPr>
          <w:ilvl w:val="0"/>
          <w:numId w:val="4"/>
        </w:numPr>
        <w:spacing w:after="0" w:line="240" w:lineRule="auto"/>
        <w:contextualSpacing w:val="0"/>
        <w:jc w:val="both"/>
      </w:pPr>
      <w:r>
        <w:t>Reduces Training Time: Less data means that algorithms train faster.</w:t>
      </w:r>
    </w:p>
    <w:p w:rsidR="00C35C0C" w:rsidRPr="00C35C0C" w:rsidRDefault="00680D21" w:rsidP="00C35C0C">
      <w:pPr>
        <w:spacing w:before="240"/>
        <w:ind w:firstLineChars="200" w:firstLine="440"/>
        <w:jc w:val="both"/>
        <w:rPr>
          <w:b/>
          <w:sz w:val="32"/>
        </w:rPr>
      </w:pPr>
      <w:r>
        <w:rPr>
          <w:rFonts w:asciiTheme="majorHAnsi" w:hAnsiTheme="majorHAnsi" w:cstheme="majorHAnsi" w:hint="eastAsia"/>
          <w:noProof/>
          <w:szCs w:val="24"/>
        </w:rPr>
        <w:drawing>
          <wp:anchor distT="0" distB="0" distL="114300" distR="114300" simplePos="0" relativeHeight="251666432" behindDoc="0" locked="0" layoutInCell="1" allowOverlap="1" wp14:anchorId="1073FEBD">
            <wp:simplePos x="0" y="0"/>
            <wp:positionH relativeFrom="column">
              <wp:posOffset>3726180</wp:posOffset>
            </wp:positionH>
            <wp:positionV relativeFrom="paragraph">
              <wp:posOffset>87630</wp:posOffset>
            </wp:positionV>
            <wp:extent cx="2580640" cy="1363345"/>
            <wp:effectExtent l="0" t="0" r="0" b="825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s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0640" cy="1363345"/>
                    </a:xfrm>
                    <a:prstGeom prst="rect">
                      <a:avLst/>
                    </a:prstGeom>
                  </pic:spPr>
                </pic:pic>
              </a:graphicData>
            </a:graphic>
          </wp:anchor>
        </w:drawing>
      </w:r>
      <w:proofErr w:type="gramStart"/>
      <w:r w:rsidR="00C35C0C">
        <w:t>In order to</w:t>
      </w:r>
      <w:proofErr w:type="gramEnd"/>
      <w:r w:rsidR="00C35C0C">
        <w:t xml:space="preserve"> select features, </w:t>
      </w:r>
      <w:r w:rsidR="00C35C0C" w:rsidRPr="00DE4514">
        <w:t xml:space="preserve">L1-based </w:t>
      </w:r>
      <w:r w:rsidR="00C35C0C" w:rsidRPr="00086A0E">
        <w:t>algorithm</w:t>
      </w:r>
      <w:r w:rsidR="00C35C0C">
        <w:t xml:space="preserve"> (Lasso) is chosen. </w:t>
      </w:r>
      <w:r w:rsidR="00C35C0C" w:rsidRPr="00DE4514">
        <w:t>Linear models penalized with the</w:t>
      </w:r>
      <w:r w:rsidR="00C35C0C">
        <w:t xml:space="preserve"> L1 norm have sparse solutions. M</w:t>
      </w:r>
      <w:r w:rsidR="00C35C0C" w:rsidRPr="00DE4514">
        <w:t xml:space="preserve">any of their estimated coefficients are zero. </w:t>
      </w:r>
      <w:r w:rsidR="00C35C0C">
        <w:t xml:space="preserve">Based on this </w:t>
      </w:r>
      <w:r w:rsidR="00C35C0C" w:rsidRPr="00DE4514">
        <w:t>characteristic</w:t>
      </w:r>
      <w:r w:rsidR="00C35C0C">
        <w:t xml:space="preserve">, it can be used to </w:t>
      </w:r>
      <w:r w:rsidR="00C35C0C" w:rsidRPr="00DE4514">
        <w:t>s</w:t>
      </w:r>
      <w:r w:rsidR="00C35C0C">
        <w:t>elect the features which coefficients are non-zero. These features are selected to use for modeling.</w:t>
      </w:r>
    </w:p>
    <w:p w:rsidR="00C35C0C" w:rsidRDefault="00C35C0C" w:rsidP="008E7D3A">
      <w:pPr>
        <w:pStyle w:val="3"/>
        <w:rPr>
          <w:sz w:val="28"/>
        </w:rPr>
      </w:pPr>
    </w:p>
    <w:p w:rsidR="008E7D3A" w:rsidRDefault="008E7D3A" w:rsidP="009D0808">
      <w:pPr>
        <w:pStyle w:val="3"/>
        <w:spacing w:after="240"/>
        <w:rPr>
          <w:sz w:val="28"/>
        </w:rPr>
      </w:pPr>
      <w:r w:rsidRPr="007E2C8B">
        <w:rPr>
          <w:sz w:val="28"/>
        </w:rPr>
        <w:t>Lasso</w:t>
      </w:r>
    </w:p>
    <w:p w:rsidR="008E7D3A" w:rsidRDefault="008E7D3A" w:rsidP="00C35C0C">
      <w:pPr>
        <w:ind w:firstLine="720"/>
      </w:pPr>
      <w:r>
        <w:t xml:space="preserve">The idea of </w:t>
      </w:r>
      <w:r w:rsidRPr="00CE7AFD">
        <w:t>Lasso</w:t>
      </w:r>
      <w:r>
        <w:t xml:space="preserve"> is to add a penalty to our loss. It will make our model not learning too perfect then cause overfitting. (Loss + L1)</w:t>
      </w:r>
    </w:p>
    <w:p w:rsidR="008E7D3A" w:rsidRPr="00CE7AFD" w:rsidRDefault="00CA4F8B" w:rsidP="008E7D3A">
      <w:pPr>
        <w:jc w:val="center"/>
      </w:pPr>
      <m:oMathPara>
        <m:oMath>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r>
                <w:rPr>
                  <w:rFonts w:ascii="Cambria Math" w:hAnsi="Cambria Math"/>
                  <w:sz w:val="24"/>
                </w:rPr>
                <m:t>l(</m:t>
              </m:r>
              <m:sSup>
                <m:sSupPr>
                  <m:ctrlPr>
                    <w:rPr>
                      <w:rFonts w:ascii="Cambria Math" w:hAnsi="Cambria Math"/>
                      <w:i/>
                      <w:sz w:val="24"/>
                    </w:rPr>
                  </m:ctrlPr>
                </m:sSupPr>
                <m:e>
                  <m:r>
                    <w:rPr>
                      <w:rFonts w:ascii="Cambria Math" w:hAnsi="Cambria Math"/>
                      <w:sz w:val="24"/>
                    </w:rPr>
                    <m:t>y</m:t>
                  </m:r>
                </m:e>
                <m:sup>
                  <m:d>
                    <m:dPr>
                      <m:ctrlPr>
                        <w:rPr>
                          <w:rFonts w:ascii="Cambria Math" w:hAnsi="Cambria Math"/>
                          <w:i/>
                          <w:sz w:val="24"/>
                        </w:rPr>
                      </m:ctrlPr>
                    </m:dPr>
                    <m:e>
                      <m:r>
                        <w:rPr>
                          <w:rFonts w:ascii="Cambria Math" w:hAnsi="Cambria Math"/>
                          <w:sz w:val="24"/>
                        </w:rPr>
                        <m:t>j</m:t>
                      </m:r>
                    </m:e>
                  </m:d>
                </m:sup>
              </m:sSup>
              <m:r>
                <w:rPr>
                  <w:rFonts w:ascii="Cambria Math" w:hAnsi="Cambria Math"/>
                  <w:sz w:val="24"/>
                </w:rPr>
                <m:t>,</m:t>
              </m:r>
              <m:acc>
                <m:accPr>
                  <m:ctrlPr>
                    <w:rPr>
                      <w:rFonts w:ascii="Cambria Math" w:hAnsi="Cambria Math"/>
                      <w:i/>
                      <w:sz w:val="24"/>
                    </w:rPr>
                  </m:ctrlPr>
                </m:accPr>
                <m:e>
                  <m:sSup>
                    <m:sSupPr>
                      <m:ctrlPr>
                        <w:rPr>
                          <w:rFonts w:ascii="Cambria Math" w:hAnsi="Cambria Math"/>
                          <w:i/>
                          <w:sz w:val="24"/>
                        </w:rPr>
                      </m:ctrlPr>
                    </m:sSupPr>
                    <m:e>
                      <m:r>
                        <w:rPr>
                          <w:rFonts w:ascii="Cambria Math" w:hAnsi="Cambria Math"/>
                          <w:sz w:val="24"/>
                        </w:rPr>
                        <m:t>y</m:t>
                      </m:r>
                    </m:e>
                    <m:sup>
                      <m:d>
                        <m:dPr>
                          <m:ctrlPr>
                            <w:rPr>
                              <w:rFonts w:ascii="Cambria Math" w:hAnsi="Cambria Math"/>
                              <w:i/>
                              <w:sz w:val="24"/>
                            </w:rPr>
                          </m:ctrlPr>
                        </m:dPr>
                        <m:e>
                          <m:r>
                            <w:rPr>
                              <w:rFonts w:ascii="Cambria Math" w:hAnsi="Cambria Math"/>
                              <w:sz w:val="24"/>
                            </w:rPr>
                            <m:t>j</m:t>
                          </m:r>
                        </m:e>
                      </m:d>
                    </m:sup>
                  </m:sSup>
                  <m:r>
                    <w:rPr>
                      <w:rFonts w:ascii="Cambria Math" w:hAnsi="Cambria Math"/>
                      <w:sz w:val="24"/>
                    </w:rPr>
                    <m:t>)</m:t>
                  </m:r>
                </m:e>
              </m:acc>
              <m:r>
                <w:rPr>
                  <w:rFonts w:ascii="Cambria Math" w:hAnsi="Cambria Math"/>
                  <w:sz w:val="24"/>
                </w:rPr>
                <m:t>+</m:t>
              </m:r>
            </m:e>
          </m:nary>
          <m:r>
            <w:rPr>
              <w:rFonts w:ascii="Cambria Math" w:hAnsi="Cambria Math"/>
              <w:sz w:val="24"/>
            </w:rPr>
            <m:t>α</m:t>
          </m:r>
          <m:nary>
            <m:naryPr>
              <m:chr m:val="∑"/>
              <m:limLoc m:val="undOvr"/>
              <m:supHide m:val="1"/>
              <m:ctrlPr>
                <w:rPr>
                  <w:rFonts w:ascii="Cambria Math" w:hAnsi="Cambria Math"/>
                  <w:i/>
                  <w:sz w:val="24"/>
                </w:rPr>
              </m:ctrlPr>
            </m:naryPr>
            <m:sub>
              <m:r>
                <w:rPr>
                  <w:rFonts w:ascii="Cambria Math" w:hAnsi="Cambria Math"/>
                  <w:sz w:val="24"/>
                </w:rPr>
                <m:t>j</m:t>
              </m:r>
            </m:sub>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e>
              </m:d>
            </m:e>
          </m:nary>
        </m:oMath>
      </m:oMathPara>
    </w:p>
    <w:p w:rsidR="008E7D3A" w:rsidRPr="00CE7AFD" w:rsidRDefault="008E7D3A" w:rsidP="00C35C0C">
      <w:pPr>
        <w:ind w:firstLine="720"/>
      </w:pPr>
      <w:r>
        <w:t xml:space="preserve">Lasso regression puts constraints on the size of the coefficients associated with each variable. However, this value will depend on the magnitude of each variable. It is, therefore, necessary to center and reduce, or standardize, the variables. Therefore, Normalization is very important for methods with regularization. This is because the scale of the variables affects the how much regularization will be applied </w:t>
      </w:r>
      <w:r>
        <w:lastRenderedPageBreak/>
        <w:t>to specific variable.</w:t>
      </w:r>
    </w:p>
    <w:p w:rsidR="00C35C0C" w:rsidRPr="00074BEF" w:rsidRDefault="00C35C0C" w:rsidP="00074BEF">
      <w:pPr>
        <w:ind w:firstLine="720"/>
        <w:rPr>
          <w:rFonts w:hint="eastAsia"/>
          <w:szCs w:val="24"/>
        </w:rPr>
      </w:pPr>
      <w:r>
        <w:rPr>
          <w:szCs w:val="24"/>
        </w:rPr>
        <w:t xml:space="preserve">As mentioned earlier, there are problems of </w:t>
      </w:r>
      <w:r w:rsidRPr="00CF60D6">
        <w:t>multicollinearity</w:t>
      </w:r>
      <w:r>
        <w:t xml:space="preserve"> existed among features. Therefore, some sort of </w:t>
      </w:r>
      <w:r>
        <w:rPr>
          <w:szCs w:val="24"/>
        </w:rPr>
        <w:t xml:space="preserve">feature selection method must be implemented to solve this problem. </w:t>
      </w:r>
      <w:r w:rsidRPr="00554B09">
        <w:rPr>
          <w:szCs w:val="24"/>
        </w:rPr>
        <w:t>For this particular case, since most of the features are numeric features, it’s most suitable to</w:t>
      </w:r>
      <w:r>
        <w:rPr>
          <w:szCs w:val="24"/>
        </w:rPr>
        <w:t xml:space="preserve"> use the </w:t>
      </w:r>
      <w:proofErr w:type="spellStart"/>
      <w:r w:rsidRPr="0001187D">
        <w:rPr>
          <w:szCs w:val="24"/>
        </w:rPr>
        <w:t>LassoCV</w:t>
      </w:r>
      <w:proofErr w:type="spellEnd"/>
      <w:r>
        <w:rPr>
          <w:szCs w:val="24"/>
        </w:rPr>
        <w:t xml:space="preserve"> to select features. After the </w:t>
      </w:r>
      <w:proofErr w:type="spellStart"/>
      <w:r w:rsidRPr="0001187D">
        <w:rPr>
          <w:szCs w:val="24"/>
        </w:rPr>
        <w:t>LassoCV</w:t>
      </w:r>
      <w:proofErr w:type="spellEnd"/>
      <w:r>
        <w:rPr>
          <w:szCs w:val="24"/>
        </w:rPr>
        <w:t xml:space="preserve"> method was implemented, the number of features drop from 47 to 35 features.</w:t>
      </w:r>
    </w:p>
    <w:p w:rsidR="008E7D3A" w:rsidRDefault="008E7D3A" w:rsidP="009D0808">
      <w:pPr>
        <w:pStyle w:val="3"/>
        <w:spacing w:after="240"/>
        <w:rPr>
          <w:sz w:val="28"/>
        </w:rPr>
      </w:pPr>
      <w:r w:rsidRPr="007E2C8B">
        <w:rPr>
          <w:sz w:val="28"/>
        </w:rPr>
        <w:t>Stepwise</w:t>
      </w:r>
    </w:p>
    <w:p w:rsidR="008E7D3A" w:rsidRDefault="008E7D3A" w:rsidP="00C35C0C">
      <w:pPr>
        <w:ind w:firstLine="720"/>
      </w:pPr>
      <w:r w:rsidRPr="008E2FC3">
        <w:t>stepwise regression</w:t>
      </w:r>
      <w:r>
        <w:t xml:space="preserve"> is a method of fitting </w:t>
      </w:r>
      <w:hyperlink r:id="rId25" w:tooltip="Regression model" w:history="1">
        <w:r w:rsidRPr="008E2FC3">
          <w:t>regression models</w:t>
        </w:r>
      </w:hyperlink>
      <w:r>
        <w:t xml:space="preserve"> in which the choice of predictive variables is carried out by an automatic procedure. In each step, a variable is considered for addition to or subtraction from the set of </w:t>
      </w:r>
      <w:hyperlink r:id="rId26" w:tooltip="Explanatory variable" w:history="1">
        <w:r w:rsidRPr="008E2FC3">
          <w:t>explanatory variables</w:t>
        </w:r>
      </w:hyperlink>
      <w:r>
        <w:t xml:space="preserve"> based on some prespecified criterion. </w:t>
      </w:r>
    </w:p>
    <w:p w:rsidR="008E7D3A" w:rsidRDefault="008E7D3A" w:rsidP="00C35C0C">
      <w:pPr>
        <w:ind w:firstLine="720"/>
      </w:pPr>
      <w:r w:rsidRPr="008E2FC3">
        <w:t>Here chose</w:t>
      </w:r>
      <w:r>
        <w:rPr>
          <w:b/>
          <w:bCs/>
        </w:rPr>
        <w:t xml:space="preserve"> Forward selection</w:t>
      </w:r>
      <w:r>
        <w:t>,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rsidR="008E7D3A" w:rsidRDefault="008E7D3A" w:rsidP="008E7D3A">
      <w:pPr>
        <w:jc w:val="center"/>
      </w:pPr>
      <w:r>
        <w:rPr>
          <w:noProof/>
        </w:rPr>
        <w:drawing>
          <wp:inline distT="0" distB="0" distL="0" distR="0" wp14:anchorId="07F77881" wp14:editId="3BD69D58">
            <wp:extent cx="5581650" cy="3427680"/>
            <wp:effectExtent l="0" t="0" r="0" b="1905"/>
            <wp:docPr id="16" name="圖片 16" descr="https://upload.wikimedia.org/wikipedia/en/0/07/Step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en/0/07/Stepwi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4782" cy="3435744"/>
                    </a:xfrm>
                    <a:prstGeom prst="rect">
                      <a:avLst/>
                    </a:prstGeom>
                    <a:noFill/>
                    <a:ln>
                      <a:noFill/>
                    </a:ln>
                  </pic:spPr>
                </pic:pic>
              </a:graphicData>
            </a:graphic>
          </wp:inline>
        </w:drawing>
      </w:r>
    </w:p>
    <w:p w:rsidR="008E7D3A" w:rsidRPr="001617F0" w:rsidRDefault="008E7D3A" w:rsidP="008E7D3A">
      <w:pPr>
        <w:jc w:val="right"/>
      </w:pPr>
      <w:r>
        <w:t xml:space="preserve">picture from wiki: </w:t>
      </w:r>
      <w:hyperlink r:id="rId28" w:history="1">
        <w:r w:rsidRPr="00BC2DC3">
          <w:rPr>
            <w:rStyle w:val="a6"/>
          </w:rPr>
          <w:t>https://en.wikipedia.org/wiki/Stepwise_regression</w:t>
        </w:r>
      </w:hyperlink>
      <w:r>
        <w:t xml:space="preserve"> </w:t>
      </w:r>
    </w:p>
    <w:p w:rsidR="008E7D3A" w:rsidRPr="00467E30" w:rsidRDefault="008E7D3A" w:rsidP="009D0808">
      <w:pPr>
        <w:pStyle w:val="3"/>
        <w:spacing w:after="240"/>
        <w:rPr>
          <w:sz w:val="28"/>
        </w:rPr>
      </w:pPr>
      <w:r w:rsidRPr="00467E30">
        <w:rPr>
          <w:sz w:val="28"/>
        </w:rPr>
        <w:t>PCA</w:t>
      </w:r>
    </w:p>
    <w:p w:rsidR="00074BEF" w:rsidRPr="00E625E1" w:rsidRDefault="00074BEF" w:rsidP="00757A8C">
      <w:pPr>
        <w:ind w:firstLine="720"/>
        <w:rPr>
          <w:rFonts w:cstheme="minorHAnsi"/>
          <w:szCs w:val="24"/>
        </w:rPr>
      </w:pPr>
      <w:r w:rsidRPr="00E625E1">
        <w:rPr>
          <w:rFonts w:cstheme="minorHAnsi"/>
          <w:szCs w:val="24"/>
        </w:rPr>
        <w:t xml:space="preserve">Principal component analysis (PCA) is a statistical procedure that uses an orthogonal transformation to convert a set of observations of possibly correlated variables (entities each of which takes on various numerical values) into a set of values of linearly uncorrelated variables called principal components. If there are </w:t>
      </w:r>
      <w:r w:rsidRPr="00E625E1">
        <w:rPr>
          <w:rFonts w:cstheme="minorHAnsi"/>
          <w:noProof/>
          <w:szCs w:val="24"/>
        </w:rPr>
        <w:t xml:space="preserve">n </w:t>
      </w:r>
      <w:r w:rsidRPr="00E625E1">
        <w:rPr>
          <w:rFonts w:cstheme="minorHAnsi"/>
          <w:szCs w:val="24"/>
        </w:rPr>
        <w:t xml:space="preserve">observations with </w:t>
      </w:r>
      <m:oMath>
        <m:r>
          <m:rPr>
            <m:sty m:val="p"/>
          </m:rPr>
          <w:rPr>
            <w:rFonts w:ascii="Cambria Math" w:hAnsi="Cambria Math" w:cstheme="minorHAnsi"/>
            <w:szCs w:val="24"/>
          </w:rPr>
          <m:t>p</m:t>
        </m:r>
      </m:oMath>
      <w:r w:rsidRPr="00E625E1">
        <w:rPr>
          <w:rFonts w:cstheme="minorHAnsi"/>
          <w:szCs w:val="24"/>
        </w:rPr>
        <w:t xml:space="preserve"> variables, then the number of distinct principal components is min (n-1, p). This transformation is defined in such a way that the first principal component has the largest possible variance (that is, accounts for as much of the variability in the data as possible), and each succeeding component in turn has the highest variance possible under the constraint that it is orthogonal to the preceding components. The resulting vectors (each being a linear combination of the variables and containing n observations) are an uncorrelated orthogonal basis set. PCA is sensitive to the relative scaling of the original </w:t>
      </w:r>
      <w:r w:rsidRPr="00E625E1">
        <w:rPr>
          <w:rFonts w:cstheme="minorHAnsi"/>
          <w:szCs w:val="24"/>
        </w:rPr>
        <w:lastRenderedPageBreak/>
        <w:t>variables.</w:t>
      </w:r>
      <w:r w:rsidRPr="00074BEF">
        <w:rPr>
          <w:rFonts w:cstheme="minorHAnsi" w:hint="eastAsia"/>
          <w:noProof/>
          <w:szCs w:val="24"/>
        </w:rPr>
        <w:t xml:space="preserve"> </w:t>
      </w:r>
    </w:p>
    <w:p w:rsidR="00AC7A79" w:rsidRDefault="00074BEF" w:rsidP="008E7D3A">
      <w:r>
        <w:rPr>
          <w:rFonts w:cstheme="minorHAnsi" w:hint="eastAsia"/>
          <w:noProof/>
          <w:szCs w:val="24"/>
        </w:rPr>
        <w:drawing>
          <wp:anchor distT="0" distB="0" distL="114300" distR="114300" simplePos="0" relativeHeight="251664384" behindDoc="0" locked="0" layoutInCell="1" allowOverlap="1" wp14:anchorId="0021100E">
            <wp:simplePos x="0" y="0"/>
            <wp:positionH relativeFrom="column">
              <wp:posOffset>53340</wp:posOffset>
            </wp:positionH>
            <wp:positionV relativeFrom="paragraph">
              <wp:posOffset>0</wp:posOffset>
            </wp:positionV>
            <wp:extent cx="2286000" cy="227139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102x_0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2271395"/>
                    </a:xfrm>
                    <a:prstGeom prst="rect">
                      <a:avLst/>
                    </a:prstGeom>
                  </pic:spPr>
                </pic:pic>
              </a:graphicData>
            </a:graphic>
            <wp14:sizeRelH relativeFrom="margin">
              <wp14:pctWidth>0</wp14:pctWidth>
            </wp14:sizeRelH>
            <wp14:sizeRelV relativeFrom="margin">
              <wp14:pctHeight>0</wp14:pctHeight>
            </wp14:sizeRelV>
          </wp:anchor>
        </w:drawing>
      </w:r>
      <w:r w:rsidR="008E7D3A">
        <w:t xml:space="preserve">In this case, </w:t>
      </w:r>
      <w:r w:rsidR="004A05F2">
        <w:t xml:space="preserve">we only use PCA to deal with </w:t>
      </w:r>
      <w:r w:rsidR="004A05F2" w:rsidRPr="00CF60D6">
        <w:t>multicollinearity</w:t>
      </w:r>
      <w:r w:rsidR="004A05F2">
        <w:t xml:space="preserve"> columns, </w:t>
      </w:r>
      <w:r w:rsidR="008E7D3A">
        <w:t xml:space="preserve">do not consider about PCA to decrease dimensions before model building. </w:t>
      </w:r>
      <w:r w:rsidR="004A05F2">
        <w:t>I</w:t>
      </w:r>
      <w:r w:rsidR="008E7D3A">
        <w:t>t would make the model lose some information. If the data which is going to analysis is not too huge, we should prevent to use as possible as we can.</w:t>
      </w:r>
    </w:p>
    <w:p w:rsidR="00AC7A79" w:rsidRPr="00AC7A79" w:rsidRDefault="00AC7A79" w:rsidP="009D0808">
      <w:pPr>
        <w:pStyle w:val="3"/>
        <w:spacing w:after="240"/>
        <w:rPr>
          <w:sz w:val="28"/>
        </w:rPr>
      </w:pPr>
      <w:r w:rsidRPr="00AC7A79">
        <w:rPr>
          <w:sz w:val="28"/>
        </w:rPr>
        <w:t>Standardization</w:t>
      </w:r>
    </w:p>
    <w:p w:rsidR="00AC7A79" w:rsidRDefault="00AC7A79" w:rsidP="00AC7A79">
      <w:pPr>
        <w:ind w:firstLineChars="200" w:firstLine="440"/>
        <w:jc w:val="both"/>
      </w:pPr>
      <w:r>
        <w:t>Data standardization is the process of rescaling one or more attributes so that they have a mean value of 0 and a standard deviation of 1. Standardization assumes that your data has a Gaussian distribution. This does not strictly have to be true, but the technique is more effective if your attribute distribution is Gaussian.</w:t>
      </w:r>
    </w:p>
    <w:p w:rsidR="008E7D3A" w:rsidRDefault="00AC7A79" w:rsidP="00AC7A79">
      <w:pPr>
        <w:ind w:firstLineChars="200" w:firstLine="440"/>
        <w:jc w:val="both"/>
        <w:rPr>
          <w:rFonts w:asciiTheme="majorHAnsi" w:eastAsiaTheme="majorEastAsia" w:hAnsiTheme="majorHAnsi" w:cstheme="majorBidi"/>
          <w:b/>
          <w:color w:val="1F3763" w:themeColor="accent1" w:themeShade="7F"/>
          <w:sz w:val="32"/>
          <w:szCs w:val="24"/>
        </w:rPr>
      </w:pPr>
      <w:r w:rsidRPr="00390CE4">
        <w:t>Standardization is useful when your data has varying scales and the algorithm you are using does make assumptions about your data having a Gaussian distribution, such as linear regression, logistic regression and linear discriminant analysis.</w:t>
      </w:r>
      <w:r w:rsidR="00EB6446">
        <w:t xml:space="preserve"> </w:t>
      </w:r>
      <w:r>
        <w:t xml:space="preserve">Therefore, in order to make gradient descent for the regression analysis smoother, each feature </w:t>
      </w:r>
      <w:r w:rsidR="009D0808">
        <w:t>is</w:t>
      </w:r>
      <w:r>
        <w:t xml:space="preserve"> standardized before modeling. Then the values are rescaled to </w:t>
      </w:r>
      <w:r w:rsidRPr="00061886">
        <w:t>have a mean value of 0 and a standard deviation of 1</w:t>
      </w:r>
      <w:r>
        <w:t>.</w:t>
      </w:r>
      <w:r w:rsidR="008E7D3A">
        <w:rPr>
          <w:b/>
          <w:sz w:val="32"/>
        </w:rPr>
        <w:br w:type="page"/>
      </w:r>
    </w:p>
    <w:p w:rsidR="008E7D3A" w:rsidRPr="00AC7A79" w:rsidRDefault="008E7D3A" w:rsidP="00AC7A79">
      <w:pPr>
        <w:rPr>
          <w:color w:val="4472C4" w:themeColor="accent1"/>
          <w:sz w:val="32"/>
          <w:szCs w:val="32"/>
        </w:rPr>
      </w:pPr>
      <w:r w:rsidRPr="00AC7A79">
        <w:rPr>
          <w:color w:val="4472C4" w:themeColor="accent1"/>
          <w:sz w:val="32"/>
          <w:szCs w:val="32"/>
        </w:rPr>
        <w:lastRenderedPageBreak/>
        <w:t>Model Building and Testing</w:t>
      </w:r>
    </w:p>
    <w:p w:rsidR="00AC7A79" w:rsidRPr="00AC7A79" w:rsidRDefault="00AC7A79" w:rsidP="009D0808">
      <w:pPr>
        <w:pStyle w:val="3"/>
        <w:spacing w:after="240"/>
        <w:rPr>
          <w:sz w:val="28"/>
        </w:rPr>
      </w:pPr>
      <w:r w:rsidRPr="00AC7A79">
        <w:rPr>
          <w:sz w:val="28"/>
        </w:rPr>
        <w:t>Split data</w:t>
      </w:r>
    </w:p>
    <w:p w:rsidR="007E7C8A" w:rsidRPr="004B1238" w:rsidRDefault="00AC7A79" w:rsidP="00BC7C18">
      <w:pPr>
        <w:pStyle w:val="a3"/>
        <w:numPr>
          <w:ilvl w:val="0"/>
          <w:numId w:val="6"/>
        </w:numPr>
        <w:jc w:val="both"/>
      </w:pPr>
      <w:r>
        <w:t xml:space="preserve">The training data is split </w:t>
      </w:r>
      <w:r w:rsidRPr="004B1238">
        <w:t>to 80% training and 20% validation</w:t>
      </w:r>
      <w:r>
        <w:t xml:space="preserve"> </w:t>
      </w:r>
      <w:proofErr w:type="gramStart"/>
      <w:r>
        <w:t>in order to</w:t>
      </w:r>
      <w:proofErr w:type="gramEnd"/>
      <w:r>
        <w:t xml:space="preserve"> adjust model parameters in the process of modeling. </w:t>
      </w:r>
      <w:r w:rsidR="00757A8C">
        <w:t>However,</w:t>
      </w:r>
      <w:r w:rsidR="00066D9C">
        <w:t xml:space="preserve"> </w:t>
      </w:r>
      <w:proofErr w:type="gramStart"/>
      <w:r w:rsidR="00066D9C">
        <w:t>in order</w:t>
      </w:r>
      <w:r w:rsidR="00680D21">
        <w:t xml:space="preserve"> to</w:t>
      </w:r>
      <w:proofErr w:type="gramEnd"/>
      <w:r w:rsidR="00680D21">
        <w:t xml:space="preserve"> get the best parameter of each model</w:t>
      </w:r>
      <w:r w:rsidR="00066D9C">
        <w:t>,</w:t>
      </w:r>
      <w:r w:rsidR="00680D21">
        <w:t xml:space="preserve"> we used 10 folds cross-</w:t>
      </w:r>
      <w:r w:rsidR="00680D21" w:rsidRPr="00680D21">
        <w:t>validation</w:t>
      </w:r>
      <w:r w:rsidR="00680D21">
        <w:t xml:space="preserve"> </w:t>
      </w:r>
      <w:r w:rsidR="00757A8C">
        <w:t>to</w:t>
      </w:r>
      <w:r w:rsidR="00680D21">
        <w:t xml:space="preserve"> train </w:t>
      </w:r>
      <w:r w:rsidR="00757A8C">
        <w:t>models</w:t>
      </w:r>
      <w:r w:rsidR="00680D21">
        <w:t>.</w:t>
      </w:r>
    </w:p>
    <w:p w:rsidR="007E7C8A" w:rsidRPr="002F4F29" w:rsidRDefault="007E7C8A" w:rsidP="009D0808">
      <w:pPr>
        <w:pStyle w:val="3"/>
        <w:spacing w:after="240"/>
        <w:rPr>
          <w:sz w:val="28"/>
        </w:rPr>
      </w:pPr>
      <w:r w:rsidRPr="002F4F29">
        <w:rPr>
          <w:sz w:val="28"/>
        </w:rPr>
        <w:t>Performance Metric</w:t>
      </w:r>
    </w:p>
    <w:p w:rsidR="007E7C8A" w:rsidRPr="00676DEC" w:rsidRDefault="007E7C8A" w:rsidP="007E7C8A">
      <w:pPr>
        <w:pStyle w:val="Web"/>
        <w:spacing w:before="0" w:beforeAutospacing="0" w:after="0" w:afterAutospacing="0"/>
        <w:rPr>
          <w:noProof/>
          <w:sz w:val="22"/>
        </w:rPr>
      </w:pPr>
      <w:r w:rsidRPr="00676DEC">
        <w:rPr>
          <w:sz w:val="22"/>
        </w:rPr>
        <w:t>We're predicting a numeric quantity, so this is a regression problem. To measure regression, we'll use a metric called root-mean-squared error. It is an error metric.</w:t>
      </w:r>
      <w:r w:rsidRPr="00676DEC">
        <w:rPr>
          <w:noProof/>
          <w:sz w:val="22"/>
        </w:rPr>
        <w:t xml:space="preserve"> </w:t>
      </w:r>
    </w:p>
    <w:p w:rsidR="007E7C8A" w:rsidRPr="00676DEC" w:rsidRDefault="007E7C8A" w:rsidP="007E7C8A">
      <w:pPr>
        <w:pStyle w:val="Web"/>
        <w:spacing w:before="0" w:beforeAutospacing="0" w:after="0" w:afterAutospacing="0"/>
        <w:jc w:val="center"/>
        <w:rPr>
          <w:sz w:val="22"/>
        </w:rPr>
      </w:pPr>
      <w:r w:rsidRPr="00676DEC">
        <w:rPr>
          <w:noProof/>
          <w:sz w:val="22"/>
        </w:rPr>
        <w:drawing>
          <wp:inline distT="0" distB="0" distL="0" distR="0" wp14:anchorId="3519DB1C" wp14:editId="3BF78150">
            <wp:extent cx="2700670" cy="721479"/>
            <wp:effectExtent l="0" t="0" r="4445"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1116" cy="721598"/>
                    </a:xfrm>
                    <a:prstGeom prst="rect">
                      <a:avLst/>
                    </a:prstGeom>
                  </pic:spPr>
                </pic:pic>
              </a:graphicData>
            </a:graphic>
          </wp:inline>
        </w:drawing>
      </w:r>
    </w:p>
    <w:p w:rsidR="007E7C8A" w:rsidRPr="00676DEC" w:rsidRDefault="007E7C8A" w:rsidP="007E7C8A">
      <w:pPr>
        <w:pStyle w:val="Web"/>
        <w:spacing w:before="0" w:beforeAutospacing="0" w:after="0" w:afterAutospacing="0"/>
        <w:rPr>
          <w:sz w:val="22"/>
        </w:rPr>
      </w:pPr>
      <w:r w:rsidRPr="00676DEC">
        <w:rPr>
          <w:sz w:val="22"/>
        </w:rPr>
        <w:t>Where y^ is the predicted prevalence of undernourishment and "y" is the actual prevalence of undernourishment.</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L</w:t>
      </w:r>
      <w:r w:rsidRPr="00AC7A79">
        <w:rPr>
          <w:rFonts w:hint="eastAsia"/>
          <w:sz w:val="28"/>
        </w:rPr>
        <w:t>inear</w:t>
      </w:r>
      <w:r w:rsidRPr="00AC7A79">
        <w:rPr>
          <w:sz w:val="28"/>
        </w:rPr>
        <w:t xml:space="preserve"> regression</w:t>
      </w:r>
    </w:p>
    <w:p w:rsidR="00AC7A79" w:rsidRDefault="00AC7A79" w:rsidP="00AC7A79">
      <w:pPr>
        <w:ind w:firstLineChars="200" w:firstLine="440"/>
        <w:jc w:val="both"/>
      </w:pPr>
      <w:r w:rsidRPr="00061886">
        <w:t>Linear regression is a basic and commonly used type of predictive analysis. These regression estimates are used to explain the relationship between one dependent variable and one or more independent variables.</w:t>
      </w:r>
    </w:p>
    <w:p w:rsidR="00AC7A79" w:rsidRPr="001D2F87"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sidRPr="00865910">
        <w:rPr>
          <w:u w:val="single"/>
        </w:rPr>
        <w:t>9.9467</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Ridge and Lasso regression</w:t>
      </w:r>
    </w:p>
    <w:p w:rsidR="00AC7A79" w:rsidRPr="00920C8C" w:rsidRDefault="00AC7A79" w:rsidP="00AC7A79">
      <w:pPr>
        <w:pBdr>
          <w:top w:val="double" w:sz="4" w:space="1" w:color="auto"/>
          <w:left w:val="double" w:sz="4" w:space="4" w:color="auto"/>
          <w:bottom w:val="double" w:sz="4" w:space="1" w:color="auto"/>
          <w:right w:val="double" w:sz="4" w:space="4" w:color="auto"/>
          <w:between w:val="double" w:sz="4" w:space="1" w:color="auto"/>
          <w:bar w:val="double" w:sz="4" w:color="auto"/>
        </w:pBdr>
        <w:spacing w:beforeLines="50" w:before="120"/>
      </w:pPr>
      <w:r w:rsidRPr="00920C8C">
        <w:t>Ridge and Lasso regression are some of the simple techniques to reduce model complexity and prevent over-fitting which may result from simple linear regression.</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Ridge regression:</w:t>
      </w:r>
    </w:p>
    <w:p w:rsidR="00AC7A79" w:rsidRDefault="00AC7A79" w:rsidP="00AC7A79">
      <w:pPr>
        <w:ind w:firstLineChars="200" w:firstLine="440"/>
        <w:jc w:val="both"/>
      </w:pPr>
      <w:r w:rsidRPr="004B1238">
        <w:t>In ridge regression, the cost function is altered by adding a penalty equivalent</w:t>
      </w:r>
      <w:r>
        <w:t xml:space="preserve"> (L2)</w:t>
      </w:r>
      <w:r w:rsidRPr="004B1238">
        <w:t xml:space="preserve"> to square of the magnitude of the coefficients.</w:t>
      </w:r>
      <w:r w:rsidRPr="00920C8C">
        <w:t xml:space="preserve"> </w:t>
      </w:r>
      <w:r>
        <w:t>R</w:t>
      </w:r>
      <w:r w:rsidRPr="00920C8C">
        <w:t>idge regression shrinks the coefficients and it helps to reduce the model complexity and multi-collinearity.</w:t>
      </w:r>
    </w:p>
    <w:p w:rsidR="00AC7A79" w:rsidRPr="00CD6E6C"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Root Mea</w:t>
      </w:r>
      <w:r w:rsidRPr="00CD6E6C">
        <w:rPr>
          <w:rFonts w:hint="eastAsia"/>
          <w:u w:val="single"/>
        </w:rPr>
        <w:t xml:space="preserve">n Square Error </w:t>
      </w:r>
      <w:r w:rsidRPr="00CD6E6C">
        <w:rPr>
          <w:u w:val="single"/>
        </w:rPr>
        <w:t xml:space="preserve">(RMSE) </w:t>
      </w:r>
      <w:r w:rsidRPr="00CD6E6C">
        <w:rPr>
          <w:rFonts w:hint="eastAsia"/>
          <w:u w:val="single"/>
        </w:rPr>
        <w:t>= 9.7778</w:t>
      </w:r>
    </w:p>
    <w:p w:rsidR="007E7C8A" w:rsidRDefault="007E7C8A" w:rsidP="00AC7A79">
      <w:pPr>
        <w:pStyle w:val="3"/>
        <w:rPr>
          <w:sz w:val="28"/>
        </w:rPr>
      </w:pPr>
    </w:p>
    <w:p w:rsidR="00AC7A79" w:rsidRPr="00AC7A79" w:rsidRDefault="00AC7A79" w:rsidP="009D0808">
      <w:pPr>
        <w:pStyle w:val="3"/>
        <w:spacing w:after="240"/>
        <w:rPr>
          <w:sz w:val="28"/>
        </w:rPr>
      </w:pPr>
      <w:r w:rsidRPr="00AC7A79">
        <w:rPr>
          <w:sz w:val="28"/>
        </w:rPr>
        <w:t>Lasso regression:</w:t>
      </w:r>
    </w:p>
    <w:p w:rsidR="00AC7A79" w:rsidRDefault="00AC7A79" w:rsidP="00AC7A79">
      <w:pPr>
        <w:ind w:firstLineChars="200" w:firstLine="440"/>
      </w:pPr>
      <w:r w:rsidRPr="00920C8C">
        <w:t xml:space="preserve">The only difference </w:t>
      </w:r>
      <w:r>
        <w:t xml:space="preserve">from Ridge regression </w:t>
      </w:r>
      <w:r w:rsidRPr="00920C8C">
        <w:t xml:space="preserve">is instead of taking the square of the coefficients, magnitudes are </w:t>
      </w:r>
      <w:proofErr w:type="gramStart"/>
      <w:r w:rsidRPr="00920C8C">
        <w:t>taken into account</w:t>
      </w:r>
      <w:proofErr w:type="gramEnd"/>
      <w:r w:rsidRPr="00920C8C">
        <w:t>. This type of regularization (L1</w:t>
      </w:r>
      <w:r>
        <w:t>) can lead to zero coefficients. S</w:t>
      </w:r>
      <w:r w:rsidRPr="00920C8C">
        <w:t xml:space="preserve">ome of the features are completely neglected for the evaluation of output. </w:t>
      </w:r>
      <w:proofErr w:type="gramStart"/>
      <w:r w:rsidRPr="00920C8C">
        <w:t>So</w:t>
      </w:r>
      <w:proofErr w:type="gramEnd"/>
      <w:r w:rsidRPr="00920C8C">
        <w:t xml:space="preserve"> Lasso regression not only helps in reducing over-fitting but it can help us in feature selection.</w:t>
      </w:r>
    </w:p>
    <w:p w:rsidR="007E7C8A" w:rsidRPr="009D0808" w:rsidRDefault="00AC7A79" w:rsidP="00CA4F8B">
      <w:pPr>
        <w:pStyle w:val="a3"/>
        <w:widowControl/>
        <w:numPr>
          <w:ilvl w:val="0"/>
          <w:numId w:val="3"/>
        </w:numPr>
        <w:spacing w:after="0" w:line="240" w:lineRule="auto"/>
        <w:contextualSpacing w:val="0"/>
        <w:jc w:val="both"/>
        <w:rPr>
          <w:rFonts w:asciiTheme="majorHAnsi" w:eastAsiaTheme="majorEastAsia" w:hAnsiTheme="majorHAnsi" w:cstheme="majorBidi"/>
          <w:color w:val="1F3763" w:themeColor="accent1" w:themeShade="7F"/>
          <w:sz w:val="28"/>
          <w:szCs w:val="24"/>
        </w:rPr>
      </w:pPr>
      <w:r w:rsidRPr="009D0808">
        <w:rPr>
          <w:u w:val="single"/>
        </w:rPr>
        <w:t>Submission result</w:t>
      </w:r>
      <w:r w:rsidRPr="009D0808">
        <w:rPr>
          <w:rFonts w:hint="eastAsia"/>
          <w:u w:val="single"/>
        </w:rPr>
        <w:t>: Root Mean Square Error</w:t>
      </w:r>
      <w:r w:rsidRPr="009D0808">
        <w:rPr>
          <w:u w:val="single"/>
        </w:rPr>
        <w:t xml:space="preserve"> (RMSE)</w:t>
      </w:r>
      <w:r w:rsidRPr="009D0808">
        <w:rPr>
          <w:rFonts w:hint="eastAsia"/>
          <w:u w:val="single"/>
        </w:rPr>
        <w:t xml:space="preserve"> = 9.9470</w:t>
      </w:r>
      <w:r w:rsidR="007E7C8A" w:rsidRPr="009D0808">
        <w:rPr>
          <w:sz w:val="28"/>
        </w:rPr>
        <w:br w:type="page"/>
      </w:r>
    </w:p>
    <w:p w:rsidR="00AC7A79" w:rsidRDefault="007E7C8A" w:rsidP="009D0808">
      <w:pPr>
        <w:pStyle w:val="3"/>
        <w:spacing w:after="240"/>
        <w:rPr>
          <w:sz w:val="28"/>
        </w:rPr>
      </w:pPr>
      <w:r w:rsidRPr="0066376F">
        <w:rPr>
          <w:noProof/>
        </w:rPr>
        <w:lastRenderedPageBreak/>
        <w:drawing>
          <wp:anchor distT="0" distB="0" distL="114300" distR="114300" simplePos="0" relativeHeight="251661312" behindDoc="0" locked="0" layoutInCell="1" allowOverlap="1" wp14:anchorId="304CD4EB">
            <wp:simplePos x="0" y="0"/>
            <wp:positionH relativeFrom="column">
              <wp:posOffset>3187065</wp:posOffset>
            </wp:positionH>
            <wp:positionV relativeFrom="paragraph">
              <wp:posOffset>207010</wp:posOffset>
            </wp:positionV>
            <wp:extent cx="3166110" cy="3191510"/>
            <wp:effectExtent l="0" t="0" r="0" b="889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6110" cy="3191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C7A79" w:rsidRPr="008E2FC3">
        <w:rPr>
          <w:sz w:val="28"/>
        </w:rPr>
        <w:t>XGBoost</w:t>
      </w:r>
      <w:proofErr w:type="spellEnd"/>
    </w:p>
    <w:p w:rsidR="00AC7A79" w:rsidRDefault="00AC7A79" w:rsidP="00AC7A79">
      <w:pPr>
        <w:ind w:firstLineChars="200" w:firstLine="440"/>
      </w:pPr>
      <w:proofErr w:type="spellStart"/>
      <w:r w:rsidRPr="00676DEC">
        <w:t>XGBoost</w:t>
      </w:r>
      <w:proofErr w:type="spellEnd"/>
      <w:r w:rsidRPr="00676DEC">
        <w:t xml:space="preserve"> provides a </w:t>
      </w:r>
      <w:hyperlink r:id="rId32" w:tooltip="Gradient boosting" w:history="1">
        <w:r w:rsidRPr="00676DEC">
          <w:t>gradient boosting</w:t>
        </w:r>
      </w:hyperlink>
      <w:r w:rsidRPr="00676DEC">
        <w:t xml:space="preserve">. Gradient boosting is a </w:t>
      </w:r>
      <w:hyperlink r:id="rId33" w:tooltip="Machine learning" w:history="1">
        <w:r w:rsidRPr="00676DEC">
          <w:t>machine learning</w:t>
        </w:r>
      </w:hyperlink>
      <w:r w:rsidRPr="00676DEC">
        <w:t xml:space="preserve"> technique for </w:t>
      </w:r>
      <w:hyperlink r:id="rId34" w:tooltip="Regression (machine learning)" w:history="1">
        <w:r w:rsidRPr="00676DEC">
          <w:t>regression</w:t>
        </w:r>
      </w:hyperlink>
      <w:r w:rsidRPr="00676DEC">
        <w:t xml:space="preserve"> and </w:t>
      </w:r>
      <w:hyperlink r:id="rId35" w:tooltip="Classification (machine learning)" w:history="1">
        <w:r w:rsidRPr="00676DEC">
          <w:t>classification</w:t>
        </w:r>
      </w:hyperlink>
      <w:r w:rsidRPr="00676DEC">
        <w:t xml:space="preserve"> problems, which produces a prediction model in the form of an </w:t>
      </w:r>
      <w:hyperlink r:id="rId36" w:tooltip="Ensemble learning" w:history="1">
        <w:r w:rsidRPr="00676DEC">
          <w:t>ensemble</w:t>
        </w:r>
      </w:hyperlink>
      <w:r w:rsidRPr="00676DEC">
        <w:t xml:space="preserve"> of weak prediction models, typically </w:t>
      </w:r>
      <w:hyperlink r:id="rId37" w:tooltip="Decision tree learning" w:history="1">
        <w:r w:rsidRPr="00676DEC">
          <w:t>decision trees</w:t>
        </w:r>
      </w:hyperlink>
      <w:r w:rsidRPr="00676DEC">
        <w:t xml:space="preserve">. It builds the model in a stage-wise fashion as other </w:t>
      </w:r>
      <w:hyperlink r:id="rId38" w:tooltip="Boosting (meta-algorithm)" w:history="1">
        <w:r w:rsidRPr="00676DEC">
          <w:t>boosting</w:t>
        </w:r>
      </w:hyperlink>
      <w:r w:rsidRPr="00676DEC">
        <w:t xml:space="preserve"> methods do, and it generalizes them by allowing optimization of an arbitrary </w:t>
      </w:r>
      <w:hyperlink r:id="rId39" w:tooltip="Differentiable function" w:history="1">
        <w:r w:rsidRPr="00676DEC">
          <w:t>differentiable</w:t>
        </w:r>
      </w:hyperlink>
      <w:r w:rsidRPr="00676DEC">
        <w:t xml:space="preserve"> </w:t>
      </w:r>
      <w:hyperlink r:id="rId40" w:tooltip="Loss function" w:history="1">
        <w:r w:rsidRPr="00676DEC">
          <w:t>loss function</w:t>
        </w:r>
      </w:hyperlink>
      <w:r w:rsidRPr="00676DEC">
        <w:t>.</w:t>
      </w:r>
    </w:p>
    <w:p w:rsidR="00AC7A79" w:rsidRDefault="00AC7A79" w:rsidP="00AC7A79">
      <w:pPr>
        <w:ind w:firstLineChars="200" w:firstLine="440"/>
      </w:pPr>
      <w:proofErr w:type="spellStart"/>
      <w:r w:rsidRPr="00920C8C">
        <w:t>XGBoost</w:t>
      </w:r>
      <w:proofErr w:type="spellEnd"/>
      <w:r w:rsidRPr="00920C8C">
        <w:t xml:space="preserve"> is an optimized distributed gradient boosting library designed to be highly efficient, flexible and portable. It implements machine learning algorithms under the Gradient Boosting framework. </w:t>
      </w:r>
      <w:proofErr w:type="spellStart"/>
      <w:r w:rsidRPr="00920C8C">
        <w:t>XGBoost</w:t>
      </w:r>
      <w:proofErr w:type="spellEnd"/>
      <w:r w:rsidRPr="00920C8C">
        <w:t xml:space="preserve"> provid</w:t>
      </w:r>
      <w:r>
        <w:t xml:space="preserve">es a parallel tree boosting </w:t>
      </w:r>
      <w:r w:rsidRPr="00920C8C">
        <w:t>that solve many data science problems in a fast and accurate way.</w:t>
      </w:r>
    </w:p>
    <w:p w:rsidR="00AC7A79" w:rsidRPr="001D2F87"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Pr>
          <w:u w:val="single"/>
        </w:rPr>
        <w:t>1</w:t>
      </w:r>
      <w:r>
        <w:rPr>
          <w:rFonts w:hint="eastAsia"/>
          <w:u w:val="single"/>
        </w:rPr>
        <w:t>1</w:t>
      </w:r>
      <w:r>
        <w:rPr>
          <w:u w:val="single"/>
        </w:rPr>
        <w:t>.</w:t>
      </w:r>
      <w:r>
        <w:rPr>
          <w:rFonts w:hint="eastAsia"/>
          <w:u w:val="single"/>
        </w:rPr>
        <w:t>9036</w:t>
      </w:r>
    </w:p>
    <w:p w:rsidR="00AC7A79" w:rsidRDefault="00AC7A79" w:rsidP="007E7C8A">
      <w:pPr>
        <w:pStyle w:val="3"/>
        <w:jc w:val="center"/>
        <w:rPr>
          <w:sz w:val="28"/>
        </w:rPr>
      </w:pPr>
    </w:p>
    <w:p w:rsidR="005B66DC" w:rsidRPr="005B66DC" w:rsidRDefault="005B66DC" w:rsidP="005B66DC"/>
    <w:p w:rsidR="00AC7A79" w:rsidRDefault="007E7C8A" w:rsidP="009D0808">
      <w:pPr>
        <w:pStyle w:val="3"/>
        <w:spacing w:after="240"/>
        <w:rPr>
          <w:sz w:val="28"/>
        </w:rPr>
      </w:pPr>
      <w:r>
        <w:rPr>
          <w:noProof/>
        </w:rPr>
        <w:drawing>
          <wp:anchor distT="0" distB="0" distL="114300" distR="114300" simplePos="0" relativeHeight="251662336" behindDoc="0" locked="0" layoutInCell="1" allowOverlap="1" wp14:anchorId="0F85E35A">
            <wp:simplePos x="0" y="0"/>
            <wp:positionH relativeFrom="column">
              <wp:posOffset>3117910</wp:posOffset>
            </wp:positionH>
            <wp:positionV relativeFrom="paragraph">
              <wp:posOffset>193711</wp:posOffset>
            </wp:positionV>
            <wp:extent cx="3319780" cy="3372485"/>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19780" cy="3372485"/>
                    </a:xfrm>
                    <a:prstGeom prst="rect">
                      <a:avLst/>
                    </a:prstGeom>
                  </pic:spPr>
                </pic:pic>
              </a:graphicData>
            </a:graphic>
            <wp14:sizeRelH relativeFrom="page">
              <wp14:pctWidth>0</wp14:pctWidth>
            </wp14:sizeRelH>
            <wp14:sizeRelV relativeFrom="page">
              <wp14:pctHeight>0</wp14:pctHeight>
            </wp14:sizeRelV>
          </wp:anchor>
        </w:drawing>
      </w:r>
      <w:r w:rsidR="00AC7A79" w:rsidRPr="008E2FC3">
        <w:rPr>
          <w:sz w:val="28"/>
        </w:rPr>
        <w:t>Random Forest</w:t>
      </w:r>
    </w:p>
    <w:p w:rsidR="00AC7A79" w:rsidRDefault="00AC7A79" w:rsidP="00AC7A79">
      <w:pPr>
        <w:ind w:firstLineChars="200" w:firstLine="440"/>
        <w:jc w:val="both"/>
      </w:pPr>
      <w:r>
        <w:t>A random forest</w:t>
      </w:r>
      <w:r w:rsidRPr="00614D1D">
        <w:t xml:space="preserve"> classifier is an ensemble classifier that produces multiple decision trees, using a randomly selected subset of training samples and variables. This classifier has become popular within the remote sensing community due to the accuracy of its classifications.</w:t>
      </w:r>
      <w:r>
        <w:t xml:space="preserve"> </w:t>
      </w:r>
      <w:r w:rsidRPr="00676DEC">
        <w:t>Here trained with the “bagging” method. The general idea of the bagging method is that a combination of learning models increases the overall result.</w:t>
      </w:r>
      <w:r w:rsidRPr="00676DEC">
        <w:rPr>
          <w:b/>
          <w:bCs/>
        </w:rPr>
        <w:t xml:space="preserve"> </w:t>
      </w:r>
      <w:r w:rsidRPr="00676DEC">
        <w:t>To say it in simple words: Random forest builds multiple decision trees and merges them together to get a more accurate and stable predictio</w:t>
      </w:r>
      <w:r>
        <w:t>n.</w:t>
      </w:r>
    </w:p>
    <w:p w:rsidR="00AC7A79"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sidRPr="001D2F87">
        <w:rPr>
          <w:u w:val="single"/>
        </w:rPr>
        <w:t>9.</w:t>
      </w:r>
      <w:r w:rsidR="007E7C8A">
        <w:rPr>
          <w:u w:val="single"/>
        </w:rPr>
        <w:t>1373</w:t>
      </w:r>
    </w:p>
    <w:p w:rsidR="00AC7A79" w:rsidRDefault="00AC7A79" w:rsidP="00AC7A79">
      <w:pPr>
        <w:ind w:firstLine="720"/>
        <w:rPr>
          <w:szCs w:val="24"/>
        </w:rPr>
      </w:pPr>
    </w:p>
    <w:p w:rsidR="007E7C8A" w:rsidRDefault="007E7C8A" w:rsidP="00AC7A79">
      <w:pPr>
        <w:ind w:firstLine="720"/>
        <w:rPr>
          <w:szCs w:val="24"/>
        </w:rPr>
      </w:pPr>
    </w:p>
    <w:p w:rsidR="007E7C8A" w:rsidRDefault="007E7C8A">
      <w:pPr>
        <w:widowControl/>
        <w:rPr>
          <w:szCs w:val="24"/>
        </w:rPr>
      </w:pPr>
      <w:r>
        <w:rPr>
          <w:szCs w:val="24"/>
        </w:rPr>
        <w:br w:type="page"/>
      </w:r>
    </w:p>
    <w:p w:rsidR="007E7C8A" w:rsidRDefault="007E7C8A" w:rsidP="007E7C8A">
      <w:pPr>
        <w:rPr>
          <w:color w:val="4472C4" w:themeColor="accent1"/>
          <w:sz w:val="32"/>
          <w:szCs w:val="32"/>
        </w:rPr>
      </w:pPr>
      <w:r w:rsidRPr="0064501C">
        <w:rPr>
          <w:color w:val="4472C4" w:themeColor="accent1"/>
          <w:sz w:val="32"/>
          <w:szCs w:val="32"/>
        </w:rPr>
        <w:lastRenderedPageBreak/>
        <w:t>Conclusion</w:t>
      </w:r>
    </w:p>
    <w:p w:rsidR="007E7C8A" w:rsidRDefault="007E7C8A" w:rsidP="007E7C8A">
      <w:pPr>
        <w:ind w:firstLine="720"/>
      </w:pPr>
      <w:r>
        <w:t xml:space="preserve">This analysis has shown that the </w:t>
      </w:r>
      <w:r w:rsidRPr="000A6492">
        <w:t>prevalence of undernourishment</w:t>
      </w:r>
      <w:r>
        <w:t xml:space="preserve"> of a country can be confidently predicted from its</w:t>
      </w:r>
      <w:r>
        <w:rPr>
          <w:rFonts w:hint="eastAsia"/>
        </w:rPr>
        <w:t xml:space="preserve"> </w:t>
      </w:r>
      <w:r>
        <w:t>characteristics. However, in the original dataset, it contained many noises that need to be d</w:t>
      </w:r>
      <w:r w:rsidRPr="000A6492">
        <w:t>ealt</w:t>
      </w:r>
      <w:r>
        <w:t xml:space="preserve"> with. Moreover, the dataset also contain feature that are very insignificant to predict the </w:t>
      </w:r>
      <w:r w:rsidRPr="000A6492">
        <w:t>prevalence of undernourishment</w:t>
      </w:r>
      <w:r>
        <w:t>. After some data cleaning process and implementation of feature selection, we can discover that in particular, fertility rate</w:t>
      </w:r>
      <w:r>
        <w:rPr>
          <w:rFonts w:hint="eastAsia"/>
        </w:rPr>
        <w:t>,</w:t>
      </w:r>
      <w:r>
        <w:t xml:space="preserve"> open defecation increase</w:t>
      </w:r>
      <w:r>
        <w:rPr>
          <w:rFonts w:hint="eastAsia"/>
        </w:rPr>
        <w:t>,</w:t>
      </w:r>
      <w:r>
        <w:t xml:space="preserve"> obesity prevalence</w:t>
      </w:r>
      <w:r>
        <w:rPr>
          <w:rFonts w:hint="eastAsia"/>
        </w:rPr>
        <w:t>,</w:t>
      </w:r>
      <w:r>
        <w:t xml:space="preserve"> avg supply of protein of animal origin</w:t>
      </w:r>
      <w:r>
        <w:rPr>
          <w:rFonts w:hint="eastAsia"/>
        </w:rPr>
        <w:t>,</w:t>
      </w:r>
      <w:r>
        <w:t xml:space="preserve"> access to improved water sources increases have a significant effect on the </w:t>
      </w:r>
      <w:r w:rsidRPr="000A6492">
        <w:t>prevalence of undernourishment</w:t>
      </w:r>
      <w:r>
        <w:t xml:space="preserve"> of a country. </w:t>
      </w:r>
    </w:p>
    <w:p w:rsidR="007E7C8A" w:rsidRDefault="007E7C8A" w:rsidP="007E7C8A">
      <w:pPr>
        <w:ind w:firstLineChars="200" w:firstLine="440"/>
        <w:jc w:val="both"/>
      </w:pPr>
      <w:r>
        <w:t xml:space="preserve">According to this analysis, it indicates that the </w:t>
      </w:r>
      <w:r w:rsidRPr="00D9268D">
        <w:t>prevalence of undernourishment</w:t>
      </w:r>
      <w:r>
        <w:t xml:space="preserve"> can be properly predicted by selected features. In addition to this, Random forest algorithm has the best performance among all models.</w:t>
      </w:r>
    </w:p>
    <w:p w:rsidR="004A05F2" w:rsidRDefault="004A05F2" w:rsidP="004A05F2">
      <w:pPr>
        <w:rPr>
          <w:color w:val="4472C4" w:themeColor="accent1"/>
          <w:sz w:val="32"/>
          <w:szCs w:val="32"/>
        </w:rPr>
      </w:pPr>
      <w:r>
        <w:rPr>
          <w:color w:val="4472C4" w:themeColor="accent1"/>
          <w:sz w:val="32"/>
          <w:szCs w:val="32"/>
        </w:rPr>
        <w:t>Further improvement</w:t>
      </w:r>
    </w:p>
    <w:p w:rsidR="009743F4" w:rsidRPr="009743F4" w:rsidRDefault="009743F4" w:rsidP="00BC7C18">
      <w:pPr>
        <w:pStyle w:val="a3"/>
        <w:numPr>
          <w:ilvl w:val="0"/>
          <w:numId w:val="7"/>
        </w:numPr>
      </w:pPr>
      <w:r w:rsidRPr="009743F4">
        <w:t>Dealing with missing values:</w:t>
      </w:r>
    </w:p>
    <w:p w:rsidR="009743F4" w:rsidRPr="009743F4" w:rsidRDefault="009743F4" w:rsidP="00BC7C18">
      <w:pPr>
        <w:pStyle w:val="a3"/>
        <w:numPr>
          <w:ilvl w:val="2"/>
          <w:numId w:val="7"/>
        </w:numPr>
      </w:pPr>
      <w:r w:rsidRPr="009743F4">
        <w:t>Current use: KNN</w:t>
      </w:r>
    </w:p>
    <w:p w:rsidR="009743F4" w:rsidRPr="009743F4" w:rsidRDefault="00BC7C18" w:rsidP="00BC7C18">
      <w:pPr>
        <w:pStyle w:val="a3"/>
        <w:numPr>
          <w:ilvl w:val="2"/>
          <w:numId w:val="7"/>
        </w:numPr>
      </w:pPr>
      <w:r>
        <w:t>Alternatives</w:t>
      </w:r>
      <w:r w:rsidR="009743F4" w:rsidRPr="009743F4">
        <w:t>: mean, median, by models</w:t>
      </w:r>
    </w:p>
    <w:p w:rsidR="009743F4" w:rsidRPr="009743F4" w:rsidRDefault="009743F4" w:rsidP="00BC7C18">
      <w:pPr>
        <w:pStyle w:val="a3"/>
        <w:numPr>
          <w:ilvl w:val="0"/>
          <w:numId w:val="7"/>
        </w:numPr>
      </w:pPr>
      <w:r w:rsidRPr="009743F4">
        <w:t>Adjust outlier values:</w:t>
      </w:r>
    </w:p>
    <w:p w:rsidR="009743F4" w:rsidRPr="009743F4" w:rsidRDefault="009743F4" w:rsidP="00BC7C18">
      <w:pPr>
        <w:pStyle w:val="a3"/>
        <w:numPr>
          <w:ilvl w:val="2"/>
          <w:numId w:val="7"/>
        </w:numPr>
      </w:pPr>
      <w:r w:rsidRPr="009743F4">
        <w:t>Current use: 3 times standard deviation</w:t>
      </w:r>
    </w:p>
    <w:p w:rsidR="009743F4" w:rsidRPr="009743F4" w:rsidRDefault="00BC7C18" w:rsidP="00BC7C18">
      <w:pPr>
        <w:pStyle w:val="a3"/>
        <w:numPr>
          <w:ilvl w:val="2"/>
          <w:numId w:val="7"/>
        </w:numPr>
      </w:pPr>
      <w:r>
        <w:t>Alternatives</w:t>
      </w:r>
      <w:r w:rsidR="009743F4" w:rsidRPr="009743F4">
        <w:t>: Interquartile Ranges</w:t>
      </w:r>
    </w:p>
    <w:p w:rsidR="009743F4" w:rsidRPr="009743F4" w:rsidRDefault="009743F4" w:rsidP="00BC7C18">
      <w:pPr>
        <w:pStyle w:val="a3"/>
        <w:numPr>
          <w:ilvl w:val="0"/>
          <w:numId w:val="7"/>
        </w:numPr>
      </w:pPr>
      <w:r w:rsidRPr="009743F4">
        <w:t>Feature selection:</w:t>
      </w:r>
    </w:p>
    <w:p w:rsidR="009743F4" w:rsidRPr="009743F4" w:rsidRDefault="009743F4" w:rsidP="00BC7C18">
      <w:pPr>
        <w:pStyle w:val="a3"/>
        <w:numPr>
          <w:ilvl w:val="2"/>
          <w:numId w:val="7"/>
        </w:numPr>
      </w:pPr>
      <w:r w:rsidRPr="009743F4">
        <w:t>Current use: L</w:t>
      </w:r>
      <w:r w:rsidR="00DF18FE">
        <w:t>a</w:t>
      </w:r>
      <w:r w:rsidRPr="009743F4">
        <w:t xml:space="preserve">sso cross-validation </w:t>
      </w:r>
    </w:p>
    <w:p w:rsidR="009743F4" w:rsidRPr="009743F4" w:rsidRDefault="00BC7C18" w:rsidP="00BC7C18">
      <w:pPr>
        <w:pStyle w:val="a3"/>
        <w:numPr>
          <w:ilvl w:val="2"/>
          <w:numId w:val="7"/>
        </w:numPr>
      </w:pPr>
      <w:r>
        <w:t>Alternatives</w:t>
      </w:r>
      <w:r w:rsidR="009743F4" w:rsidRPr="009743F4">
        <w:t xml:space="preserve">: </w:t>
      </w:r>
      <w:r w:rsidR="00DF18FE">
        <w:t>R</w:t>
      </w:r>
      <w:r w:rsidR="009743F4" w:rsidRPr="009743F4">
        <w:t>idge</w:t>
      </w:r>
      <w:r w:rsidR="00DF18FE">
        <w:t>, change alphas</w:t>
      </w:r>
      <w:r w:rsidR="009743F4" w:rsidRPr="009743F4">
        <w:t>, select by linear correlation…etc.</w:t>
      </w:r>
    </w:p>
    <w:p w:rsidR="009743F4" w:rsidRPr="009743F4" w:rsidRDefault="009743F4" w:rsidP="00BC7C18">
      <w:pPr>
        <w:pStyle w:val="a3"/>
        <w:numPr>
          <w:ilvl w:val="0"/>
          <w:numId w:val="7"/>
        </w:numPr>
      </w:pPr>
      <w:r w:rsidRPr="009743F4">
        <w:t>Fitting model:</w:t>
      </w:r>
    </w:p>
    <w:p w:rsidR="009743F4" w:rsidRPr="009743F4" w:rsidRDefault="009743F4" w:rsidP="00BC7C18">
      <w:pPr>
        <w:pStyle w:val="a3"/>
        <w:numPr>
          <w:ilvl w:val="2"/>
          <w:numId w:val="7"/>
        </w:numPr>
      </w:pPr>
      <w:r w:rsidRPr="009743F4">
        <w:t>Current use: Random forest</w:t>
      </w:r>
      <w:bookmarkStart w:id="1" w:name="_GoBack"/>
      <w:bookmarkEnd w:id="1"/>
    </w:p>
    <w:p w:rsidR="007E7C8A" w:rsidRPr="009743F4" w:rsidRDefault="00BC7C18" w:rsidP="00BC7C18">
      <w:pPr>
        <w:pStyle w:val="a3"/>
        <w:numPr>
          <w:ilvl w:val="2"/>
          <w:numId w:val="7"/>
        </w:numPr>
      </w:pPr>
      <w:r>
        <w:t>Alternatives</w:t>
      </w:r>
      <w:r w:rsidR="009743F4" w:rsidRPr="009743F4">
        <w:t xml:space="preserve">: </w:t>
      </w:r>
      <w:r w:rsidR="00DF18FE">
        <w:t>N</w:t>
      </w:r>
      <w:r w:rsidR="00DF18FE" w:rsidRPr="00DF18FE">
        <w:t>eural network</w:t>
      </w:r>
      <w:r w:rsidR="009743F4" w:rsidRPr="009743F4">
        <w:t xml:space="preserve">, </w:t>
      </w:r>
      <w:proofErr w:type="spellStart"/>
      <w:r>
        <w:t>A</w:t>
      </w:r>
      <w:r w:rsidR="009743F4" w:rsidRPr="009743F4">
        <w:t>daboost</w:t>
      </w:r>
      <w:proofErr w:type="spellEnd"/>
      <w:r w:rsidR="009743F4" w:rsidRPr="009743F4">
        <w:t>…etc.</w:t>
      </w:r>
    </w:p>
    <w:p w:rsidR="007E7C8A" w:rsidRDefault="007E7C8A" w:rsidP="007E7C8A">
      <w:pPr>
        <w:rPr>
          <w:color w:val="4472C4" w:themeColor="accent1"/>
          <w:sz w:val="32"/>
          <w:szCs w:val="32"/>
        </w:rPr>
      </w:pPr>
      <w:r>
        <w:rPr>
          <w:color w:val="4472C4" w:themeColor="accent1"/>
          <w:sz w:val="32"/>
          <w:szCs w:val="32"/>
        </w:rPr>
        <w:t>---------------------------------------------------------------------------------------------------</w:t>
      </w:r>
    </w:p>
    <w:p w:rsidR="007E7C8A" w:rsidRDefault="007E7C8A" w:rsidP="007E7C8A">
      <w:pPr>
        <w:rPr>
          <w:color w:val="4472C4" w:themeColor="accent1"/>
          <w:sz w:val="32"/>
          <w:szCs w:val="32"/>
        </w:rPr>
      </w:pPr>
    </w:p>
    <w:p w:rsidR="007E7C8A" w:rsidRPr="007E7C8A" w:rsidRDefault="000E5668" w:rsidP="007E7C8A">
      <w:pPr>
        <w:rPr>
          <w:color w:val="4472C4" w:themeColor="accent1"/>
          <w:sz w:val="32"/>
          <w:szCs w:val="32"/>
        </w:rPr>
      </w:pPr>
      <w:r>
        <w:rPr>
          <w:color w:val="4472C4" w:themeColor="accent1"/>
          <w:sz w:val="32"/>
          <w:szCs w:val="32"/>
        </w:rPr>
        <w:t>C</w:t>
      </w:r>
      <w:r w:rsidRPr="000E5668">
        <w:rPr>
          <w:color w:val="4472C4" w:themeColor="accent1"/>
          <w:sz w:val="32"/>
          <w:szCs w:val="32"/>
        </w:rPr>
        <w:t>ompetition</w:t>
      </w:r>
      <w:r w:rsidR="007E7C8A" w:rsidRPr="007E7C8A">
        <w:rPr>
          <w:color w:val="4472C4" w:themeColor="accent1"/>
          <w:sz w:val="32"/>
          <w:szCs w:val="32"/>
        </w:rPr>
        <w:t xml:space="preserve"> Result:</w:t>
      </w:r>
    </w:p>
    <w:p w:rsidR="007E7C8A" w:rsidRPr="007E7C8A" w:rsidRDefault="007E7C8A" w:rsidP="007E7C8A">
      <w:pPr>
        <w:ind w:firstLineChars="200" w:firstLine="440"/>
        <w:jc w:val="both"/>
      </w:pPr>
      <w:r w:rsidRPr="007E7C8A">
        <w:t xml:space="preserve">Here is the best score of </w:t>
      </w:r>
      <w:proofErr w:type="gramStart"/>
      <w:r w:rsidR="008412FC" w:rsidRPr="007E7C8A">
        <w:t>our</w:t>
      </w:r>
      <w:proofErr w:type="gramEnd"/>
      <w:r w:rsidRPr="007E7C8A">
        <w:t xml:space="preserve"> predict model </w:t>
      </w:r>
    </w:p>
    <w:p w:rsidR="007E7C8A" w:rsidRPr="00D9268D" w:rsidRDefault="00A6111F" w:rsidP="007E7C8A">
      <w:pPr>
        <w:ind w:firstLineChars="200" w:firstLine="440"/>
        <w:jc w:val="center"/>
        <w:rPr>
          <w:u w:val="single"/>
        </w:rPr>
      </w:pPr>
      <w:r>
        <w:rPr>
          <w:noProof/>
          <w:u w:val="single"/>
        </w:rPr>
        <w:drawing>
          <wp:inline distT="0" distB="0" distL="0" distR="0">
            <wp:extent cx="6188710" cy="1024255"/>
            <wp:effectExtent l="0" t="0" r="254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_3260418.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1024255"/>
                    </a:xfrm>
                    <a:prstGeom prst="rect">
                      <a:avLst/>
                    </a:prstGeom>
                  </pic:spPr>
                </pic:pic>
              </a:graphicData>
            </a:graphic>
          </wp:inline>
        </w:drawing>
      </w:r>
    </w:p>
    <w:p w:rsidR="007E7C8A" w:rsidRDefault="007E7C8A" w:rsidP="00AC4BF7">
      <w:pPr>
        <w:rPr>
          <w:rFonts w:hint="eastAsia"/>
          <w:szCs w:val="24"/>
        </w:rPr>
      </w:pPr>
    </w:p>
    <w:sectPr w:rsidR="007E7C8A" w:rsidSect="007E7C8A">
      <w:footerReference w:type="default" r:id="rId43"/>
      <w:pgSz w:w="11906" w:h="16838"/>
      <w:pgMar w:top="1440" w:right="1080" w:bottom="1440" w:left="1080" w:header="851" w:footer="556"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597" w:rsidRDefault="00921597" w:rsidP="007E7C8A">
      <w:pPr>
        <w:spacing w:after="0" w:line="240" w:lineRule="auto"/>
      </w:pPr>
      <w:r>
        <w:separator/>
      </w:r>
    </w:p>
  </w:endnote>
  <w:endnote w:type="continuationSeparator" w:id="0">
    <w:p w:rsidR="00921597" w:rsidRDefault="00921597" w:rsidP="007E7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238442"/>
      <w:docPartObj>
        <w:docPartGallery w:val="Page Numbers (Bottom of Page)"/>
        <w:docPartUnique/>
      </w:docPartObj>
    </w:sdtPr>
    <w:sdtContent>
      <w:p w:rsidR="00CA4F8B" w:rsidRDefault="00CA4F8B">
        <w:pPr>
          <w:pStyle w:val="a9"/>
          <w:jc w:val="center"/>
        </w:pPr>
        <w:r>
          <w:fldChar w:fldCharType="begin"/>
        </w:r>
        <w:r>
          <w:instrText>PAGE   \* MERGEFORMAT</w:instrText>
        </w:r>
        <w:r>
          <w:fldChar w:fldCharType="separate"/>
        </w:r>
        <w:r>
          <w:rPr>
            <w:lang w:val="zh-TW"/>
          </w:rPr>
          <w:t>2</w:t>
        </w:r>
        <w:r>
          <w:fldChar w:fldCharType="end"/>
        </w:r>
      </w:p>
    </w:sdtContent>
  </w:sdt>
  <w:p w:rsidR="00CA4F8B" w:rsidRDefault="00CA4F8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597" w:rsidRDefault="00921597" w:rsidP="007E7C8A">
      <w:pPr>
        <w:spacing w:after="0" w:line="240" w:lineRule="auto"/>
      </w:pPr>
      <w:r>
        <w:separator/>
      </w:r>
    </w:p>
  </w:footnote>
  <w:footnote w:type="continuationSeparator" w:id="0">
    <w:p w:rsidR="00921597" w:rsidRDefault="00921597" w:rsidP="007E7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241C5"/>
    <w:multiLevelType w:val="hybridMultilevel"/>
    <w:tmpl w:val="CA5CD7F4"/>
    <w:lvl w:ilvl="0" w:tplc="55D06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8D2A41"/>
    <w:multiLevelType w:val="hybridMultilevel"/>
    <w:tmpl w:val="873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C1677"/>
    <w:multiLevelType w:val="hybridMultilevel"/>
    <w:tmpl w:val="350A274E"/>
    <w:lvl w:ilvl="0" w:tplc="04090011">
      <w:start w:val="1"/>
      <w:numFmt w:val="decimal"/>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3AFD33A3"/>
    <w:multiLevelType w:val="hybridMultilevel"/>
    <w:tmpl w:val="517200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006178E"/>
    <w:multiLevelType w:val="hybridMultilevel"/>
    <w:tmpl w:val="C96E0898"/>
    <w:lvl w:ilvl="0" w:tplc="954E7A6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6F0A8F"/>
    <w:multiLevelType w:val="hybridMultilevel"/>
    <w:tmpl w:val="F9B65E62"/>
    <w:lvl w:ilvl="0" w:tplc="0409000B">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8BF0EFE"/>
    <w:multiLevelType w:val="hybridMultilevel"/>
    <w:tmpl w:val="8DDE2564"/>
    <w:lvl w:ilvl="0" w:tplc="04090001">
      <w:start w:val="1"/>
      <w:numFmt w:val="bullet"/>
      <w:lvlText w:val=""/>
      <w:lvlJc w:val="left"/>
      <w:pPr>
        <w:ind w:left="920" w:hanging="480"/>
      </w:pPr>
      <w:rPr>
        <w:rFonts w:ascii="Wingdings" w:hAnsi="Wingdings" w:hint="default"/>
      </w:rPr>
    </w:lvl>
    <w:lvl w:ilvl="1" w:tplc="04090003" w:tentative="1">
      <w:start w:val="1"/>
      <w:numFmt w:val="bullet"/>
      <w:lvlText w:val=""/>
      <w:lvlJc w:val="left"/>
      <w:pPr>
        <w:ind w:left="1400" w:hanging="480"/>
      </w:pPr>
      <w:rPr>
        <w:rFonts w:ascii="Wingdings" w:hAnsi="Wingdings" w:hint="default"/>
      </w:rPr>
    </w:lvl>
    <w:lvl w:ilvl="2" w:tplc="04090005" w:tentative="1">
      <w:start w:val="1"/>
      <w:numFmt w:val="bullet"/>
      <w:lvlText w:val=""/>
      <w:lvlJc w:val="left"/>
      <w:pPr>
        <w:ind w:left="1880" w:hanging="480"/>
      </w:pPr>
      <w:rPr>
        <w:rFonts w:ascii="Wingdings" w:hAnsi="Wingdings" w:hint="default"/>
      </w:rPr>
    </w:lvl>
    <w:lvl w:ilvl="3" w:tplc="04090001" w:tentative="1">
      <w:start w:val="1"/>
      <w:numFmt w:val="bullet"/>
      <w:lvlText w:val=""/>
      <w:lvlJc w:val="left"/>
      <w:pPr>
        <w:ind w:left="2360" w:hanging="480"/>
      </w:pPr>
      <w:rPr>
        <w:rFonts w:ascii="Wingdings" w:hAnsi="Wingdings" w:hint="default"/>
      </w:rPr>
    </w:lvl>
    <w:lvl w:ilvl="4" w:tplc="04090003" w:tentative="1">
      <w:start w:val="1"/>
      <w:numFmt w:val="bullet"/>
      <w:lvlText w:val=""/>
      <w:lvlJc w:val="left"/>
      <w:pPr>
        <w:ind w:left="2840" w:hanging="480"/>
      </w:pPr>
      <w:rPr>
        <w:rFonts w:ascii="Wingdings" w:hAnsi="Wingdings" w:hint="default"/>
      </w:rPr>
    </w:lvl>
    <w:lvl w:ilvl="5" w:tplc="04090005" w:tentative="1">
      <w:start w:val="1"/>
      <w:numFmt w:val="bullet"/>
      <w:lvlText w:val=""/>
      <w:lvlJc w:val="left"/>
      <w:pPr>
        <w:ind w:left="3320" w:hanging="480"/>
      </w:pPr>
      <w:rPr>
        <w:rFonts w:ascii="Wingdings" w:hAnsi="Wingdings" w:hint="default"/>
      </w:rPr>
    </w:lvl>
    <w:lvl w:ilvl="6" w:tplc="04090001" w:tentative="1">
      <w:start w:val="1"/>
      <w:numFmt w:val="bullet"/>
      <w:lvlText w:val=""/>
      <w:lvlJc w:val="left"/>
      <w:pPr>
        <w:ind w:left="3800" w:hanging="480"/>
      </w:pPr>
      <w:rPr>
        <w:rFonts w:ascii="Wingdings" w:hAnsi="Wingdings" w:hint="default"/>
      </w:rPr>
    </w:lvl>
    <w:lvl w:ilvl="7" w:tplc="04090003" w:tentative="1">
      <w:start w:val="1"/>
      <w:numFmt w:val="bullet"/>
      <w:lvlText w:val=""/>
      <w:lvlJc w:val="left"/>
      <w:pPr>
        <w:ind w:left="4280" w:hanging="480"/>
      </w:pPr>
      <w:rPr>
        <w:rFonts w:ascii="Wingdings" w:hAnsi="Wingdings" w:hint="default"/>
      </w:rPr>
    </w:lvl>
    <w:lvl w:ilvl="8" w:tplc="04090005" w:tentative="1">
      <w:start w:val="1"/>
      <w:numFmt w:val="bullet"/>
      <w:lvlText w:val=""/>
      <w:lvlJc w:val="left"/>
      <w:pPr>
        <w:ind w:left="4760" w:hanging="480"/>
      </w:pPr>
      <w:rPr>
        <w:rFonts w:ascii="Wingdings" w:hAnsi="Wingdings" w:hint="default"/>
      </w:rPr>
    </w:lvl>
  </w:abstractNum>
  <w:num w:numId="1">
    <w:abstractNumId w:val="2"/>
  </w:num>
  <w:num w:numId="2">
    <w:abstractNumId w:val="1"/>
  </w:num>
  <w:num w:numId="3">
    <w:abstractNumId w:val="5"/>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69F"/>
    <w:rsid w:val="0005272B"/>
    <w:rsid w:val="00054A13"/>
    <w:rsid w:val="00066D9C"/>
    <w:rsid w:val="00074BEF"/>
    <w:rsid w:val="000E44F1"/>
    <w:rsid w:val="000E5668"/>
    <w:rsid w:val="002C6B08"/>
    <w:rsid w:val="00392087"/>
    <w:rsid w:val="003C3560"/>
    <w:rsid w:val="00484FCB"/>
    <w:rsid w:val="0048627D"/>
    <w:rsid w:val="004A05F2"/>
    <w:rsid w:val="004E40AC"/>
    <w:rsid w:val="005B66DC"/>
    <w:rsid w:val="0067791B"/>
    <w:rsid w:val="00680D21"/>
    <w:rsid w:val="006F1314"/>
    <w:rsid w:val="00757A8C"/>
    <w:rsid w:val="007646D1"/>
    <w:rsid w:val="007E7C8A"/>
    <w:rsid w:val="008412FC"/>
    <w:rsid w:val="008628D4"/>
    <w:rsid w:val="00867305"/>
    <w:rsid w:val="008E7D3A"/>
    <w:rsid w:val="00916C12"/>
    <w:rsid w:val="00921597"/>
    <w:rsid w:val="009743F4"/>
    <w:rsid w:val="009D0808"/>
    <w:rsid w:val="00A03591"/>
    <w:rsid w:val="00A6111F"/>
    <w:rsid w:val="00AC4BF7"/>
    <w:rsid w:val="00AC7A79"/>
    <w:rsid w:val="00AD4CCC"/>
    <w:rsid w:val="00B9569F"/>
    <w:rsid w:val="00B97788"/>
    <w:rsid w:val="00BC7C18"/>
    <w:rsid w:val="00C35C0C"/>
    <w:rsid w:val="00C37CE4"/>
    <w:rsid w:val="00CA4658"/>
    <w:rsid w:val="00CA4F8B"/>
    <w:rsid w:val="00DA612F"/>
    <w:rsid w:val="00DF18FE"/>
    <w:rsid w:val="00E8119D"/>
    <w:rsid w:val="00EB6446"/>
    <w:rsid w:val="00EF0CB5"/>
    <w:rsid w:val="00F406A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339B1"/>
  <w15:chartTrackingRefBased/>
  <w15:docId w15:val="{12DAD968-8765-457D-B2A8-281566E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569F"/>
    <w:pPr>
      <w:widowControl w:val="0"/>
    </w:pPr>
  </w:style>
  <w:style w:type="paragraph" w:styleId="3">
    <w:name w:val="heading 3"/>
    <w:basedOn w:val="a"/>
    <w:next w:val="a"/>
    <w:link w:val="30"/>
    <w:uiPriority w:val="9"/>
    <w:unhideWhenUsed/>
    <w:qFormat/>
    <w:rsid w:val="004E40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9569F"/>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9569F"/>
    <w:pPr>
      <w:ind w:left="720"/>
      <w:contextualSpacing/>
    </w:pPr>
  </w:style>
  <w:style w:type="character" w:customStyle="1" w:styleId="30">
    <w:name w:val="標題 3 字元"/>
    <w:basedOn w:val="a0"/>
    <w:link w:val="3"/>
    <w:uiPriority w:val="9"/>
    <w:rsid w:val="004E40AC"/>
    <w:rPr>
      <w:rFonts w:asciiTheme="majorHAnsi" w:eastAsiaTheme="majorEastAsia" w:hAnsiTheme="majorHAnsi" w:cstheme="majorBidi"/>
      <w:color w:val="1F3763" w:themeColor="accent1" w:themeShade="7F"/>
      <w:sz w:val="24"/>
      <w:szCs w:val="24"/>
    </w:rPr>
  </w:style>
  <w:style w:type="table" w:styleId="2-1">
    <w:name w:val="Grid Table 2 Accent 1"/>
    <w:basedOn w:val="a1"/>
    <w:uiPriority w:val="47"/>
    <w:rsid w:val="004E40A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a4">
    <w:name w:val="Table Grid"/>
    <w:basedOn w:val="a1"/>
    <w:uiPriority w:val="39"/>
    <w:rsid w:val="004E4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6F1314"/>
    <w:rPr>
      <w:b/>
      <w:bCs/>
    </w:rPr>
  </w:style>
  <w:style w:type="character" w:customStyle="1" w:styleId="ilfuvd">
    <w:name w:val="ilfuvd"/>
    <w:basedOn w:val="a0"/>
    <w:rsid w:val="006F1314"/>
  </w:style>
  <w:style w:type="paragraph" w:styleId="Web">
    <w:name w:val="Normal (Web)"/>
    <w:basedOn w:val="a"/>
    <w:uiPriority w:val="99"/>
    <w:unhideWhenUsed/>
    <w:rsid w:val="008E7D3A"/>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8E7D3A"/>
    <w:rPr>
      <w:color w:val="0000FF"/>
      <w:u w:val="single"/>
    </w:rPr>
  </w:style>
  <w:style w:type="paragraph" w:styleId="a7">
    <w:name w:val="header"/>
    <w:basedOn w:val="a"/>
    <w:link w:val="a8"/>
    <w:uiPriority w:val="99"/>
    <w:unhideWhenUsed/>
    <w:rsid w:val="007E7C8A"/>
    <w:pPr>
      <w:tabs>
        <w:tab w:val="center" w:pos="4320"/>
        <w:tab w:val="right" w:pos="8640"/>
      </w:tabs>
      <w:spacing w:after="0" w:line="240" w:lineRule="auto"/>
    </w:pPr>
  </w:style>
  <w:style w:type="character" w:customStyle="1" w:styleId="a8">
    <w:name w:val="頁首 字元"/>
    <w:basedOn w:val="a0"/>
    <w:link w:val="a7"/>
    <w:uiPriority w:val="99"/>
    <w:rsid w:val="007E7C8A"/>
  </w:style>
  <w:style w:type="paragraph" w:styleId="a9">
    <w:name w:val="footer"/>
    <w:basedOn w:val="a"/>
    <w:link w:val="aa"/>
    <w:uiPriority w:val="99"/>
    <w:unhideWhenUsed/>
    <w:rsid w:val="007E7C8A"/>
    <w:pPr>
      <w:tabs>
        <w:tab w:val="center" w:pos="4320"/>
        <w:tab w:val="right" w:pos="8640"/>
      </w:tabs>
      <w:spacing w:after="0" w:line="240" w:lineRule="auto"/>
    </w:pPr>
  </w:style>
  <w:style w:type="character" w:customStyle="1" w:styleId="aa">
    <w:name w:val="頁尾 字元"/>
    <w:basedOn w:val="a0"/>
    <w:link w:val="a9"/>
    <w:uiPriority w:val="99"/>
    <w:rsid w:val="007E7C8A"/>
  </w:style>
  <w:style w:type="paragraph" w:styleId="HTML">
    <w:name w:val="HTML Preformatted"/>
    <w:basedOn w:val="a"/>
    <w:link w:val="HTML0"/>
    <w:uiPriority w:val="99"/>
    <w:semiHidden/>
    <w:unhideWhenUsed/>
    <w:rsid w:val="000E5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預設格式 字元"/>
    <w:basedOn w:val="a0"/>
    <w:link w:val="HTML"/>
    <w:uiPriority w:val="99"/>
    <w:semiHidden/>
    <w:rsid w:val="000E56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09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hyperlink" Target="https://en.wikipedia.org/wiki/Quartile" TargetMode="External"/><Relationship Id="rId26" Type="http://schemas.openxmlformats.org/officeDocument/2006/relationships/hyperlink" Target="https://en.wikipedia.org/wiki/Explanatory_variable" TargetMode="External"/><Relationship Id="rId39" Type="http://schemas.openxmlformats.org/officeDocument/2006/relationships/hyperlink" Target="https://en.wikipedia.org/wiki/Differentiable_function" TargetMode="External"/><Relationship Id="rId21" Type="http://schemas.openxmlformats.org/officeDocument/2006/relationships/image" Target="media/image11.png"/><Relationship Id="rId34" Type="http://schemas.openxmlformats.org/officeDocument/2006/relationships/hyperlink" Target="https://en.wikipedia.org/wiki/Regression_(machine_learning)" TargetMode="External"/><Relationship Id="rId42" Type="http://schemas.openxmlformats.org/officeDocument/2006/relationships/image" Target="media/image20.jpg"/><Relationship Id="rId7" Type="http://schemas.openxmlformats.org/officeDocument/2006/relationships/hyperlink" Target="https://www.google.com.tw/url?sa=i&amp;rct=j&amp;q=&amp;esrc=s&amp;source=images&amp;cd=&amp;cad=rja&amp;uact=8&amp;ved=2ahUKEwie4eugvIjeAhVGwLwKHThOA60QjRx6BAgBEAU&amp;url=https://ko.wikipedia.org/wiki/%ED%8C%8C%EC%9D%BC:Maprl.png&amp;psig=AOvVaw0euVizbIe7vooMQrC2jG0X&amp;ust=1539693689841192"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n.wikipedia.org/wiki/Gradient_boosting" TargetMode="External"/><Relationship Id="rId37" Type="http://schemas.openxmlformats.org/officeDocument/2006/relationships/hyperlink" Target="https://en.wikipedia.org/wiki/Decision_tree_learning" TargetMode="External"/><Relationship Id="rId40" Type="http://schemas.openxmlformats.org/officeDocument/2006/relationships/hyperlink" Target="https://en.wikipedia.org/wiki/Loss_functi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en.wikipedia.org/wiki/Stepwise_regression" TargetMode="External"/><Relationship Id="rId36" Type="http://schemas.openxmlformats.org/officeDocument/2006/relationships/hyperlink" Target="https://en.wikipedia.org/wiki/Ensemble_learnin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hyperlink" Target="https://en.wikipedia.org/wiki/Classification_(machine_learning)"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en.wikipedia.org/wiki/Regression_model"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Boosting_(meta-algorithm)" TargetMode="External"/><Relationship Id="rId20" Type="http://schemas.openxmlformats.org/officeDocument/2006/relationships/image" Target="media/image10.png"/><Relationship Id="rId41" Type="http://schemas.openxmlformats.org/officeDocument/2006/relationships/image" Target="media/image1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16</Pages>
  <Words>3667</Words>
  <Characters>20904</Characters>
  <Application>Microsoft Office Word</Application>
  <DocSecurity>0</DocSecurity>
  <Lines>174</Lines>
  <Paragraphs>49</Paragraphs>
  <ScaleCrop>false</ScaleCrop>
  <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Mozzie</cp:lastModifiedBy>
  <cp:revision>20</cp:revision>
  <dcterms:created xsi:type="dcterms:W3CDTF">2018-10-21T06:52:00Z</dcterms:created>
  <dcterms:modified xsi:type="dcterms:W3CDTF">2018-10-27T08:56:00Z</dcterms:modified>
</cp:coreProperties>
</file>