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DB08" w14:textId="077F04D5" w:rsidR="007F0A65" w:rsidRDefault="007F0A65" w:rsidP="007F0A65">
      <w:pPr>
        <w:pStyle w:val="Title"/>
      </w:pPr>
      <w:r>
        <w:t>Literature</w:t>
      </w:r>
    </w:p>
    <w:p w14:paraId="2EE9151B" w14:textId="7A6FB1AF" w:rsidR="00B44AC6" w:rsidRPr="00B44AC6" w:rsidRDefault="00B44AC6" w:rsidP="00B44AC6">
      <w:pPr>
        <w:pStyle w:val="Heading1"/>
      </w:pPr>
      <w:r>
        <w:t>Background – Role of Laboratories in Engineering Education</w:t>
      </w:r>
    </w:p>
    <w:p w14:paraId="12782410" w14:textId="0716E969" w:rsidR="007F0A65" w:rsidRDefault="007F0A65" w:rsidP="00B44AC6">
      <w:pPr>
        <w:pStyle w:val="Heading2"/>
      </w:pPr>
      <w:r w:rsidRPr="007F0A65">
        <w:t xml:space="preserve">On physical experiments and individual assessment of laboratory work in engineering education </w:t>
      </w:r>
    </w:p>
    <w:p w14:paraId="374EC2B1" w14:textId="042D64DA" w:rsidR="007F0A65" w:rsidRDefault="007F0A65" w:rsidP="007F0A65">
      <w:pPr>
        <w:pStyle w:val="NormalWeb"/>
      </w:pPr>
      <w:r>
        <w:t xml:space="preserve">Gustavsson et al. </w:t>
      </w:r>
      <w:r>
        <w:rPr>
          <w:rFonts w:ascii="Helvetica" w:hAnsi="Helvetica"/>
          <w:sz w:val="20"/>
          <w:szCs w:val="20"/>
        </w:rPr>
        <w:t xml:space="preserve">Blekinge Institute of Technology </w:t>
      </w:r>
    </w:p>
    <w:p w14:paraId="73AC7F73" w14:textId="763C6C62" w:rsidR="007F0A65" w:rsidRPr="007F0A65" w:rsidRDefault="007F0A65" w:rsidP="007F0A65">
      <w:r>
        <w:t>Broad paper that addresses pedagogy of engineering laboratories, and briefly analyses the VISIR Open Laboratory System</w:t>
      </w:r>
    </w:p>
    <w:p w14:paraId="06606A9D" w14:textId="12FCAF1A" w:rsidR="007F0A65" w:rsidRDefault="007F0A65" w:rsidP="00B44AC6">
      <w:pPr>
        <w:pStyle w:val="Heading2"/>
      </w:pPr>
      <w:r w:rsidRPr="007F0A65">
        <w:t>Hands-on Engineering: Learning by Doing in the Integrated Teaching and Learning Program</w:t>
      </w:r>
    </w:p>
    <w:p w14:paraId="02D625EE" w14:textId="194ED4E8" w:rsidR="007F0A65" w:rsidRDefault="007F0A65" w:rsidP="007F0A65">
      <w:r>
        <w:t>Carlson et al at the University of Colorado, Boulder</w:t>
      </w:r>
    </w:p>
    <w:p w14:paraId="004A75D8" w14:textId="1CAA84C2" w:rsidR="007F0A65" w:rsidRDefault="007F0A65" w:rsidP="007F0A65"/>
    <w:p w14:paraId="54B3D719" w14:textId="7B693410" w:rsidR="007F0A65" w:rsidRDefault="007F0A65" w:rsidP="007F0A65">
      <w:r>
        <w:t xml:space="preserve">Presents inadequacies of current approaches to engineering education. This paper will probably </w:t>
      </w:r>
      <w:r w:rsidR="00B44AC6">
        <w:t>assist in</w:t>
      </w:r>
      <w:r>
        <w:t xml:space="preserve"> explaining the importance of laboratories in the context of engineering education</w:t>
      </w:r>
      <w:r w:rsidR="00B44AC6">
        <w:t>.</w:t>
      </w:r>
      <w:r>
        <w:t xml:space="preserve"> </w:t>
      </w:r>
    </w:p>
    <w:p w14:paraId="25B144D6" w14:textId="77777777" w:rsidR="007F0A65" w:rsidRPr="007F0A65" w:rsidRDefault="007F0A65" w:rsidP="007F0A65"/>
    <w:p w14:paraId="568BB467" w14:textId="24635D3D" w:rsidR="007F0A65" w:rsidRPr="007F0A65" w:rsidRDefault="007F0A65" w:rsidP="007F0A65">
      <w:r>
        <w:t xml:space="preserve">**Learning by doing is an oft-used phrase in describing the purpose and objectives of laboratories. </w:t>
      </w:r>
    </w:p>
    <w:p w14:paraId="7A3355DF" w14:textId="1B5D5744" w:rsidR="007F0A65" w:rsidRDefault="007F0A65" w:rsidP="00B44AC6">
      <w:pPr>
        <w:pStyle w:val="Heading2"/>
      </w:pPr>
      <w:r w:rsidRPr="007F0A65">
        <w:t xml:space="preserve">John Dewey in the 21st Century </w:t>
      </w:r>
    </w:p>
    <w:p w14:paraId="66E98E16" w14:textId="06F569AF" w:rsidR="00B44AC6" w:rsidRDefault="00B44AC6" w:rsidP="00B44AC6">
      <w:r>
        <w:t>Morgan K Williams – University of West Florida</w:t>
      </w:r>
    </w:p>
    <w:p w14:paraId="0FE4011F" w14:textId="77777777" w:rsidR="00B44AC6" w:rsidRPr="00B44AC6" w:rsidRDefault="00B44AC6" w:rsidP="00B44AC6"/>
    <w:p w14:paraId="120A1858" w14:textId="57B023E1" w:rsidR="00B44AC6" w:rsidRPr="00B44AC6" w:rsidRDefault="00B44AC6" w:rsidP="00B44AC6">
      <w:r>
        <w:t xml:space="preserve">Very broad justification for the ‘learning by doing’ approach to education. Dewey was an important philosopher and founder of the American Pragmatist school of philosophy. American Pragmatism and Dewey’s education philosophy had an important effect on engineering education, practice and ethics. </w:t>
      </w:r>
    </w:p>
    <w:p w14:paraId="3D6490EA" w14:textId="70ED045E" w:rsidR="007F0A65" w:rsidRDefault="007F0A65" w:rsidP="00B44AC6">
      <w:pPr>
        <w:pStyle w:val="Heading2"/>
      </w:pPr>
      <w:r w:rsidRPr="007F0A65">
        <w:t xml:space="preserve">The role of laboratory work in engineering education: student and staff perceptions </w:t>
      </w:r>
    </w:p>
    <w:p w14:paraId="4FCD6D94" w14:textId="2242D394" w:rsidR="00B44AC6" w:rsidRPr="00B44AC6" w:rsidRDefault="00B44AC6" w:rsidP="00B44AC6">
      <w:r>
        <w:t>Norrie S. Edward Robert Gordon University, Aberdeen, Scotland</w:t>
      </w:r>
    </w:p>
    <w:p w14:paraId="4F1890AB" w14:textId="77777777" w:rsidR="00B44AC6" w:rsidRDefault="00B44AC6" w:rsidP="00B44AC6"/>
    <w:p w14:paraId="772FA755" w14:textId="3F825EE3" w:rsidR="007F0A65" w:rsidRDefault="00B44AC6" w:rsidP="00B44AC6">
      <w:r>
        <w:t>This is a survey and not an academic article, which will add some empirical rigour to the report! Partially a meta-analysis of the aims of practical work (from the abstract). There is a discrepancy between student and staff perceptions about the usefulness and aims of practical work</w:t>
      </w:r>
    </w:p>
    <w:p w14:paraId="3FD87786" w14:textId="6E6E2C70" w:rsidR="007F0A65" w:rsidRDefault="007F0A65" w:rsidP="007F0A65">
      <w:pPr>
        <w:pStyle w:val="NormalWeb"/>
        <w:rPr>
          <w:rFonts w:ascii="Helvetica" w:hAnsi="Helvetica"/>
          <w:sz w:val="36"/>
          <w:szCs w:val="36"/>
        </w:rPr>
      </w:pPr>
    </w:p>
    <w:p w14:paraId="7205A90A" w14:textId="5E32D493" w:rsidR="00B44AC6" w:rsidRDefault="00B44AC6" w:rsidP="007F0A65">
      <w:pPr>
        <w:pStyle w:val="NormalWeb"/>
        <w:rPr>
          <w:rFonts w:ascii="AdvP7D0F" w:hAnsi="AdvP7D0F"/>
          <w:sz w:val="36"/>
          <w:szCs w:val="36"/>
        </w:rPr>
      </w:pPr>
    </w:p>
    <w:p w14:paraId="6E0F52A8" w14:textId="77777777" w:rsidR="00B44AC6" w:rsidRDefault="00B44AC6">
      <w:pPr>
        <w:rPr>
          <w:rFonts w:asciiTheme="majorHAnsi" w:eastAsiaTheme="majorEastAsia" w:hAnsiTheme="majorHAnsi" w:cstheme="majorBidi"/>
          <w:color w:val="2F5496" w:themeColor="accent1" w:themeShade="BF"/>
          <w:sz w:val="32"/>
          <w:szCs w:val="32"/>
        </w:rPr>
      </w:pPr>
      <w:r>
        <w:br w:type="page"/>
      </w:r>
    </w:p>
    <w:p w14:paraId="5F11F3A0" w14:textId="01D546F2" w:rsidR="00B44AC6" w:rsidRDefault="00B44AC6" w:rsidP="00B44AC6">
      <w:pPr>
        <w:pStyle w:val="Heading1"/>
      </w:pPr>
      <w:r>
        <w:lastRenderedPageBreak/>
        <w:t>Current Solutions</w:t>
      </w:r>
    </w:p>
    <w:p w14:paraId="68A425CE" w14:textId="5CE2DF55" w:rsidR="007F0A65" w:rsidRDefault="007F0A65" w:rsidP="00B44AC6">
      <w:pPr>
        <w:pStyle w:val="Heading2"/>
      </w:pPr>
      <w:r w:rsidRPr="00B44AC6">
        <w:t xml:space="preserve">SEITI </w:t>
      </w:r>
      <w:proofErr w:type="spellStart"/>
      <w:r w:rsidRPr="00B44AC6">
        <w:t>RMLab</w:t>
      </w:r>
      <w:proofErr w:type="spellEnd"/>
      <w:r w:rsidRPr="00B44AC6">
        <w:t xml:space="preserve">: A costless and effective remote measurement laboratory in electrical engineering </w:t>
      </w:r>
    </w:p>
    <w:p w14:paraId="069EAACE" w14:textId="6C83AB4F" w:rsidR="00B44AC6" w:rsidRDefault="00B44AC6" w:rsidP="00B44AC6">
      <w:r>
        <w:t xml:space="preserve">Zine et al. in IJEEE </w:t>
      </w:r>
    </w:p>
    <w:p w14:paraId="124FF96D" w14:textId="21208AAA" w:rsidR="00B44AC6" w:rsidRDefault="00B44AC6" w:rsidP="00B44AC6"/>
    <w:p w14:paraId="78745AD8" w14:textId="33473CCE" w:rsidR="00B44AC6" w:rsidRPr="00B44AC6" w:rsidRDefault="00B44AC6" w:rsidP="00B44AC6">
      <w:r>
        <w:t xml:space="preserve">This article includes a brief survey of current solutions as well as the SEITI </w:t>
      </w:r>
      <w:proofErr w:type="spellStart"/>
      <w:r>
        <w:t>RMLab</w:t>
      </w:r>
      <w:proofErr w:type="spellEnd"/>
      <w:r>
        <w:t xml:space="preserve"> solution. A distinction is drawn between virtual and remote labs. The article also addresses a rationale for remote labs which will be useful. The article presents </w:t>
      </w:r>
      <w:r w:rsidR="00405D9B">
        <w:t xml:space="preserve">technical aspects of the SEITI </w:t>
      </w:r>
      <w:proofErr w:type="spellStart"/>
      <w:r w:rsidR="00405D9B">
        <w:t>RMLab</w:t>
      </w:r>
      <w:proofErr w:type="spellEnd"/>
      <w:r w:rsidR="00405D9B">
        <w:t xml:space="preserve"> solution</w:t>
      </w:r>
    </w:p>
    <w:p w14:paraId="57C02842" w14:textId="77777777" w:rsidR="00B44AC6" w:rsidRPr="00B44AC6" w:rsidRDefault="00B44AC6" w:rsidP="00B44AC6"/>
    <w:p w14:paraId="26ED5695" w14:textId="77777777" w:rsidR="007F0A65" w:rsidRPr="00B44AC6" w:rsidRDefault="007F0A65" w:rsidP="00B44AC6">
      <w:pPr>
        <w:pStyle w:val="Heading2"/>
      </w:pPr>
      <w:r w:rsidRPr="00B44AC6">
        <w:t xml:space="preserve">A Virtual Electric Machine Laboratory for Synchronous Machine Application </w:t>
      </w:r>
    </w:p>
    <w:p w14:paraId="0761035F" w14:textId="3410CE1C" w:rsidR="007F0A65" w:rsidRDefault="007F0A65" w:rsidP="00B44AC6">
      <w:pPr>
        <w:pStyle w:val="Heading2"/>
      </w:pPr>
      <w:r w:rsidRPr="00B44AC6">
        <w:t xml:space="preserve">Web-Based Laboratory for Engineering Education </w:t>
      </w:r>
    </w:p>
    <w:p w14:paraId="03BFDA4C" w14:textId="00F07E14" w:rsidR="00405D9B" w:rsidRPr="00405D9B" w:rsidRDefault="00405D9B" w:rsidP="00405D9B">
      <w:pPr>
        <w:pStyle w:val="NormalWeb"/>
      </w:pPr>
      <w:r>
        <w:rPr>
          <w:rFonts w:ascii="AdvP70C4" w:hAnsi="AdvP70C4"/>
          <w:sz w:val="22"/>
          <w:szCs w:val="22"/>
        </w:rPr>
        <w:t xml:space="preserve">TANYILDIZI </w:t>
      </w:r>
      <w:r>
        <w:rPr>
          <w:rFonts w:ascii="AdvP70C4" w:hAnsi="AdvP70C4"/>
          <w:sz w:val="22"/>
          <w:szCs w:val="22"/>
        </w:rPr>
        <w:t xml:space="preserve">et al, </w:t>
      </w:r>
      <w:proofErr w:type="spellStart"/>
      <w:r>
        <w:rPr>
          <w:rFonts w:ascii="AdvP70C4" w:hAnsi="AdvP70C4"/>
          <w:sz w:val="22"/>
          <w:szCs w:val="22"/>
        </w:rPr>
        <w:t>Firat</w:t>
      </w:r>
      <w:proofErr w:type="spellEnd"/>
      <w:r>
        <w:rPr>
          <w:rFonts w:ascii="AdvP70C4" w:hAnsi="AdvP70C4"/>
          <w:sz w:val="22"/>
          <w:szCs w:val="22"/>
        </w:rPr>
        <w:t xml:space="preserve"> University, Turkey</w:t>
      </w:r>
    </w:p>
    <w:p w14:paraId="127C3616" w14:textId="3D48FCA3" w:rsidR="00405D9B" w:rsidRPr="00405D9B" w:rsidRDefault="00405D9B" w:rsidP="00405D9B">
      <w:r>
        <w:t xml:space="preserve">This article describes the implementation of a virtual electric machine </w:t>
      </w:r>
      <w:proofErr w:type="spellStart"/>
      <w:r>
        <w:t xml:space="preserve">lab </w:t>
      </w:r>
    </w:p>
    <w:p w14:paraId="13ABBFF3" w14:textId="2FCB063D" w:rsidR="007F0A65" w:rsidRPr="00B44AC6" w:rsidRDefault="007F0A65" w:rsidP="00B44AC6">
      <w:pPr>
        <w:pStyle w:val="Heading2"/>
      </w:pPr>
    </w:p>
    <w:p w14:paraId="4ABE7B54" w14:textId="25216423" w:rsidR="007F0A65" w:rsidRDefault="007F0A65" w:rsidP="00B44AC6">
      <w:pPr>
        <w:pStyle w:val="Heading2"/>
      </w:pPr>
      <w:r w:rsidRPr="00B44AC6">
        <w:t>Ele</w:t>
      </w:r>
      <w:proofErr w:type="spellEnd"/>
      <w:r w:rsidRPr="00B44AC6">
        <w:t xml:space="preserve">ctrical measurements student laboratory – replacing hands-on with remote and virtual experiments </w:t>
      </w:r>
    </w:p>
    <w:p w14:paraId="0D0B6644" w14:textId="7D3DE994" w:rsidR="00405D9B" w:rsidRPr="00405D9B" w:rsidRDefault="00405D9B" w:rsidP="00405D9B">
      <w:r>
        <w:t xml:space="preserve">This article briefly discusses the complexities of remote and virtual experiments, noting the distinction, and presents an outline of </w:t>
      </w:r>
      <w:proofErr w:type="gramStart"/>
      <w:r>
        <w:t>a  web</w:t>
      </w:r>
      <w:proofErr w:type="gramEnd"/>
      <w:r>
        <w:t xml:space="preserve"> based solution</w:t>
      </w:r>
    </w:p>
    <w:p w14:paraId="1ABB2AE1" w14:textId="1B8DA3E3" w:rsidR="007F0A65" w:rsidRPr="00B44AC6" w:rsidRDefault="007F0A65" w:rsidP="00B44AC6">
      <w:pPr>
        <w:pStyle w:val="Heading2"/>
      </w:pPr>
    </w:p>
    <w:p w14:paraId="25FF24E8" w14:textId="77777777" w:rsidR="007F0A65" w:rsidRPr="00B44AC6" w:rsidRDefault="007F0A65" w:rsidP="00B44AC6">
      <w:pPr>
        <w:pStyle w:val="Heading2"/>
      </w:pPr>
      <w:r w:rsidRPr="00B44AC6">
        <w:t xml:space="preserve">Development and </w:t>
      </w:r>
      <w:proofErr w:type="spellStart"/>
      <w:r w:rsidRPr="00B44AC6">
        <w:t>Modeling</w:t>
      </w:r>
      <w:proofErr w:type="spellEnd"/>
      <w:r w:rsidRPr="00B44AC6">
        <w:t xml:space="preserve"> of Remote Laboratory Works for Engineering Education </w:t>
      </w:r>
    </w:p>
    <w:p w14:paraId="752389FA" w14:textId="4B36C6FB" w:rsidR="007F0A65" w:rsidRDefault="007F0A65" w:rsidP="007F0A65"/>
    <w:p w14:paraId="0F7C5A89" w14:textId="6DD88AA9" w:rsidR="00405D9B" w:rsidRPr="007F0A65" w:rsidRDefault="00405D9B" w:rsidP="007F0A65">
      <w:r>
        <w:t>Discusses the control of finite state machines. This is quite a technical document, and might not end up being that useful.</w:t>
      </w:r>
    </w:p>
    <w:sectPr w:rsidR="00405D9B" w:rsidRPr="007F0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dvP7D0F">
    <w:altName w:val="Cambria"/>
    <w:panose1 w:val="020B0604020202020204"/>
    <w:charset w:val="00"/>
    <w:family w:val="roman"/>
    <w:notTrueType/>
    <w:pitch w:val="default"/>
  </w:font>
  <w:font w:name="AdvP70C4">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65"/>
    <w:rsid w:val="00405D9B"/>
    <w:rsid w:val="007F0A65"/>
    <w:rsid w:val="00B44A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97185F4"/>
  <w15:chartTrackingRefBased/>
  <w15:docId w15:val="{40C89465-F215-8A4C-BBCE-23791FEE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A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A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A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A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F0A65"/>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7F0A6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44AC6"/>
  </w:style>
  <w:style w:type="character" w:customStyle="1" w:styleId="Heading2Char">
    <w:name w:val="Heading 2 Char"/>
    <w:basedOn w:val="DefaultParagraphFont"/>
    <w:link w:val="Heading2"/>
    <w:uiPriority w:val="9"/>
    <w:rsid w:val="00B44A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90982">
      <w:bodyDiv w:val="1"/>
      <w:marLeft w:val="0"/>
      <w:marRight w:val="0"/>
      <w:marTop w:val="0"/>
      <w:marBottom w:val="0"/>
      <w:divBdr>
        <w:top w:val="none" w:sz="0" w:space="0" w:color="auto"/>
        <w:left w:val="none" w:sz="0" w:space="0" w:color="auto"/>
        <w:bottom w:val="none" w:sz="0" w:space="0" w:color="auto"/>
        <w:right w:val="none" w:sz="0" w:space="0" w:color="auto"/>
      </w:divBdr>
      <w:divsChild>
        <w:div w:id="1818186795">
          <w:marLeft w:val="0"/>
          <w:marRight w:val="0"/>
          <w:marTop w:val="0"/>
          <w:marBottom w:val="0"/>
          <w:divBdr>
            <w:top w:val="none" w:sz="0" w:space="0" w:color="auto"/>
            <w:left w:val="none" w:sz="0" w:space="0" w:color="auto"/>
            <w:bottom w:val="none" w:sz="0" w:space="0" w:color="auto"/>
            <w:right w:val="none" w:sz="0" w:space="0" w:color="auto"/>
          </w:divBdr>
          <w:divsChild>
            <w:div w:id="1261645593">
              <w:marLeft w:val="0"/>
              <w:marRight w:val="0"/>
              <w:marTop w:val="0"/>
              <w:marBottom w:val="0"/>
              <w:divBdr>
                <w:top w:val="none" w:sz="0" w:space="0" w:color="auto"/>
                <w:left w:val="none" w:sz="0" w:space="0" w:color="auto"/>
                <w:bottom w:val="none" w:sz="0" w:space="0" w:color="auto"/>
                <w:right w:val="none" w:sz="0" w:space="0" w:color="auto"/>
              </w:divBdr>
              <w:divsChild>
                <w:div w:id="19943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1346">
      <w:bodyDiv w:val="1"/>
      <w:marLeft w:val="0"/>
      <w:marRight w:val="0"/>
      <w:marTop w:val="0"/>
      <w:marBottom w:val="0"/>
      <w:divBdr>
        <w:top w:val="none" w:sz="0" w:space="0" w:color="auto"/>
        <w:left w:val="none" w:sz="0" w:space="0" w:color="auto"/>
        <w:bottom w:val="none" w:sz="0" w:space="0" w:color="auto"/>
        <w:right w:val="none" w:sz="0" w:space="0" w:color="auto"/>
      </w:divBdr>
      <w:divsChild>
        <w:div w:id="1743915376">
          <w:marLeft w:val="0"/>
          <w:marRight w:val="0"/>
          <w:marTop w:val="0"/>
          <w:marBottom w:val="0"/>
          <w:divBdr>
            <w:top w:val="none" w:sz="0" w:space="0" w:color="auto"/>
            <w:left w:val="none" w:sz="0" w:space="0" w:color="auto"/>
            <w:bottom w:val="none" w:sz="0" w:space="0" w:color="auto"/>
            <w:right w:val="none" w:sz="0" w:space="0" w:color="auto"/>
          </w:divBdr>
          <w:divsChild>
            <w:div w:id="989135268">
              <w:marLeft w:val="0"/>
              <w:marRight w:val="0"/>
              <w:marTop w:val="0"/>
              <w:marBottom w:val="0"/>
              <w:divBdr>
                <w:top w:val="none" w:sz="0" w:space="0" w:color="auto"/>
                <w:left w:val="none" w:sz="0" w:space="0" w:color="auto"/>
                <w:bottom w:val="none" w:sz="0" w:space="0" w:color="auto"/>
                <w:right w:val="none" w:sz="0" w:space="0" w:color="auto"/>
              </w:divBdr>
              <w:divsChild>
                <w:div w:id="6834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5623">
      <w:bodyDiv w:val="1"/>
      <w:marLeft w:val="0"/>
      <w:marRight w:val="0"/>
      <w:marTop w:val="0"/>
      <w:marBottom w:val="0"/>
      <w:divBdr>
        <w:top w:val="none" w:sz="0" w:space="0" w:color="auto"/>
        <w:left w:val="none" w:sz="0" w:space="0" w:color="auto"/>
        <w:bottom w:val="none" w:sz="0" w:space="0" w:color="auto"/>
        <w:right w:val="none" w:sz="0" w:space="0" w:color="auto"/>
      </w:divBdr>
      <w:divsChild>
        <w:div w:id="936988242">
          <w:marLeft w:val="0"/>
          <w:marRight w:val="0"/>
          <w:marTop w:val="0"/>
          <w:marBottom w:val="0"/>
          <w:divBdr>
            <w:top w:val="none" w:sz="0" w:space="0" w:color="auto"/>
            <w:left w:val="none" w:sz="0" w:space="0" w:color="auto"/>
            <w:bottom w:val="none" w:sz="0" w:space="0" w:color="auto"/>
            <w:right w:val="none" w:sz="0" w:space="0" w:color="auto"/>
          </w:divBdr>
          <w:divsChild>
            <w:div w:id="2132626045">
              <w:marLeft w:val="0"/>
              <w:marRight w:val="0"/>
              <w:marTop w:val="0"/>
              <w:marBottom w:val="0"/>
              <w:divBdr>
                <w:top w:val="none" w:sz="0" w:space="0" w:color="auto"/>
                <w:left w:val="none" w:sz="0" w:space="0" w:color="auto"/>
                <w:bottom w:val="none" w:sz="0" w:space="0" w:color="auto"/>
                <w:right w:val="none" w:sz="0" w:space="0" w:color="auto"/>
              </w:divBdr>
              <w:divsChild>
                <w:div w:id="1406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9452">
      <w:bodyDiv w:val="1"/>
      <w:marLeft w:val="0"/>
      <w:marRight w:val="0"/>
      <w:marTop w:val="0"/>
      <w:marBottom w:val="0"/>
      <w:divBdr>
        <w:top w:val="none" w:sz="0" w:space="0" w:color="auto"/>
        <w:left w:val="none" w:sz="0" w:space="0" w:color="auto"/>
        <w:bottom w:val="none" w:sz="0" w:space="0" w:color="auto"/>
        <w:right w:val="none" w:sz="0" w:space="0" w:color="auto"/>
      </w:divBdr>
      <w:divsChild>
        <w:div w:id="1276671289">
          <w:marLeft w:val="0"/>
          <w:marRight w:val="0"/>
          <w:marTop w:val="0"/>
          <w:marBottom w:val="0"/>
          <w:divBdr>
            <w:top w:val="none" w:sz="0" w:space="0" w:color="auto"/>
            <w:left w:val="none" w:sz="0" w:space="0" w:color="auto"/>
            <w:bottom w:val="none" w:sz="0" w:space="0" w:color="auto"/>
            <w:right w:val="none" w:sz="0" w:space="0" w:color="auto"/>
          </w:divBdr>
          <w:divsChild>
            <w:div w:id="2046635860">
              <w:marLeft w:val="0"/>
              <w:marRight w:val="0"/>
              <w:marTop w:val="0"/>
              <w:marBottom w:val="0"/>
              <w:divBdr>
                <w:top w:val="none" w:sz="0" w:space="0" w:color="auto"/>
                <w:left w:val="none" w:sz="0" w:space="0" w:color="auto"/>
                <w:bottom w:val="none" w:sz="0" w:space="0" w:color="auto"/>
                <w:right w:val="none" w:sz="0" w:space="0" w:color="auto"/>
              </w:divBdr>
              <w:divsChild>
                <w:div w:id="11031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4111">
      <w:bodyDiv w:val="1"/>
      <w:marLeft w:val="0"/>
      <w:marRight w:val="0"/>
      <w:marTop w:val="0"/>
      <w:marBottom w:val="0"/>
      <w:divBdr>
        <w:top w:val="none" w:sz="0" w:space="0" w:color="auto"/>
        <w:left w:val="none" w:sz="0" w:space="0" w:color="auto"/>
        <w:bottom w:val="none" w:sz="0" w:space="0" w:color="auto"/>
        <w:right w:val="none" w:sz="0" w:space="0" w:color="auto"/>
      </w:divBdr>
      <w:divsChild>
        <w:div w:id="658846578">
          <w:marLeft w:val="0"/>
          <w:marRight w:val="0"/>
          <w:marTop w:val="0"/>
          <w:marBottom w:val="0"/>
          <w:divBdr>
            <w:top w:val="none" w:sz="0" w:space="0" w:color="auto"/>
            <w:left w:val="none" w:sz="0" w:space="0" w:color="auto"/>
            <w:bottom w:val="none" w:sz="0" w:space="0" w:color="auto"/>
            <w:right w:val="none" w:sz="0" w:space="0" w:color="auto"/>
          </w:divBdr>
          <w:divsChild>
            <w:div w:id="1974677068">
              <w:marLeft w:val="0"/>
              <w:marRight w:val="0"/>
              <w:marTop w:val="0"/>
              <w:marBottom w:val="0"/>
              <w:divBdr>
                <w:top w:val="none" w:sz="0" w:space="0" w:color="auto"/>
                <w:left w:val="none" w:sz="0" w:space="0" w:color="auto"/>
                <w:bottom w:val="none" w:sz="0" w:space="0" w:color="auto"/>
                <w:right w:val="none" w:sz="0" w:space="0" w:color="auto"/>
              </w:divBdr>
              <w:divsChild>
                <w:div w:id="5367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1972">
      <w:bodyDiv w:val="1"/>
      <w:marLeft w:val="0"/>
      <w:marRight w:val="0"/>
      <w:marTop w:val="0"/>
      <w:marBottom w:val="0"/>
      <w:divBdr>
        <w:top w:val="none" w:sz="0" w:space="0" w:color="auto"/>
        <w:left w:val="none" w:sz="0" w:space="0" w:color="auto"/>
        <w:bottom w:val="none" w:sz="0" w:space="0" w:color="auto"/>
        <w:right w:val="none" w:sz="0" w:space="0" w:color="auto"/>
      </w:divBdr>
      <w:divsChild>
        <w:div w:id="990210491">
          <w:marLeft w:val="0"/>
          <w:marRight w:val="0"/>
          <w:marTop w:val="0"/>
          <w:marBottom w:val="0"/>
          <w:divBdr>
            <w:top w:val="none" w:sz="0" w:space="0" w:color="auto"/>
            <w:left w:val="none" w:sz="0" w:space="0" w:color="auto"/>
            <w:bottom w:val="none" w:sz="0" w:space="0" w:color="auto"/>
            <w:right w:val="none" w:sz="0" w:space="0" w:color="auto"/>
          </w:divBdr>
          <w:divsChild>
            <w:div w:id="79526699">
              <w:marLeft w:val="0"/>
              <w:marRight w:val="0"/>
              <w:marTop w:val="0"/>
              <w:marBottom w:val="0"/>
              <w:divBdr>
                <w:top w:val="none" w:sz="0" w:space="0" w:color="auto"/>
                <w:left w:val="none" w:sz="0" w:space="0" w:color="auto"/>
                <w:bottom w:val="none" w:sz="0" w:space="0" w:color="auto"/>
                <w:right w:val="none" w:sz="0" w:space="0" w:color="auto"/>
              </w:divBdr>
              <w:divsChild>
                <w:div w:id="180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3134">
      <w:bodyDiv w:val="1"/>
      <w:marLeft w:val="0"/>
      <w:marRight w:val="0"/>
      <w:marTop w:val="0"/>
      <w:marBottom w:val="0"/>
      <w:divBdr>
        <w:top w:val="none" w:sz="0" w:space="0" w:color="auto"/>
        <w:left w:val="none" w:sz="0" w:space="0" w:color="auto"/>
        <w:bottom w:val="none" w:sz="0" w:space="0" w:color="auto"/>
        <w:right w:val="none" w:sz="0" w:space="0" w:color="auto"/>
      </w:divBdr>
      <w:divsChild>
        <w:div w:id="903832545">
          <w:marLeft w:val="0"/>
          <w:marRight w:val="0"/>
          <w:marTop w:val="0"/>
          <w:marBottom w:val="0"/>
          <w:divBdr>
            <w:top w:val="none" w:sz="0" w:space="0" w:color="auto"/>
            <w:left w:val="none" w:sz="0" w:space="0" w:color="auto"/>
            <w:bottom w:val="none" w:sz="0" w:space="0" w:color="auto"/>
            <w:right w:val="none" w:sz="0" w:space="0" w:color="auto"/>
          </w:divBdr>
          <w:divsChild>
            <w:div w:id="1550533121">
              <w:marLeft w:val="0"/>
              <w:marRight w:val="0"/>
              <w:marTop w:val="0"/>
              <w:marBottom w:val="0"/>
              <w:divBdr>
                <w:top w:val="none" w:sz="0" w:space="0" w:color="auto"/>
                <w:left w:val="none" w:sz="0" w:space="0" w:color="auto"/>
                <w:bottom w:val="none" w:sz="0" w:space="0" w:color="auto"/>
                <w:right w:val="none" w:sz="0" w:space="0" w:color="auto"/>
              </w:divBdr>
              <w:divsChild>
                <w:div w:id="17827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0003">
      <w:bodyDiv w:val="1"/>
      <w:marLeft w:val="0"/>
      <w:marRight w:val="0"/>
      <w:marTop w:val="0"/>
      <w:marBottom w:val="0"/>
      <w:divBdr>
        <w:top w:val="none" w:sz="0" w:space="0" w:color="auto"/>
        <w:left w:val="none" w:sz="0" w:space="0" w:color="auto"/>
        <w:bottom w:val="none" w:sz="0" w:space="0" w:color="auto"/>
        <w:right w:val="none" w:sz="0" w:space="0" w:color="auto"/>
      </w:divBdr>
      <w:divsChild>
        <w:div w:id="799808219">
          <w:marLeft w:val="0"/>
          <w:marRight w:val="0"/>
          <w:marTop w:val="0"/>
          <w:marBottom w:val="0"/>
          <w:divBdr>
            <w:top w:val="none" w:sz="0" w:space="0" w:color="auto"/>
            <w:left w:val="none" w:sz="0" w:space="0" w:color="auto"/>
            <w:bottom w:val="none" w:sz="0" w:space="0" w:color="auto"/>
            <w:right w:val="none" w:sz="0" w:space="0" w:color="auto"/>
          </w:divBdr>
          <w:divsChild>
            <w:div w:id="1225530411">
              <w:marLeft w:val="0"/>
              <w:marRight w:val="0"/>
              <w:marTop w:val="0"/>
              <w:marBottom w:val="0"/>
              <w:divBdr>
                <w:top w:val="none" w:sz="0" w:space="0" w:color="auto"/>
                <w:left w:val="none" w:sz="0" w:space="0" w:color="auto"/>
                <w:bottom w:val="none" w:sz="0" w:space="0" w:color="auto"/>
                <w:right w:val="none" w:sz="0" w:space="0" w:color="auto"/>
              </w:divBdr>
              <w:divsChild>
                <w:div w:id="3169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1707">
      <w:bodyDiv w:val="1"/>
      <w:marLeft w:val="0"/>
      <w:marRight w:val="0"/>
      <w:marTop w:val="0"/>
      <w:marBottom w:val="0"/>
      <w:divBdr>
        <w:top w:val="none" w:sz="0" w:space="0" w:color="auto"/>
        <w:left w:val="none" w:sz="0" w:space="0" w:color="auto"/>
        <w:bottom w:val="none" w:sz="0" w:space="0" w:color="auto"/>
        <w:right w:val="none" w:sz="0" w:space="0" w:color="auto"/>
      </w:divBdr>
      <w:divsChild>
        <w:div w:id="198323649">
          <w:marLeft w:val="0"/>
          <w:marRight w:val="0"/>
          <w:marTop w:val="0"/>
          <w:marBottom w:val="0"/>
          <w:divBdr>
            <w:top w:val="none" w:sz="0" w:space="0" w:color="auto"/>
            <w:left w:val="none" w:sz="0" w:space="0" w:color="auto"/>
            <w:bottom w:val="none" w:sz="0" w:space="0" w:color="auto"/>
            <w:right w:val="none" w:sz="0" w:space="0" w:color="auto"/>
          </w:divBdr>
          <w:divsChild>
            <w:div w:id="1591235920">
              <w:marLeft w:val="0"/>
              <w:marRight w:val="0"/>
              <w:marTop w:val="0"/>
              <w:marBottom w:val="0"/>
              <w:divBdr>
                <w:top w:val="none" w:sz="0" w:space="0" w:color="auto"/>
                <w:left w:val="none" w:sz="0" w:space="0" w:color="auto"/>
                <w:bottom w:val="none" w:sz="0" w:space="0" w:color="auto"/>
                <w:right w:val="none" w:sz="0" w:space="0" w:color="auto"/>
              </w:divBdr>
              <w:divsChild>
                <w:div w:id="20746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2907">
      <w:bodyDiv w:val="1"/>
      <w:marLeft w:val="0"/>
      <w:marRight w:val="0"/>
      <w:marTop w:val="0"/>
      <w:marBottom w:val="0"/>
      <w:divBdr>
        <w:top w:val="none" w:sz="0" w:space="0" w:color="auto"/>
        <w:left w:val="none" w:sz="0" w:space="0" w:color="auto"/>
        <w:bottom w:val="none" w:sz="0" w:space="0" w:color="auto"/>
        <w:right w:val="none" w:sz="0" w:space="0" w:color="auto"/>
      </w:divBdr>
      <w:divsChild>
        <w:div w:id="389885985">
          <w:marLeft w:val="0"/>
          <w:marRight w:val="0"/>
          <w:marTop w:val="0"/>
          <w:marBottom w:val="0"/>
          <w:divBdr>
            <w:top w:val="none" w:sz="0" w:space="0" w:color="auto"/>
            <w:left w:val="none" w:sz="0" w:space="0" w:color="auto"/>
            <w:bottom w:val="none" w:sz="0" w:space="0" w:color="auto"/>
            <w:right w:val="none" w:sz="0" w:space="0" w:color="auto"/>
          </w:divBdr>
          <w:divsChild>
            <w:div w:id="722362962">
              <w:marLeft w:val="0"/>
              <w:marRight w:val="0"/>
              <w:marTop w:val="0"/>
              <w:marBottom w:val="0"/>
              <w:divBdr>
                <w:top w:val="none" w:sz="0" w:space="0" w:color="auto"/>
                <w:left w:val="none" w:sz="0" w:space="0" w:color="auto"/>
                <w:bottom w:val="none" w:sz="0" w:space="0" w:color="auto"/>
                <w:right w:val="none" w:sz="0" w:space="0" w:color="auto"/>
              </w:divBdr>
              <w:divsChild>
                <w:div w:id="18180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1048">
      <w:bodyDiv w:val="1"/>
      <w:marLeft w:val="0"/>
      <w:marRight w:val="0"/>
      <w:marTop w:val="0"/>
      <w:marBottom w:val="0"/>
      <w:divBdr>
        <w:top w:val="none" w:sz="0" w:space="0" w:color="auto"/>
        <w:left w:val="none" w:sz="0" w:space="0" w:color="auto"/>
        <w:bottom w:val="none" w:sz="0" w:space="0" w:color="auto"/>
        <w:right w:val="none" w:sz="0" w:space="0" w:color="auto"/>
      </w:divBdr>
      <w:divsChild>
        <w:div w:id="1766149252">
          <w:marLeft w:val="0"/>
          <w:marRight w:val="0"/>
          <w:marTop w:val="0"/>
          <w:marBottom w:val="0"/>
          <w:divBdr>
            <w:top w:val="none" w:sz="0" w:space="0" w:color="auto"/>
            <w:left w:val="none" w:sz="0" w:space="0" w:color="auto"/>
            <w:bottom w:val="none" w:sz="0" w:space="0" w:color="auto"/>
            <w:right w:val="none" w:sz="0" w:space="0" w:color="auto"/>
          </w:divBdr>
          <w:divsChild>
            <w:div w:id="1645619045">
              <w:marLeft w:val="0"/>
              <w:marRight w:val="0"/>
              <w:marTop w:val="0"/>
              <w:marBottom w:val="0"/>
              <w:divBdr>
                <w:top w:val="none" w:sz="0" w:space="0" w:color="auto"/>
                <w:left w:val="none" w:sz="0" w:space="0" w:color="auto"/>
                <w:bottom w:val="none" w:sz="0" w:space="0" w:color="auto"/>
                <w:right w:val="none" w:sz="0" w:space="0" w:color="auto"/>
              </w:divBdr>
              <w:divsChild>
                <w:div w:id="19071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Renshaw</dc:creator>
  <cp:keywords/>
  <dc:description/>
  <cp:lastModifiedBy>Jack Renshaw</cp:lastModifiedBy>
  <cp:revision>1</cp:revision>
  <dcterms:created xsi:type="dcterms:W3CDTF">2021-10-21T10:43:00Z</dcterms:created>
  <dcterms:modified xsi:type="dcterms:W3CDTF">2021-10-21T11:09:00Z</dcterms:modified>
</cp:coreProperties>
</file>