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7466C" w14:textId="5FDE3B64" w:rsidR="00760BA7" w:rsidRDefault="008B5538">
      <w:r>
        <w:t xml:space="preserve">CM UJC </w:t>
      </w:r>
      <w:proofErr w:type="gramStart"/>
      <w:r>
        <w:t>Module :</w:t>
      </w:r>
      <w:proofErr w:type="gramEnd"/>
      <w:r>
        <w:t xml:space="preserve"> </w:t>
      </w:r>
      <w:r w:rsidR="00760BA7" w:rsidRPr="00760BA7">
        <w:t xml:space="preserve">One-Window Solution for </w:t>
      </w:r>
      <w:r>
        <w:t xml:space="preserve">all </w:t>
      </w:r>
      <w:r w:rsidR="00760BA7" w:rsidRPr="00760BA7">
        <w:t>CM Services</w:t>
      </w:r>
    </w:p>
    <w:p w14:paraId="0EFED837" w14:textId="77777777" w:rsidR="00760BA7" w:rsidRDefault="00760BA7"/>
    <w:p w14:paraId="20873B94" w14:textId="46F917A6" w:rsidR="00760BA7" w:rsidRPr="00760BA7" w:rsidRDefault="00760BA7" w:rsidP="00760BA7">
      <w:pPr>
        <w:rPr>
          <w:b/>
          <w:bCs/>
        </w:rPr>
      </w:pPr>
      <w:r w:rsidRPr="00760BA7">
        <w:rPr>
          <w:b/>
          <w:bCs/>
        </w:rPr>
        <w:t>Key feature</w:t>
      </w:r>
      <w:r w:rsidRPr="00760BA7">
        <w:rPr>
          <w:b/>
          <w:bCs/>
        </w:rPr>
        <w:t>s:</w:t>
      </w:r>
    </w:p>
    <w:p w14:paraId="4C420CA6" w14:textId="354F2D09" w:rsidR="00760BA7" w:rsidRDefault="008B5538" w:rsidP="00760BA7">
      <w:r>
        <w:t>Centralized platform to raise o</w:t>
      </w:r>
      <w:r w:rsidR="00760BA7">
        <w:t xml:space="preserve">nline </w:t>
      </w:r>
      <w:r>
        <w:t>r</w:t>
      </w:r>
      <w:r w:rsidR="00760BA7">
        <w:t xml:space="preserve">equest for </w:t>
      </w:r>
      <w:r>
        <w:t xml:space="preserve">all </w:t>
      </w:r>
      <w:r w:rsidR="00760BA7">
        <w:t>CM services</w:t>
      </w:r>
      <w:r>
        <w:t xml:space="preserve"> </w:t>
      </w:r>
    </w:p>
    <w:p w14:paraId="6DCEED45" w14:textId="224A5E1D" w:rsidR="00760BA7" w:rsidRDefault="00760BA7" w:rsidP="00760BA7">
      <w:r>
        <w:t xml:space="preserve">Real-time tracking and status </w:t>
      </w:r>
      <w:r>
        <w:t>monitoring of Job Cards</w:t>
      </w:r>
    </w:p>
    <w:p w14:paraId="721A7D5B" w14:textId="482032BF" w:rsidR="00760BA7" w:rsidRDefault="00760BA7" w:rsidP="00760BA7">
      <w:r w:rsidRPr="00760BA7">
        <w:t>Reduced communication gaps</w:t>
      </w:r>
      <w:r>
        <w:t xml:space="preserve"> between</w:t>
      </w:r>
      <w:r w:rsidRPr="00760BA7">
        <w:t xml:space="preserve"> PMs and CMOs</w:t>
      </w:r>
    </w:p>
    <w:p w14:paraId="5013820A" w14:textId="4BF29BC8" w:rsidR="008B5538" w:rsidRDefault="008B5538" w:rsidP="00760BA7">
      <w:r>
        <w:t>Assignment of work to CMCs</w:t>
      </w:r>
    </w:p>
    <w:p w14:paraId="00457A21" w14:textId="43763142" w:rsidR="00760BA7" w:rsidRDefault="008B5538" w:rsidP="008B5538">
      <w:r>
        <w:t>Better assessment of workload through i</w:t>
      </w:r>
      <w:r w:rsidR="00760BA7" w:rsidRPr="00760BA7">
        <w:t>mproved resource allocation</w:t>
      </w:r>
    </w:p>
    <w:p w14:paraId="1FE7344D" w14:textId="2DFA6C48" w:rsidR="00760BA7" w:rsidRDefault="00760BA7" w:rsidP="00760BA7">
      <w:r>
        <w:t>Reporting capabilities</w:t>
      </w:r>
      <w:r>
        <w:t xml:space="preserve"> with </w:t>
      </w:r>
      <w:r>
        <w:t>Delay evaluation</w:t>
      </w:r>
      <w:r>
        <w:t xml:space="preserve"> and </w:t>
      </w:r>
      <w:r>
        <w:t>Department status reports (in-process and completed jobs)</w:t>
      </w:r>
    </w:p>
    <w:sectPr w:rsidR="00760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A7"/>
    <w:rsid w:val="006B35F7"/>
    <w:rsid w:val="00760BA7"/>
    <w:rsid w:val="00896512"/>
    <w:rsid w:val="008B5538"/>
    <w:rsid w:val="00940D08"/>
    <w:rsid w:val="00BA3996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7ED4"/>
  <w15:chartTrackingRefBased/>
  <w15:docId w15:val="{16B914B7-B70B-4857-996B-2580821E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8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2024-07-19T18:18:00Z</dcterms:created>
  <dcterms:modified xsi:type="dcterms:W3CDTF">2024-07-19T18:34:00Z</dcterms:modified>
</cp:coreProperties>
</file>