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B60EB" w14:textId="77777777" w:rsidR="0012048B" w:rsidRPr="0012048B" w:rsidRDefault="0012048B" w:rsidP="0012048B">
      <w:pPr>
        <w:spacing w:after="0" w:line="240" w:lineRule="auto"/>
        <w:rPr>
          <w:rFonts w:ascii="Calibri" w:eastAsia="Times New Roman" w:hAnsi="Calibri" w:cs="Calibri"/>
          <w:sz w:val="28"/>
          <w:szCs w:val="28"/>
        </w:rPr>
      </w:pPr>
      <w:r w:rsidRPr="0012048B">
        <w:rPr>
          <w:rFonts w:ascii="Calibri" w:eastAsia="Times New Roman" w:hAnsi="Calibri" w:cs="Calibri"/>
          <w:b/>
          <w:bCs/>
          <w:sz w:val="28"/>
          <w:szCs w:val="28"/>
        </w:rPr>
        <w:t>Proposal to Modernize Technical Publications</w:t>
      </w:r>
    </w:p>
    <w:p w14:paraId="27721002" w14:textId="77777777" w:rsidR="0012048B" w:rsidRPr="0012048B" w:rsidRDefault="0012048B" w:rsidP="0012048B">
      <w:pPr>
        <w:spacing w:after="0" w:line="240" w:lineRule="auto"/>
        <w:rPr>
          <w:rFonts w:ascii="Calibri" w:eastAsia="Times New Roman" w:hAnsi="Calibri" w:cs="Calibri"/>
        </w:rPr>
      </w:pPr>
      <w:r w:rsidRPr="0012048B">
        <w:rPr>
          <w:rFonts w:ascii="Calibri" w:eastAsia="Times New Roman" w:hAnsi="Calibri" w:cs="Calibri"/>
        </w:rPr>
        <w:t> </w:t>
      </w:r>
    </w:p>
    <w:p w14:paraId="5DDCE149" w14:textId="77777777" w:rsidR="0012048B" w:rsidRPr="0012048B" w:rsidRDefault="0012048B" w:rsidP="0012048B">
      <w:pPr>
        <w:spacing w:after="0" w:line="240" w:lineRule="auto"/>
        <w:rPr>
          <w:rFonts w:ascii="Calibri" w:eastAsia="Times New Roman" w:hAnsi="Calibri" w:cs="Calibri"/>
        </w:rPr>
      </w:pPr>
      <w:r w:rsidRPr="0012048B">
        <w:rPr>
          <w:rFonts w:ascii="Calibri" w:eastAsia="Times New Roman" w:hAnsi="Calibri" w:cs="Calibri"/>
        </w:rPr>
        <w:t xml:space="preserve">Technical publications serve as the lifeblood of any aerospace organization, acting as the primary means to communicate intricate details about sophisticated products to end-users.  High-quality publications empower users to expertly operate and maintain complex equipment, mitigating the risk of catastrophic failures and ultimately leading to increased sales and market share. Therefore, the role of technical documents extends far beyond mere information. </w:t>
      </w:r>
    </w:p>
    <w:p w14:paraId="7DBB8F13" w14:textId="77777777" w:rsidR="0012048B" w:rsidRPr="0012048B" w:rsidRDefault="0012048B" w:rsidP="0012048B">
      <w:pPr>
        <w:spacing w:after="0" w:line="240" w:lineRule="auto"/>
        <w:rPr>
          <w:rFonts w:ascii="Calibri" w:eastAsia="Times New Roman" w:hAnsi="Calibri" w:cs="Calibri"/>
        </w:rPr>
      </w:pPr>
      <w:r w:rsidRPr="0012048B">
        <w:rPr>
          <w:rFonts w:ascii="Calibri" w:eastAsia="Times New Roman" w:hAnsi="Calibri" w:cs="Calibri"/>
        </w:rPr>
        <w:t> </w:t>
      </w:r>
    </w:p>
    <w:p w14:paraId="1F6CB8C7" w14:textId="77777777" w:rsidR="0012048B" w:rsidRPr="0012048B" w:rsidRDefault="0012048B" w:rsidP="0012048B">
      <w:pPr>
        <w:spacing w:after="0" w:line="240" w:lineRule="auto"/>
        <w:rPr>
          <w:rFonts w:ascii="Calibri" w:eastAsia="Times New Roman" w:hAnsi="Calibri" w:cs="Calibri"/>
        </w:rPr>
      </w:pPr>
      <w:proofErr w:type="gramStart"/>
      <w:r w:rsidRPr="0012048B">
        <w:rPr>
          <w:rFonts w:ascii="Calibri" w:eastAsia="Times New Roman" w:hAnsi="Calibri" w:cs="Calibri"/>
        </w:rPr>
        <w:t>In light of</w:t>
      </w:r>
      <w:proofErr w:type="gramEnd"/>
      <w:r w:rsidRPr="0012048B">
        <w:rPr>
          <w:rFonts w:ascii="Calibri" w:eastAsia="Times New Roman" w:hAnsi="Calibri" w:cs="Calibri"/>
        </w:rPr>
        <w:t xml:space="preserve"> their significance, our current technical publication capabilities require urgent modernization to meet the needs of our advanced aerospace products.  Transitioning from current paper based technical publications to </w:t>
      </w:r>
      <w:proofErr w:type="gramStart"/>
      <w:r w:rsidRPr="0012048B">
        <w:rPr>
          <w:rFonts w:ascii="Calibri" w:eastAsia="Times New Roman" w:hAnsi="Calibri" w:cs="Calibri"/>
        </w:rPr>
        <w:t>the electronic</w:t>
      </w:r>
      <w:proofErr w:type="gramEnd"/>
      <w:r w:rsidRPr="0012048B">
        <w:rPr>
          <w:rFonts w:ascii="Calibri" w:eastAsia="Times New Roman" w:hAnsi="Calibri" w:cs="Calibri"/>
        </w:rPr>
        <w:t xml:space="preserve"> technical publications is essential.  </w:t>
      </w:r>
    </w:p>
    <w:p w14:paraId="28F95AEC" w14:textId="77777777" w:rsidR="0012048B" w:rsidRPr="0012048B" w:rsidRDefault="0012048B" w:rsidP="0012048B">
      <w:pPr>
        <w:spacing w:after="0" w:line="240" w:lineRule="auto"/>
        <w:rPr>
          <w:rFonts w:ascii="Calibri" w:eastAsia="Times New Roman" w:hAnsi="Calibri" w:cs="Calibri"/>
        </w:rPr>
      </w:pPr>
      <w:r w:rsidRPr="0012048B">
        <w:rPr>
          <w:rFonts w:ascii="Calibri" w:eastAsia="Times New Roman" w:hAnsi="Calibri" w:cs="Calibri"/>
        </w:rPr>
        <w:t>While our team possesses the necessary expertise to create top-notch content, we face challenges due to outdated tools such as older versions of MS Word, Corel Draw, and Adobe Photoshop, as well as a lack of essential human and infrastructure resources.</w:t>
      </w:r>
    </w:p>
    <w:p w14:paraId="0121E528" w14:textId="77777777" w:rsidR="0012048B" w:rsidRPr="0012048B" w:rsidRDefault="0012048B" w:rsidP="0012048B">
      <w:pPr>
        <w:spacing w:after="0" w:line="240" w:lineRule="auto"/>
        <w:rPr>
          <w:rFonts w:ascii="Calibri" w:eastAsia="Times New Roman" w:hAnsi="Calibri" w:cs="Calibri"/>
        </w:rPr>
      </w:pPr>
      <w:r w:rsidRPr="0012048B">
        <w:rPr>
          <w:rFonts w:ascii="Calibri" w:eastAsia="Times New Roman" w:hAnsi="Calibri" w:cs="Calibri"/>
        </w:rPr>
        <w:t>These limitations make it difficult to establish the desired enhancements. Additionally, the current print-based distribution model is not only costly but also lacks efficient collaboration features for a fast review and approval process, as well as multi-platform accessibility.</w:t>
      </w:r>
    </w:p>
    <w:p w14:paraId="0C60E5B5" w14:textId="77777777" w:rsidR="0012048B" w:rsidRPr="0012048B" w:rsidRDefault="0012048B" w:rsidP="0012048B">
      <w:pPr>
        <w:spacing w:after="0" w:line="240" w:lineRule="auto"/>
        <w:rPr>
          <w:rFonts w:ascii="Calibri" w:eastAsia="Times New Roman" w:hAnsi="Calibri" w:cs="Calibri"/>
        </w:rPr>
      </w:pPr>
      <w:r w:rsidRPr="0012048B">
        <w:rPr>
          <w:rFonts w:ascii="Calibri" w:eastAsia="Times New Roman" w:hAnsi="Calibri" w:cs="Calibri"/>
        </w:rPr>
        <w:t> </w:t>
      </w:r>
    </w:p>
    <w:p w14:paraId="7C5910BE" w14:textId="77777777" w:rsidR="0012048B" w:rsidRPr="0012048B" w:rsidRDefault="0012048B" w:rsidP="0012048B">
      <w:pPr>
        <w:spacing w:after="0" w:line="240" w:lineRule="auto"/>
        <w:rPr>
          <w:rFonts w:ascii="Calibri" w:eastAsia="Times New Roman" w:hAnsi="Calibri" w:cs="Calibri"/>
        </w:rPr>
      </w:pPr>
      <w:r w:rsidRPr="0012048B">
        <w:rPr>
          <w:rFonts w:ascii="Calibri" w:eastAsia="Times New Roman" w:hAnsi="Calibri" w:cs="Calibri"/>
        </w:rPr>
        <w:t xml:space="preserve">To overcome these limitations, CM </w:t>
      </w:r>
      <w:proofErr w:type="spellStart"/>
      <w:r w:rsidRPr="0012048B">
        <w:rPr>
          <w:rFonts w:ascii="Calibri" w:eastAsia="Times New Roman" w:hAnsi="Calibri" w:cs="Calibri"/>
        </w:rPr>
        <w:t>Dte</w:t>
      </w:r>
      <w:proofErr w:type="spellEnd"/>
      <w:r w:rsidRPr="0012048B">
        <w:rPr>
          <w:rFonts w:ascii="Calibri" w:eastAsia="Times New Roman" w:hAnsi="Calibri" w:cs="Calibri"/>
        </w:rPr>
        <w:t xml:space="preserve"> proposes the establishment of a state-of-the-art electronic technical publication system. This system will not only reduce preparation, review, and approval times but also enhance the quality of our user, operator, and maintenance manuals for end-users. It will achieve this by providing features such as multimedia and interactive 3D models integration, advanced search capabilities, </w:t>
      </w:r>
      <w:proofErr w:type="gramStart"/>
      <w:r w:rsidRPr="0012048B">
        <w:rPr>
          <w:rFonts w:ascii="Calibri" w:eastAsia="Times New Roman" w:hAnsi="Calibri" w:cs="Calibri"/>
        </w:rPr>
        <w:t>e-signatures</w:t>
      </w:r>
      <w:proofErr w:type="gramEnd"/>
      <w:r w:rsidRPr="0012048B">
        <w:rPr>
          <w:rFonts w:ascii="Calibri" w:eastAsia="Times New Roman" w:hAnsi="Calibri" w:cs="Calibri"/>
        </w:rPr>
        <w:t xml:space="preserve"> and multi-platform accessibility. The goal is to provide these enhanced documents in soft forms on tablets to the users.</w:t>
      </w:r>
    </w:p>
    <w:p w14:paraId="7FE43302" w14:textId="77777777" w:rsidR="0012048B" w:rsidRPr="0012048B" w:rsidRDefault="0012048B" w:rsidP="0012048B">
      <w:pPr>
        <w:spacing w:after="0" w:line="240" w:lineRule="auto"/>
        <w:rPr>
          <w:rFonts w:ascii="Calibri" w:eastAsia="Times New Roman" w:hAnsi="Calibri" w:cs="Calibri"/>
        </w:rPr>
      </w:pPr>
      <w:r w:rsidRPr="0012048B">
        <w:rPr>
          <w:rFonts w:ascii="Calibri" w:eastAsia="Times New Roman" w:hAnsi="Calibri" w:cs="Calibri"/>
        </w:rPr>
        <w:t> </w:t>
      </w:r>
    </w:p>
    <w:p w14:paraId="7085BE32" w14:textId="77777777" w:rsidR="0012048B" w:rsidRPr="0012048B" w:rsidRDefault="0012048B" w:rsidP="0012048B">
      <w:pPr>
        <w:spacing w:after="0" w:line="240" w:lineRule="auto"/>
        <w:rPr>
          <w:rFonts w:ascii="Calibri" w:eastAsia="Times New Roman" w:hAnsi="Calibri" w:cs="Calibri"/>
        </w:rPr>
      </w:pPr>
      <w:proofErr w:type="gramStart"/>
      <w:r w:rsidRPr="0012048B">
        <w:rPr>
          <w:rFonts w:ascii="Calibri" w:eastAsia="Times New Roman" w:hAnsi="Calibri" w:cs="Calibri"/>
        </w:rPr>
        <w:t>In order to</w:t>
      </w:r>
      <w:proofErr w:type="gramEnd"/>
      <w:r w:rsidRPr="0012048B">
        <w:rPr>
          <w:rFonts w:ascii="Calibri" w:eastAsia="Times New Roman" w:hAnsi="Calibri" w:cs="Calibri"/>
        </w:rPr>
        <w:t xml:space="preserve"> realize this vision, there is a requirement for modern equipment, industry-leading authoring and publishing software, modern workstations, high-resolution multimedia capturing devices and a team of experts with specialized </w:t>
      </w:r>
      <w:proofErr w:type="gramStart"/>
      <w:r w:rsidRPr="0012048B">
        <w:rPr>
          <w:rFonts w:ascii="Calibri" w:eastAsia="Times New Roman" w:hAnsi="Calibri" w:cs="Calibri"/>
        </w:rPr>
        <w:t>trainings</w:t>
      </w:r>
      <w:proofErr w:type="gramEnd"/>
      <w:r w:rsidRPr="0012048B">
        <w:rPr>
          <w:rFonts w:ascii="Calibri" w:eastAsia="Times New Roman" w:hAnsi="Calibri" w:cs="Calibri"/>
        </w:rPr>
        <w:t>. However, such a large-scale modernization initiative demands significant financial investment. Below is a breakdown of our necessities with estimated cost.</w:t>
      </w:r>
    </w:p>
    <w:p w14:paraId="55DE88B6" w14:textId="77777777" w:rsidR="0012048B" w:rsidRPr="0012048B" w:rsidRDefault="0012048B" w:rsidP="0012048B">
      <w:pPr>
        <w:spacing w:after="0" w:line="240" w:lineRule="auto"/>
        <w:rPr>
          <w:rFonts w:ascii="Calibri" w:eastAsia="Times New Roman" w:hAnsi="Calibri" w:cs="Calibri"/>
        </w:rPr>
      </w:pPr>
      <w:r w:rsidRPr="0012048B">
        <w:rPr>
          <w:rFonts w:ascii="Calibri" w:eastAsia="Times New Roman" w:hAnsi="Calibri" w:cs="Calibri"/>
        </w:rPr>
        <w:t>The resources outlined below are essential to establish a state-of-the-art interactive electronic technical publication system.</w:t>
      </w:r>
    </w:p>
    <w:p w14:paraId="552F9465" w14:textId="77777777" w:rsidR="0012048B" w:rsidRPr="0012048B" w:rsidRDefault="0012048B" w:rsidP="0012048B">
      <w:pPr>
        <w:spacing w:after="0" w:line="240" w:lineRule="auto"/>
        <w:rPr>
          <w:rFonts w:ascii="Calibri" w:eastAsia="Times New Roman" w:hAnsi="Calibri" w:cs="Calibri"/>
        </w:rPr>
      </w:pPr>
      <w:r w:rsidRPr="0012048B">
        <w:rPr>
          <w:rFonts w:ascii="Calibri" w:eastAsia="Times New Roman" w:hAnsi="Calibri" w:cs="Calibri"/>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49"/>
        <w:gridCol w:w="3233"/>
        <w:gridCol w:w="1185"/>
        <w:gridCol w:w="1698"/>
      </w:tblGrid>
      <w:tr w:rsidR="0012048B" w:rsidRPr="0012048B" w14:paraId="320A214B" w14:textId="77777777" w:rsidTr="0012048B">
        <w:tc>
          <w:tcPr>
            <w:tcW w:w="164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5CBE36"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b/>
                <w:bCs/>
                <w:color w:val="000000"/>
              </w:rPr>
              <w:t>Resource Type</w:t>
            </w:r>
          </w:p>
        </w:tc>
        <w:tc>
          <w:tcPr>
            <w:tcW w:w="32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F9D717"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b/>
                <w:bCs/>
                <w:color w:val="000000"/>
              </w:rPr>
              <w:t>Resource Name</w:t>
            </w:r>
          </w:p>
        </w:tc>
        <w:tc>
          <w:tcPr>
            <w:tcW w:w="115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BD4D0B"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b/>
                <w:bCs/>
                <w:color w:val="000000"/>
              </w:rPr>
              <w:t>Quantity</w:t>
            </w:r>
          </w:p>
        </w:tc>
        <w:tc>
          <w:tcPr>
            <w:tcW w:w="161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4187F9"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b/>
                <w:bCs/>
                <w:color w:val="000000"/>
              </w:rPr>
              <w:t xml:space="preserve">Estimated Cost </w:t>
            </w:r>
          </w:p>
        </w:tc>
      </w:tr>
      <w:tr w:rsidR="0012048B" w:rsidRPr="0012048B" w14:paraId="32F35458" w14:textId="77777777" w:rsidTr="0012048B">
        <w:tc>
          <w:tcPr>
            <w:tcW w:w="16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9ABF8D0"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Software</w:t>
            </w:r>
          </w:p>
        </w:tc>
        <w:tc>
          <w:tcPr>
            <w:tcW w:w="32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7510BD"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Adobe FrameMaker 2020</w:t>
            </w:r>
          </w:p>
        </w:tc>
        <w:tc>
          <w:tcPr>
            <w:tcW w:w="109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0FFFF2"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1 license</w:t>
            </w:r>
          </w:p>
        </w:tc>
        <w:tc>
          <w:tcPr>
            <w:tcW w:w="16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DAC63A" w14:textId="77777777" w:rsidR="0012048B" w:rsidRPr="0012048B" w:rsidRDefault="0012048B" w:rsidP="0012048B">
            <w:pPr>
              <w:spacing w:after="0" w:line="240" w:lineRule="auto"/>
              <w:jc w:val="right"/>
              <w:rPr>
                <w:rFonts w:ascii="Aptos Narrow" w:eastAsia="Times New Roman" w:hAnsi="Aptos Narrow" w:cs="Times New Roman"/>
                <w:color w:val="000000"/>
              </w:rPr>
            </w:pPr>
            <w:r w:rsidRPr="0012048B">
              <w:rPr>
                <w:rFonts w:ascii="Aptos Narrow" w:eastAsia="Times New Roman" w:hAnsi="Aptos Narrow" w:cs="Times New Roman"/>
                <w:color w:val="000000"/>
              </w:rPr>
              <w:t>$480 (annually)</w:t>
            </w:r>
          </w:p>
        </w:tc>
      </w:tr>
      <w:tr w:rsidR="0012048B" w:rsidRPr="0012048B" w14:paraId="29FC765F" w14:textId="77777777" w:rsidTr="0012048B">
        <w:tc>
          <w:tcPr>
            <w:tcW w:w="16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F7936E"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Software</w:t>
            </w:r>
          </w:p>
        </w:tc>
        <w:tc>
          <w:tcPr>
            <w:tcW w:w="32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DFA62C" w14:textId="77777777" w:rsidR="0012048B" w:rsidRPr="0012048B" w:rsidRDefault="0012048B" w:rsidP="0012048B">
            <w:pPr>
              <w:spacing w:after="0" w:line="240" w:lineRule="auto"/>
              <w:rPr>
                <w:rFonts w:ascii="Aptos Narrow" w:eastAsia="Times New Roman" w:hAnsi="Aptos Narrow" w:cs="Times New Roman"/>
                <w:color w:val="000000"/>
              </w:rPr>
            </w:pPr>
            <w:proofErr w:type="spellStart"/>
            <w:r w:rsidRPr="0012048B">
              <w:rPr>
                <w:rFonts w:ascii="Aptos Narrow" w:eastAsia="Times New Roman" w:hAnsi="Aptos Narrow" w:cs="Times New Roman"/>
                <w:color w:val="000000"/>
              </w:rPr>
              <w:t>MadCap</w:t>
            </w:r>
            <w:proofErr w:type="spellEnd"/>
            <w:r w:rsidRPr="0012048B">
              <w:rPr>
                <w:rFonts w:ascii="Aptos Narrow" w:eastAsia="Times New Roman" w:hAnsi="Aptos Narrow" w:cs="Times New Roman"/>
                <w:color w:val="000000"/>
              </w:rPr>
              <w:t xml:space="preserve"> Flare 2020</w:t>
            </w:r>
          </w:p>
        </w:tc>
        <w:tc>
          <w:tcPr>
            <w:tcW w:w="109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F6BD33"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1 license</w:t>
            </w:r>
          </w:p>
        </w:tc>
        <w:tc>
          <w:tcPr>
            <w:tcW w:w="16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C537D9" w14:textId="77777777" w:rsidR="0012048B" w:rsidRPr="0012048B" w:rsidRDefault="0012048B" w:rsidP="0012048B">
            <w:pPr>
              <w:spacing w:after="0" w:line="240" w:lineRule="auto"/>
              <w:jc w:val="right"/>
              <w:rPr>
                <w:rFonts w:ascii="Aptos Narrow" w:eastAsia="Times New Roman" w:hAnsi="Aptos Narrow" w:cs="Times New Roman"/>
                <w:color w:val="000000"/>
              </w:rPr>
            </w:pPr>
            <w:r w:rsidRPr="0012048B">
              <w:rPr>
                <w:rFonts w:ascii="Aptos Narrow" w:eastAsia="Times New Roman" w:hAnsi="Aptos Narrow" w:cs="Times New Roman"/>
                <w:color w:val="000000"/>
              </w:rPr>
              <w:t>$2400 (annually)</w:t>
            </w:r>
          </w:p>
        </w:tc>
      </w:tr>
      <w:tr w:rsidR="0012048B" w:rsidRPr="0012048B" w14:paraId="0AFD1126" w14:textId="77777777" w:rsidTr="0012048B">
        <w:tc>
          <w:tcPr>
            <w:tcW w:w="16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55DBC6" w14:textId="77777777" w:rsidR="0012048B" w:rsidRPr="0012048B" w:rsidRDefault="0012048B" w:rsidP="0012048B">
            <w:pPr>
              <w:spacing w:after="0" w:line="240" w:lineRule="auto"/>
              <w:rPr>
                <w:rFonts w:ascii="Calibri" w:eastAsia="Times New Roman" w:hAnsi="Calibri" w:cs="Calibri"/>
                <w:color w:val="000000"/>
              </w:rPr>
            </w:pPr>
            <w:r w:rsidRPr="0012048B">
              <w:rPr>
                <w:rFonts w:ascii="Calibri" w:eastAsia="Times New Roman" w:hAnsi="Calibri" w:cs="Calibri"/>
                <w:color w:val="000000"/>
              </w:rPr>
              <w:t>Software</w:t>
            </w:r>
          </w:p>
        </w:tc>
        <w:tc>
          <w:tcPr>
            <w:tcW w:w="32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9DD1CC9"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Help N Doc</w:t>
            </w:r>
          </w:p>
        </w:tc>
        <w:tc>
          <w:tcPr>
            <w:tcW w:w="109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A62D67" w14:textId="77777777" w:rsidR="0012048B" w:rsidRPr="0012048B" w:rsidRDefault="0012048B" w:rsidP="0012048B">
            <w:pPr>
              <w:spacing w:after="0" w:line="240" w:lineRule="auto"/>
              <w:rPr>
                <w:rFonts w:ascii="Calibri" w:eastAsia="Times New Roman" w:hAnsi="Calibri" w:cs="Calibri"/>
                <w:color w:val="000000"/>
              </w:rPr>
            </w:pPr>
            <w:r w:rsidRPr="0012048B">
              <w:rPr>
                <w:rFonts w:ascii="Calibri" w:eastAsia="Times New Roman" w:hAnsi="Calibri" w:cs="Calibri"/>
                <w:color w:val="000000"/>
              </w:rPr>
              <w:t>1 license</w:t>
            </w:r>
          </w:p>
        </w:tc>
        <w:tc>
          <w:tcPr>
            <w:tcW w:w="16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288EDB" w14:textId="77777777" w:rsidR="0012048B" w:rsidRPr="0012048B" w:rsidRDefault="0012048B" w:rsidP="0012048B">
            <w:pPr>
              <w:spacing w:after="0" w:line="240" w:lineRule="auto"/>
              <w:jc w:val="right"/>
              <w:rPr>
                <w:rFonts w:ascii="Calibri" w:eastAsia="Times New Roman" w:hAnsi="Calibri" w:cs="Calibri"/>
                <w:color w:val="000000"/>
              </w:rPr>
            </w:pPr>
            <w:r w:rsidRPr="0012048B">
              <w:rPr>
                <w:rFonts w:ascii="Calibri" w:eastAsia="Times New Roman" w:hAnsi="Calibri" w:cs="Calibri"/>
                <w:color w:val="000000"/>
              </w:rPr>
              <w:t>$540</w:t>
            </w:r>
          </w:p>
        </w:tc>
      </w:tr>
      <w:tr w:rsidR="0012048B" w:rsidRPr="0012048B" w14:paraId="3DEC18B0" w14:textId="77777777" w:rsidTr="0012048B">
        <w:tc>
          <w:tcPr>
            <w:tcW w:w="16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878B04"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Software</w:t>
            </w:r>
          </w:p>
        </w:tc>
        <w:tc>
          <w:tcPr>
            <w:tcW w:w="32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ECD25F"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Snagit 2022</w:t>
            </w:r>
          </w:p>
        </w:tc>
        <w:tc>
          <w:tcPr>
            <w:tcW w:w="109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B4F7003"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1 license</w:t>
            </w:r>
          </w:p>
        </w:tc>
        <w:tc>
          <w:tcPr>
            <w:tcW w:w="16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188F357" w14:textId="77777777" w:rsidR="0012048B" w:rsidRPr="0012048B" w:rsidRDefault="0012048B" w:rsidP="0012048B">
            <w:pPr>
              <w:spacing w:after="0" w:line="240" w:lineRule="auto"/>
              <w:jc w:val="right"/>
              <w:rPr>
                <w:rFonts w:ascii="Aptos Narrow" w:eastAsia="Times New Roman" w:hAnsi="Aptos Narrow" w:cs="Times New Roman"/>
                <w:color w:val="000000"/>
              </w:rPr>
            </w:pPr>
            <w:r w:rsidRPr="0012048B">
              <w:rPr>
                <w:rFonts w:ascii="Aptos Narrow" w:eastAsia="Times New Roman" w:hAnsi="Aptos Narrow" w:cs="Times New Roman"/>
                <w:color w:val="000000"/>
              </w:rPr>
              <w:t>$63</w:t>
            </w:r>
          </w:p>
        </w:tc>
      </w:tr>
      <w:tr w:rsidR="0012048B" w:rsidRPr="0012048B" w14:paraId="64FB07B7" w14:textId="77777777" w:rsidTr="0012048B">
        <w:tc>
          <w:tcPr>
            <w:tcW w:w="16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57BE7BD"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Workstation</w:t>
            </w:r>
          </w:p>
        </w:tc>
        <w:tc>
          <w:tcPr>
            <w:tcW w:w="32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76024C"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 xml:space="preserve">Intel Core i7-12700F </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342DFC5"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3 units</w:t>
            </w:r>
          </w:p>
        </w:tc>
        <w:tc>
          <w:tcPr>
            <w:tcW w:w="16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8F7151" w14:textId="77777777" w:rsidR="0012048B" w:rsidRPr="0012048B" w:rsidRDefault="0012048B" w:rsidP="0012048B">
            <w:pPr>
              <w:spacing w:after="0" w:line="240" w:lineRule="auto"/>
              <w:jc w:val="right"/>
              <w:rPr>
                <w:rFonts w:ascii="Aptos Narrow" w:eastAsia="Times New Roman" w:hAnsi="Aptos Narrow" w:cs="Times New Roman"/>
                <w:color w:val="000000"/>
              </w:rPr>
            </w:pPr>
            <w:r w:rsidRPr="0012048B">
              <w:rPr>
                <w:rFonts w:ascii="Aptos Narrow" w:eastAsia="Times New Roman" w:hAnsi="Aptos Narrow" w:cs="Times New Roman"/>
                <w:color w:val="000000"/>
              </w:rPr>
              <w:t>$500 * 3</w:t>
            </w:r>
          </w:p>
        </w:tc>
      </w:tr>
      <w:tr w:rsidR="0012048B" w:rsidRPr="0012048B" w14:paraId="55F18323" w14:textId="77777777" w:rsidTr="0012048B">
        <w:tc>
          <w:tcPr>
            <w:tcW w:w="16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63E8C7"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Monitors</w:t>
            </w:r>
          </w:p>
        </w:tc>
        <w:tc>
          <w:tcPr>
            <w:tcW w:w="32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CE5BFFB"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 xml:space="preserve">Dell </w:t>
            </w:r>
            <w:proofErr w:type="spellStart"/>
            <w:r w:rsidRPr="0012048B">
              <w:rPr>
                <w:rFonts w:ascii="Aptos Narrow" w:eastAsia="Times New Roman" w:hAnsi="Aptos Narrow" w:cs="Times New Roman"/>
                <w:color w:val="000000"/>
              </w:rPr>
              <w:t>UltraSharp</w:t>
            </w:r>
            <w:proofErr w:type="spellEnd"/>
            <w:r w:rsidRPr="0012048B">
              <w:rPr>
                <w:rFonts w:ascii="Aptos Narrow" w:eastAsia="Times New Roman" w:hAnsi="Aptos Narrow" w:cs="Times New Roman"/>
                <w:color w:val="000000"/>
              </w:rPr>
              <w:t xml:space="preserve"> U2720Q </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502E809"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3 units</w:t>
            </w:r>
          </w:p>
        </w:tc>
        <w:tc>
          <w:tcPr>
            <w:tcW w:w="16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B8C71AA" w14:textId="77777777" w:rsidR="0012048B" w:rsidRPr="0012048B" w:rsidRDefault="0012048B" w:rsidP="0012048B">
            <w:pPr>
              <w:spacing w:after="0" w:line="240" w:lineRule="auto"/>
              <w:jc w:val="right"/>
              <w:rPr>
                <w:rFonts w:ascii="Calibri" w:eastAsia="Times New Roman" w:hAnsi="Calibri" w:cs="Calibri"/>
                <w:color w:val="000000"/>
              </w:rPr>
            </w:pPr>
            <w:r w:rsidRPr="0012048B">
              <w:rPr>
                <w:rFonts w:ascii="Calibri" w:eastAsia="Times New Roman" w:hAnsi="Calibri" w:cs="Calibri"/>
                <w:color w:val="000000"/>
              </w:rPr>
              <w:t>$700 * 3</w:t>
            </w:r>
          </w:p>
        </w:tc>
      </w:tr>
      <w:tr w:rsidR="0012048B" w:rsidRPr="0012048B" w14:paraId="11E73A85" w14:textId="77777777" w:rsidTr="0012048B">
        <w:tc>
          <w:tcPr>
            <w:tcW w:w="16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40C3A3"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Tablet</w:t>
            </w:r>
          </w:p>
        </w:tc>
        <w:tc>
          <w:tcPr>
            <w:tcW w:w="32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9E099A"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 xml:space="preserve">iPad 10.2" </w:t>
            </w:r>
            <w:proofErr w:type="spellStart"/>
            <w:r w:rsidRPr="0012048B">
              <w:rPr>
                <w:rFonts w:ascii="Aptos Narrow" w:eastAsia="Times New Roman" w:hAnsi="Aptos Narrow" w:cs="Times New Roman"/>
                <w:color w:val="000000"/>
              </w:rPr>
              <w:t>WiFi</w:t>
            </w:r>
            <w:proofErr w:type="spellEnd"/>
            <w:r w:rsidRPr="0012048B">
              <w:rPr>
                <w:rFonts w:ascii="Aptos Narrow" w:eastAsia="Times New Roman" w:hAnsi="Aptos Narrow" w:cs="Times New Roman"/>
                <w:color w:val="000000"/>
              </w:rPr>
              <w:t xml:space="preserve"> 32GB</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E31410"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10 units</w:t>
            </w:r>
          </w:p>
        </w:tc>
        <w:tc>
          <w:tcPr>
            <w:tcW w:w="16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F858FB8" w14:textId="77777777" w:rsidR="0012048B" w:rsidRPr="0012048B" w:rsidRDefault="0012048B" w:rsidP="0012048B">
            <w:pPr>
              <w:spacing w:after="0" w:line="240" w:lineRule="auto"/>
              <w:jc w:val="right"/>
              <w:rPr>
                <w:rFonts w:ascii="Aptos Narrow" w:eastAsia="Times New Roman" w:hAnsi="Aptos Narrow" w:cs="Times New Roman"/>
                <w:color w:val="000000"/>
              </w:rPr>
            </w:pPr>
            <w:r w:rsidRPr="0012048B">
              <w:rPr>
                <w:rFonts w:ascii="Aptos Narrow" w:eastAsia="Times New Roman" w:hAnsi="Aptos Narrow" w:cs="Times New Roman"/>
                <w:color w:val="000000"/>
              </w:rPr>
              <w:t>$160 * 10</w:t>
            </w:r>
          </w:p>
        </w:tc>
      </w:tr>
      <w:tr w:rsidR="0012048B" w:rsidRPr="0012048B" w14:paraId="7AEAD64F" w14:textId="77777777" w:rsidTr="0012048B">
        <w:tc>
          <w:tcPr>
            <w:tcW w:w="16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EBCCE64"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Tablet</w:t>
            </w:r>
          </w:p>
        </w:tc>
        <w:tc>
          <w:tcPr>
            <w:tcW w:w="32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46B681"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Samsung Galaxy Tab A7</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FD46D86"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10 units</w:t>
            </w:r>
          </w:p>
        </w:tc>
        <w:tc>
          <w:tcPr>
            <w:tcW w:w="16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37A6E6B" w14:textId="77777777" w:rsidR="0012048B" w:rsidRPr="0012048B" w:rsidRDefault="0012048B" w:rsidP="0012048B">
            <w:pPr>
              <w:spacing w:after="0" w:line="240" w:lineRule="auto"/>
              <w:jc w:val="right"/>
              <w:rPr>
                <w:rFonts w:ascii="Calibri" w:eastAsia="Times New Roman" w:hAnsi="Calibri" w:cs="Calibri"/>
                <w:color w:val="000000"/>
              </w:rPr>
            </w:pPr>
            <w:r w:rsidRPr="0012048B">
              <w:rPr>
                <w:rFonts w:ascii="Calibri" w:eastAsia="Times New Roman" w:hAnsi="Calibri" w:cs="Calibri"/>
                <w:color w:val="000000"/>
              </w:rPr>
              <w:t>$270 * 10</w:t>
            </w:r>
          </w:p>
        </w:tc>
      </w:tr>
      <w:tr w:rsidR="0012048B" w:rsidRPr="0012048B" w14:paraId="1B7080F9" w14:textId="77777777" w:rsidTr="0012048B">
        <w:tc>
          <w:tcPr>
            <w:tcW w:w="16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2C93EE"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Printer</w:t>
            </w:r>
          </w:p>
        </w:tc>
        <w:tc>
          <w:tcPr>
            <w:tcW w:w="32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F33D56C"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HP Color LaserJet MFP M281fdw</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28F6068"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2 units</w:t>
            </w:r>
          </w:p>
        </w:tc>
        <w:tc>
          <w:tcPr>
            <w:tcW w:w="16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725D43" w14:textId="77777777" w:rsidR="0012048B" w:rsidRPr="0012048B" w:rsidRDefault="0012048B" w:rsidP="0012048B">
            <w:pPr>
              <w:spacing w:after="0" w:line="240" w:lineRule="auto"/>
              <w:jc w:val="right"/>
              <w:rPr>
                <w:rFonts w:ascii="Aptos Narrow" w:eastAsia="Times New Roman" w:hAnsi="Aptos Narrow" w:cs="Times New Roman"/>
                <w:color w:val="000000"/>
              </w:rPr>
            </w:pPr>
            <w:r w:rsidRPr="0012048B">
              <w:rPr>
                <w:rFonts w:ascii="Aptos Narrow" w:eastAsia="Times New Roman" w:hAnsi="Aptos Narrow" w:cs="Times New Roman"/>
                <w:color w:val="000000"/>
              </w:rPr>
              <w:t>$550 * 2</w:t>
            </w:r>
          </w:p>
        </w:tc>
      </w:tr>
      <w:tr w:rsidR="0012048B" w:rsidRPr="0012048B" w14:paraId="7CD529DB" w14:textId="77777777" w:rsidTr="0012048B">
        <w:tc>
          <w:tcPr>
            <w:tcW w:w="16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6109BB0"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Camera</w:t>
            </w:r>
          </w:p>
        </w:tc>
        <w:tc>
          <w:tcPr>
            <w:tcW w:w="32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317C01"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Canon EOS 90D DSLR</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36EF20E"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2 unit</w:t>
            </w:r>
          </w:p>
        </w:tc>
        <w:tc>
          <w:tcPr>
            <w:tcW w:w="16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248C5B3" w14:textId="77777777" w:rsidR="0012048B" w:rsidRPr="0012048B" w:rsidRDefault="0012048B" w:rsidP="0012048B">
            <w:pPr>
              <w:spacing w:after="0" w:line="240" w:lineRule="auto"/>
              <w:jc w:val="right"/>
              <w:rPr>
                <w:rFonts w:ascii="Aptos Narrow" w:eastAsia="Times New Roman" w:hAnsi="Aptos Narrow" w:cs="Times New Roman"/>
                <w:color w:val="000000"/>
              </w:rPr>
            </w:pPr>
            <w:r w:rsidRPr="0012048B">
              <w:rPr>
                <w:rFonts w:ascii="Aptos Narrow" w:eastAsia="Times New Roman" w:hAnsi="Aptos Narrow" w:cs="Times New Roman"/>
                <w:color w:val="000000"/>
              </w:rPr>
              <w:t>$1200 *2</w:t>
            </w:r>
          </w:p>
        </w:tc>
      </w:tr>
      <w:tr w:rsidR="0012048B" w:rsidRPr="0012048B" w14:paraId="73BDCBB5" w14:textId="77777777" w:rsidTr="0012048B">
        <w:tc>
          <w:tcPr>
            <w:tcW w:w="16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B3C1DA"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lastRenderedPageBreak/>
              <w:t>Expertise</w:t>
            </w:r>
          </w:p>
        </w:tc>
        <w:tc>
          <w:tcPr>
            <w:tcW w:w="32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209572"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Technical Writer</w:t>
            </w:r>
          </w:p>
        </w:tc>
        <w:tc>
          <w:tcPr>
            <w:tcW w:w="11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121AAB"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3 persons</w:t>
            </w:r>
          </w:p>
        </w:tc>
        <w:tc>
          <w:tcPr>
            <w:tcW w:w="16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95ED4F" w14:textId="77777777" w:rsidR="0012048B" w:rsidRPr="0012048B" w:rsidRDefault="0012048B" w:rsidP="0012048B">
            <w:pPr>
              <w:spacing w:after="0" w:line="240" w:lineRule="auto"/>
              <w:jc w:val="right"/>
              <w:rPr>
                <w:rFonts w:ascii="Aptos Narrow" w:eastAsia="Times New Roman" w:hAnsi="Aptos Narrow" w:cs="Times New Roman"/>
                <w:color w:val="000000"/>
              </w:rPr>
            </w:pPr>
            <w:r w:rsidRPr="0012048B">
              <w:rPr>
                <w:rFonts w:ascii="Aptos Narrow" w:eastAsia="Times New Roman" w:hAnsi="Aptos Narrow" w:cs="Times New Roman"/>
                <w:color w:val="000000"/>
              </w:rPr>
              <w:t>-</w:t>
            </w:r>
          </w:p>
        </w:tc>
      </w:tr>
      <w:tr w:rsidR="0012048B" w:rsidRPr="0012048B" w14:paraId="20BEC641" w14:textId="77777777" w:rsidTr="0012048B">
        <w:tc>
          <w:tcPr>
            <w:tcW w:w="16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33CE10E"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Expertise</w:t>
            </w:r>
          </w:p>
        </w:tc>
        <w:tc>
          <w:tcPr>
            <w:tcW w:w="32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192AB21"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Graphic Designer - 3 years exp.</w:t>
            </w:r>
          </w:p>
        </w:tc>
        <w:tc>
          <w:tcPr>
            <w:tcW w:w="11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2BBF10C" w14:textId="77777777" w:rsidR="0012048B" w:rsidRPr="0012048B" w:rsidRDefault="0012048B" w:rsidP="0012048B">
            <w:pPr>
              <w:spacing w:after="0" w:line="240" w:lineRule="auto"/>
              <w:rPr>
                <w:rFonts w:ascii="Aptos Narrow" w:eastAsia="Times New Roman" w:hAnsi="Aptos Narrow" w:cs="Times New Roman"/>
                <w:color w:val="000000"/>
              </w:rPr>
            </w:pPr>
            <w:r w:rsidRPr="0012048B">
              <w:rPr>
                <w:rFonts w:ascii="Aptos Narrow" w:eastAsia="Times New Roman" w:hAnsi="Aptos Narrow" w:cs="Times New Roman"/>
                <w:color w:val="000000"/>
              </w:rPr>
              <w:t>2 persons</w:t>
            </w:r>
          </w:p>
        </w:tc>
        <w:tc>
          <w:tcPr>
            <w:tcW w:w="16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F1B2DF5" w14:textId="77777777" w:rsidR="0012048B" w:rsidRPr="0012048B" w:rsidRDefault="0012048B" w:rsidP="0012048B">
            <w:pPr>
              <w:spacing w:after="0" w:line="240" w:lineRule="auto"/>
              <w:jc w:val="right"/>
              <w:rPr>
                <w:rFonts w:ascii="Aptos Narrow" w:eastAsia="Times New Roman" w:hAnsi="Aptos Narrow" w:cs="Times New Roman"/>
                <w:color w:val="000000"/>
              </w:rPr>
            </w:pPr>
            <w:r w:rsidRPr="0012048B">
              <w:rPr>
                <w:rFonts w:ascii="Aptos Narrow" w:eastAsia="Times New Roman" w:hAnsi="Aptos Narrow" w:cs="Times New Roman"/>
                <w:color w:val="000000"/>
              </w:rPr>
              <w:t>-</w:t>
            </w:r>
          </w:p>
        </w:tc>
      </w:tr>
    </w:tbl>
    <w:p w14:paraId="51C87292" w14:textId="77777777" w:rsidR="0012048B" w:rsidRPr="0012048B" w:rsidRDefault="0012048B" w:rsidP="0012048B">
      <w:pPr>
        <w:spacing w:after="0" w:line="240" w:lineRule="auto"/>
        <w:rPr>
          <w:rFonts w:ascii="Calibri" w:eastAsia="Times New Roman" w:hAnsi="Calibri" w:cs="Calibri"/>
        </w:rPr>
      </w:pPr>
      <w:r w:rsidRPr="0012048B">
        <w:rPr>
          <w:rFonts w:ascii="Calibri" w:eastAsia="Times New Roman" w:hAnsi="Calibri" w:cs="Calibri"/>
        </w:rPr>
        <w:t> </w:t>
      </w:r>
    </w:p>
    <w:p w14:paraId="11E02568" w14:textId="77777777" w:rsidR="0012048B" w:rsidRPr="0012048B" w:rsidRDefault="0012048B" w:rsidP="0012048B">
      <w:pPr>
        <w:spacing w:after="0" w:line="240" w:lineRule="auto"/>
        <w:rPr>
          <w:rFonts w:ascii="Calibri" w:eastAsia="Times New Roman" w:hAnsi="Calibri" w:cs="Calibri"/>
        </w:rPr>
      </w:pPr>
      <w:proofErr w:type="gramStart"/>
      <w:r w:rsidRPr="0012048B">
        <w:rPr>
          <w:rFonts w:ascii="Calibri" w:eastAsia="Times New Roman" w:hAnsi="Calibri" w:cs="Calibri"/>
        </w:rPr>
        <w:t>Aforementioned resources</w:t>
      </w:r>
      <w:proofErr w:type="gramEnd"/>
      <w:r w:rsidRPr="0012048B">
        <w:rPr>
          <w:rFonts w:ascii="Calibri" w:eastAsia="Times New Roman" w:hAnsi="Calibri" w:cs="Calibri"/>
        </w:rPr>
        <w:t xml:space="preserve"> will place our team at the forefront of technical publication excellence. Your financial endorsement is required to commence this high-impact initiative. This essential funding will enable us to deliver upgraded technical publications with improved user engagement, reduced long-term costs and delivery times.</w:t>
      </w:r>
    </w:p>
    <w:p w14:paraId="257116E3" w14:textId="095045F4" w:rsidR="00EE5C56" w:rsidRPr="00230F25" w:rsidRDefault="00EE5C56" w:rsidP="0012048B"/>
    <w:sectPr w:rsidR="00EE5C56" w:rsidRPr="00230F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0DD"/>
    <w:rsid w:val="0012048B"/>
    <w:rsid w:val="001F503E"/>
    <w:rsid w:val="00230F25"/>
    <w:rsid w:val="003062AC"/>
    <w:rsid w:val="00311103"/>
    <w:rsid w:val="00320D5B"/>
    <w:rsid w:val="006B35F7"/>
    <w:rsid w:val="007340DD"/>
    <w:rsid w:val="00A21D92"/>
    <w:rsid w:val="00BA3996"/>
    <w:rsid w:val="00EE5C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D7FE4"/>
  <w15:chartTrackingRefBased/>
  <w15:docId w15:val="{D83261CC-3AB2-4EC4-9F87-1AF8DEEEF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0D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340D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340D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340D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340D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340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0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0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0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0D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340D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340D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340D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340D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340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0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0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0DD"/>
    <w:rPr>
      <w:rFonts w:eastAsiaTheme="majorEastAsia" w:cstheme="majorBidi"/>
      <w:color w:val="272727" w:themeColor="text1" w:themeTint="D8"/>
    </w:rPr>
  </w:style>
  <w:style w:type="paragraph" w:styleId="Title">
    <w:name w:val="Title"/>
    <w:basedOn w:val="Normal"/>
    <w:next w:val="Normal"/>
    <w:link w:val="TitleChar"/>
    <w:uiPriority w:val="10"/>
    <w:qFormat/>
    <w:rsid w:val="00734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0D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0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0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40DD"/>
    <w:rPr>
      <w:i/>
      <w:iCs/>
      <w:color w:val="404040" w:themeColor="text1" w:themeTint="BF"/>
    </w:rPr>
  </w:style>
  <w:style w:type="paragraph" w:styleId="ListParagraph">
    <w:name w:val="List Paragraph"/>
    <w:basedOn w:val="Normal"/>
    <w:uiPriority w:val="34"/>
    <w:qFormat/>
    <w:rsid w:val="007340DD"/>
    <w:pPr>
      <w:ind w:left="720"/>
      <w:contextualSpacing/>
    </w:pPr>
  </w:style>
  <w:style w:type="character" w:styleId="IntenseEmphasis">
    <w:name w:val="Intense Emphasis"/>
    <w:basedOn w:val="DefaultParagraphFont"/>
    <w:uiPriority w:val="21"/>
    <w:qFormat/>
    <w:rsid w:val="007340DD"/>
    <w:rPr>
      <w:i/>
      <w:iCs/>
      <w:color w:val="365F91" w:themeColor="accent1" w:themeShade="BF"/>
    </w:rPr>
  </w:style>
  <w:style w:type="paragraph" w:styleId="IntenseQuote">
    <w:name w:val="Intense Quote"/>
    <w:basedOn w:val="Normal"/>
    <w:next w:val="Normal"/>
    <w:link w:val="IntenseQuoteChar"/>
    <w:uiPriority w:val="30"/>
    <w:qFormat/>
    <w:rsid w:val="007340D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340DD"/>
    <w:rPr>
      <w:i/>
      <w:iCs/>
      <w:color w:val="365F91" w:themeColor="accent1" w:themeShade="BF"/>
    </w:rPr>
  </w:style>
  <w:style w:type="character" w:styleId="IntenseReference">
    <w:name w:val="Intense Reference"/>
    <w:basedOn w:val="DefaultParagraphFont"/>
    <w:uiPriority w:val="32"/>
    <w:qFormat/>
    <w:rsid w:val="007340D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16877">
      <w:bodyDiv w:val="1"/>
      <w:marLeft w:val="0"/>
      <w:marRight w:val="0"/>
      <w:marTop w:val="0"/>
      <w:marBottom w:val="0"/>
      <w:divBdr>
        <w:top w:val="none" w:sz="0" w:space="0" w:color="auto"/>
        <w:left w:val="none" w:sz="0" w:space="0" w:color="auto"/>
        <w:bottom w:val="none" w:sz="0" w:space="0" w:color="auto"/>
        <w:right w:val="none" w:sz="0" w:space="0" w:color="auto"/>
      </w:divBdr>
      <w:divsChild>
        <w:div w:id="1474298440">
          <w:marLeft w:val="0"/>
          <w:marRight w:val="0"/>
          <w:marTop w:val="0"/>
          <w:marBottom w:val="0"/>
          <w:divBdr>
            <w:top w:val="none" w:sz="0" w:space="0" w:color="auto"/>
            <w:left w:val="none" w:sz="0" w:space="0" w:color="auto"/>
            <w:bottom w:val="none" w:sz="0" w:space="0" w:color="auto"/>
            <w:right w:val="none" w:sz="0" w:space="0" w:color="auto"/>
          </w:divBdr>
          <w:divsChild>
            <w:div w:id="1666467720">
              <w:marLeft w:val="0"/>
              <w:marRight w:val="0"/>
              <w:marTop w:val="0"/>
              <w:marBottom w:val="0"/>
              <w:divBdr>
                <w:top w:val="none" w:sz="0" w:space="0" w:color="auto"/>
                <w:left w:val="none" w:sz="0" w:space="0" w:color="auto"/>
                <w:bottom w:val="none" w:sz="0" w:space="0" w:color="auto"/>
                <w:right w:val="none" w:sz="0" w:space="0" w:color="auto"/>
              </w:divBdr>
              <w:divsChild>
                <w:div w:id="181529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95788">
      <w:bodyDiv w:val="1"/>
      <w:marLeft w:val="0"/>
      <w:marRight w:val="0"/>
      <w:marTop w:val="0"/>
      <w:marBottom w:val="0"/>
      <w:divBdr>
        <w:top w:val="none" w:sz="0" w:space="0" w:color="auto"/>
        <w:left w:val="none" w:sz="0" w:space="0" w:color="auto"/>
        <w:bottom w:val="none" w:sz="0" w:space="0" w:color="auto"/>
        <w:right w:val="none" w:sz="0" w:space="0" w:color="auto"/>
      </w:divBdr>
    </w:div>
    <w:div w:id="385448328">
      <w:bodyDiv w:val="1"/>
      <w:marLeft w:val="0"/>
      <w:marRight w:val="0"/>
      <w:marTop w:val="0"/>
      <w:marBottom w:val="0"/>
      <w:divBdr>
        <w:top w:val="none" w:sz="0" w:space="0" w:color="auto"/>
        <w:left w:val="none" w:sz="0" w:space="0" w:color="auto"/>
        <w:bottom w:val="none" w:sz="0" w:space="0" w:color="auto"/>
        <w:right w:val="none" w:sz="0" w:space="0" w:color="auto"/>
      </w:divBdr>
    </w:div>
    <w:div w:id="526255982">
      <w:bodyDiv w:val="1"/>
      <w:marLeft w:val="0"/>
      <w:marRight w:val="0"/>
      <w:marTop w:val="0"/>
      <w:marBottom w:val="0"/>
      <w:divBdr>
        <w:top w:val="none" w:sz="0" w:space="0" w:color="auto"/>
        <w:left w:val="none" w:sz="0" w:space="0" w:color="auto"/>
        <w:bottom w:val="none" w:sz="0" w:space="0" w:color="auto"/>
        <w:right w:val="none" w:sz="0" w:space="0" w:color="auto"/>
      </w:divBdr>
      <w:divsChild>
        <w:div w:id="1280526575">
          <w:marLeft w:val="0"/>
          <w:marRight w:val="0"/>
          <w:marTop w:val="0"/>
          <w:marBottom w:val="0"/>
          <w:divBdr>
            <w:top w:val="none" w:sz="0" w:space="0" w:color="auto"/>
            <w:left w:val="none" w:sz="0" w:space="0" w:color="auto"/>
            <w:bottom w:val="none" w:sz="0" w:space="0" w:color="auto"/>
            <w:right w:val="none" w:sz="0" w:space="0" w:color="auto"/>
          </w:divBdr>
        </w:div>
      </w:divsChild>
    </w:div>
    <w:div w:id="605505050">
      <w:bodyDiv w:val="1"/>
      <w:marLeft w:val="0"/>
      <w:marRight w:val="0"/>
      <w:marTop w:val="0"/>
      <w:marBottom w:val="0"/>
      <w:divBdr>
        <w:top w:val="none" w:sz="0" w:space="0" w:color="auto"/>
        <w:left w:val="none" w:sz="0" w:space="0" w:color="auto"/>
        <w:bottom w:val="none" w:sz="0" w:space="0" w:color="auto"/>
        <w:right w:val="none" w:sz="0" w:space="0" w:color="auto"/>
      </w:divBdr>
      <w:divsChild>
        <w:div w:id="1280914830">
          <w:marLeft w:val="0"/>
          <w:marRight w:val="0"/>
          <w:marTop w:val="0"/>
          <w:marBottom w:val="0"/>
          <w:divBdr>
            <w:top w:val="none" w:sz="0" w:space="0" w:color="auto"/>
            <w:left w:val="none" w:sz="0" w:space="0" w:color="auto"/>
            <w:bottom w:val="none" w:sz="0" w:space="0" w:color="auto"/>
            <w:right w:val="none" w:sz="0" w:space="0" w:color="auto"/>
          </w:divBdr>
        </w:div>
      </w:divsChild>
    </w:div>
    <w:div w:id="660931526">
      <w:bodyDiv w:val="1"/>
      <w:marLeft w:val="0"/>
      <w:marRight w:val="0"/>
      <w:marTop w:val="0"/>
      <w:marBottom w:val="0"/>
      <w:divBdr>
        <w:top w:val="none" w:sz="0" w:space="0" w:color="auto"/>
        <w:left w:val="none" w:sz="0" w:space="0" w:color="auto"/>
        <w:bottom w:val="none" w:sz="0" w:space="0" w:color="auto"/>
        <w:right w:val="none" w:sz="0" w:space="0" w:color="auto"/>
      </w:divBdr>
      <w:divsChild>
        <w:div w:id="1623221506">
          <w:marLeft w:val="0"/>
          <w:marRight w:val="0"/>
          <w:marTop w:val="0"/>
          <w:marBottom w:val="0"/>
          <w:divBdr>
            <w:top w:val="none" w:sz="0" w:space="0" w:color="auto"/>
            <w:left w:val="none" w:sz="0" w:space="0" w:color="auto"/>
            <w:bottom w:val="none" w:sz="0" w:space="0" w:color="auto"/>
            <w:right w:val="none" w:sz="0" w:space="0" w:color="auto"/>
          </w:divBdr>
          <w:divsChild>
            <w:div w:id="427774647">
              <w:marLeft w:val="0"/>
              <w:marRight w:val="0"/>
              <w:marTop w:val="0"/>
              <w:marBottom w:val="0"/>
              <w:divBdr>
                <w:top w:val="none" w:sz="0" w:space="0" w:color="auto"/>
                <w:left w:val="none" w:sz="0" w:space="0" w:color="auto"/>
                <w:bottom w:val="none" w:sz="0" w:space="0" w:color="auto"/>
                <w:right w:val="none" w:sz="0" w:space="0" w:color="auto"/>
              </w:divBdr>
              <w:divsChild>
                <w:div w:id="1459640700">
                  <w:marLeft w:val="0"/>
                  <w:marRight w:val="0"/>
                  <w:marTop w:val="0"/>
                  <w:marBottom w:val="0"/>
                  <w:divBdr>
                    <w:top w:val="none" w:sz="0" w:space="0" w:color="auto"/>
                    <w:left w:val="none" w:sz="0" w:space="0" w:color="auto"/>
                    <w:bottom w:val="none" w:sz="0" w:space="0" w:color="auto"/>
                    <w:right w:val="none" w:sz="0" w:space="0" w:color="auto"/>
                  </w:divBdr>
                  <w:divsChild>
                    <w:div w:id="120101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025000">
      <w:bodyDiv w:val="1"/>
      <w:marLeft w:val="0"/>
      <w:marRight w:val="0"/>
      <w:marTop w:val="0"/>
      <w:marBottom w:val="0"/>
      <w:divBdr>
        <w:top w:val="none" w:sz="0" w:space="0" w:color="auto"/>
        <w:left w:val="none" w:sz="0" w:space="0" w:color="auto"/>
        <w:bottom w:val="none" w:sz="0" w:space="0" w:color="auto"/>
        <w:right w:val="none" w:sz="0" w:space="0" w:color="auto"/>
      </w:divBdr>
    </w:div>
    <w:div w:id="996493339">
      <w:bodyDiv w:val="1"/>
      <w:marLeft w:val="0"/>
      <w:marRight w:val="0"/>
      <w:marTop w:val="0"/>
      <w:marBottom w:val="0"/>
      <w:divBdr>
        <w:top w:val="none" w:sz="0" w:space="0" w:color="auto"/>
        <w:left w:val="none" w:sz="0" w:space="0" w:color="auto"/>
        <w:bottom w:val="none" w:sz="0" w:space="0" w:color="auto"/>
        <w:right w:val="none" w:sz="0" w:space="0" w:color="auto"/>
      </w:divBdr>
    </w:div>
    <w:div w:id="1395198784">
      <w:bodyDiv w:val="1"/>
      <w:marLeft w:val="0"/>
      <w:marRight w:val="0"/>
      <w:marTop w:val="0"/>
      <w:marBottom w:val="0"/>
      <w:divBdr>
        <w:top w:val="none" w:sz="0" w:space="0" w:color="auto"/>
        <w:left w:val="none" w:sz="0" w:space="0" w:color="auto"/>
        <w:bottom w:val="none" w:sz="0" w:space="0" w:color="auto"/>
        <w:right w:val="none" w:sz="0" w:space="0" w:color="auto"/>
      </w:divBdr>
    </w:div>
    <w:div w:id="1412849153">
      <w:bodyDiv w:val="1"/>
      <w:marLeft w:val="0"/>
      <w:marRight w:val="0"/>
      <w:marTop w:val="0"/>
      <w:marBottom w:val="0"/>
      <w:divBdr>
        <w:top w:val="none" w:sz="0" w:space="0" w:color="auto"/>
        <w:left w:val="none" w:sz="0" w:space="0" w:color="auto"/>
        <w:bottom w:val="none" w:sz="0" w:space="0" w:color="auto"/>
        <w:right w:val="none" w:sz="0" w:space="0" w:color="auto"/>
      </w:divBdr>
    </w:div>
    <w:div w:id="1507548563">
      <w:bodyDiv w:val="1"/>
      <w:marLeft w:val="0"/>
      <w:marRight w:val="0"/>
      <w:marTop w:val="0"/>
      <w:marBottom w:val="0"/>
      <w:divBdr>
        <w:top w:val="none" w:sz="0" w:space="0" w:color="auto"/>
        <w:left w:val="none" w:sz="0" w:space="0" w:color="auto"/>
        <w:bottom w:val="none" w:sz="0" w:space="0" w:color="auto"/>
        <w:right w:val="none" w:sz="0" w:space="0" w:color="auto"/>
      </w:divBdr>
      <w:divsChild>
        <w:div w:id="1441218994">
          <w:marLeft w:val="0"/>
          <w:marRight w:val="0"/>
          <w:marTop w:val="0"/>
          <w:marBottom w:val="0"/>
          <w:divBdr>
            <w:top w:val="none" w:sz="0" w:space="0" w:color="auto"/>
            <w:left w:val="none" w:sz="0" w:space="0" w:color="auto"/>
            <w:bottom w:val="none" w:sz="0" w:space="0" w:color="auto"/>
            <w:right w:val="none" w:sz="0" w:space="0" w:color="auto"/>
          </w:divBdr>
          <w:divsChild>
            <w:div w:id="1363901538">
              <w:marLeft w:val="0"/>
              <w:marRight w:val="0"/>
              <w:marTop w:val="0"/>
              <w:marBottom w:val="0"/>
              <w:divBdr>
                <w:top w:val="none" w:sz="0" w:space="0" w:color="auto"/>
                <w:left w:val="none" w:sz="0" w:space="0" w:color="auto"/>
                <w:bottom w:val="none" w:sz="0" w:space="0" w:color="auto"/>
                <w:right w:val="none" w:sz="0" w:space="0" w:color="auto"/>
              </w:divBdr>
              <w:divsChild>
                <w:div w:id="265043931">
                  <w:marLeft w:val="0"/>
                  <w:marRight w:val="0"/>
                  <w:marTop w:val="0"/>
                  <w:marBottom w:val="0"/>
                  <w:divBdr>
                    <w:top w:val="none" w:sz="0" w:space="0" w:color="auto"/>
                    <w:left w:val="none" w:sz="0" w:space="0" w:color="auto"/>
                    <w:bottom w:val="none" w:sz="0" w:space="0" w:color="auto"/>
                    <w:right w:val="none" w:sz="0" w:space="0" w:color="auto"/>
                  </w:divBdr>
                  <w:divsChild>
                    <w:div w:id="209932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372191">
      <w:bodyDiv w:val="1"/>
      <w:marLeft w:val="0"/>
      <w:marRight w:val="0"/>
      <w:marTop w:val="0"/>
      <w:marBottom w:val="0"/>
      <w:divBdr>
        <w:top w:val="none" w:sz="0" w:space="0" w:color="auto"/>
        <w:left w:val="none" w:sz="0" w:space="0" w:color="auto"/>
        <w:bottom w:val="none" w:sz="0" w:space="0" w:color="auto"/>
        <w:right w:val="none" w:sz="0" w:space="0" w:color="auto"/>
      </w:divBdr>
    </w:div>
    <w:div w:id="1918397213">
      <w:bodyDiv w:val="1"/>
      <w:marLeft w:val="0"/>
      <w:marRight w:val="0"/>
      <w:marTop w:val="0"/>
      <w:marBottom w:val="0"/>
      <w:divBdr>
        <w:top w:val="none" w:sz="0" w:space="0" w:color="auto"/>
        <w:left w:val="none" w:sz="0" w:space="0" w:color="auto"/>
        <w:bottom w:val="none" w:sz="0" w:space="0" w:color="auto"/>
        <w:right w:val="none" w:sz="0" w:space="0" w:color="auto"/>
      </w:divBdr>
    </w:div>
    <w:div w:id="2133816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3702</TotalTime>
  <Pages>2</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toheed akhtar</dc:creator>
  <cp:keywords/>
  <dc:description/>
  <cp:lastModifiedBy>toheed akhtar</cp:lastModifiedBy>
  <cp:revision>1</cp:revision>
  <dcterms:created xsi:type="dcterms:W3CDTF">2024-02-23T00:18:00Z</dcterms:created>
  <dcterms:modified xsi:type="dcterms:W3CDTF">2024-02-25T14:46:00Z</dcterms:modified>
</cp:coreProperties>
</file>