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a batch file to mass convert images found online from .pgm to .png so they can be added to the existing DATASET.</w:t>
      </w:r>
    </w:p>
    <w:p>
      <w:pPr>
        <w:pStyle w:val="ListParagraph"/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Study Week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07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ways to classify multiple objects per image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classifying multiple objects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Problem solving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Looking at TF Record files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04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4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 xml:space="preserve">Looking at </w:t>
      </w: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YOLOv3 Object detection api.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LibreOffice/7.0.4.2$Windows_X86_64 LibreOffice_project/dcf040e67528d9187c66b2379df5ea4407429775</Application>
  <AppVersion>15.0000</AppVersion>
  <Pages>4</Pages>
  <Words>497</Words>
  <Characters>2495</Characters>
  <CharactersWithSpaces>2878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2021-04-09T22:00:49Z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