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jack-gym-training-profile-master"/>
    <w:p>
      <w:pPr>
        <w:pStyle w:val="Heading1"/>
      </w:pPr>
      <w:r>
        <w:t xml:space="preserve">Jack Gym &amp; Training Profile (Master)</w:t>
      </w:r>
    </w:p>
    <w:p>
      <w:pPr>
        <w:pStyle w:val="FirstParagraph"/>
      </w:pPr>
      <w:r>
        <w:rPr>
          <w:bCs/>
          <w:b/>
        </w:rPr>
        <w:t xml:space="preserve">Canonical source of truth for Jack’s fitness context.</w:t>
      </w:r>
      <w:r>
        <w:t xml:space="preserve"> </w:t>
      </w:r>
      <w:r>
        <w:t xml:space="preserve">All future Claude, Cognix and Fable work on training, coaching flows or programme design must read this file first. Supersedes</w:t>
      </w:r>
      <w:r>
        <w:t xml:space="preserve"> </w:t>
      </w:r>
      <w:r>
        <w:rPr>
          <w:rStyle w:val="VerbatimChar"/>
        </w:rPr>
        <w:t xml:space="preserve">Jack_Gym_Training_Profile_Compiled.docx</w:t>
      </w:r>
      <w:r>
        <w:t xml:space="preserve">.</w:t>
      </w:r>
    </w:p>
    <w:p>
      <w:pPr>
        <w:pStyle w:val="BodyText"/>
      </w:pPr>
      <w:r>
        <w:t xml:space="preserve">Last updated: 9 July 2026. Compiled from Jack’s direct calibration answers plus prior conversation history. Nothing here is invented; unknowns are marked</w:t>
      </w:r>
      <w:r>
        <w:t xml:space="preserve"> </w:t>
      </w:r>
      <w:r>
        <w:t xml:space="preserve">“</w:t>
      </w:r>
      <w:r>
        <w:t xml:space="preserve">Unknown, ask Jack.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Jack is a ~85 kg hybrid trainee at Basic-Fit Spain (Madrid) whose primary goal is an</w:t>
      </w:r>
      <w:r>
        <w:t xml:space="preserve"> </w:t>
      </w:r>
      <w:r>
        <w:rPr>
          <w:bCs/>
          <w:b/>
        </w:rPr>
        <w:t xml:space="preserve">aesthetic, athletic recomp</w:t>
      </w:r>
      <w:r>
        <w:t xml:space="preserve">: bigger arms, shoulders, chest and upper back with reduced belly fat and a stronger V-taper. He explicitly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want a powerlifting programme; strength progression matters only insofar as it supports hypertrophy and motivation.</w:t>
      </w:r>
    </w:p>
    <w:p>
      <w:pPr>
        <w:pStyle w:val="BodyText"/>
      </w:pPr>
      <w:r>
        <w:t xml:space="preserve">Key design constraints for any programme or coach built for him:</w:t>
      </w:r>
    </w:p>
    <w:p>
      <w:pPr>
        <w:numPr>
          <w:ilvl w:val="0"/>
          <w:numId w:val="1001"/>
        </w:numPr>
        <w:pStyle w:val="Compact"/>
      </w:pPr>
      <w:r>
        <w:t xml:space="preserve">3 gym days standard, 4 on good weeks, must survive on 2 without feeling like failure.</w:t>
      </w:r>
    </w:p>
    <w:p>
      <w:pPr>
        <w:numPr>
          <w:ilvl w:val="0"/>
          <w:numId w:val="1001"/>
        </w:numPr>
        <w:pStyle w:val="Compact"/>
      </w:pPr>
      <w:r>
        <w:t xml:space="preserve">~75 minute sessions, with an efficient version and a 30-40 minute low-motivation fallback.</w:t>
      </w:r>
    </w:p>
    <w:p>
      <w:pPr>
        <w:numPr>
          <w:ilvl w:val="0"/>
          <w:numId w:val="1001"/>
        </w:numPr>
        <w:pStyle w:val="Compact"/>
      </w:pPr>
      <w:r>
        <w:t xml:space="preserve">Palm pain (6-7/10) on heavy barbell bench; prefer neutral-grip dumbbell, machine and Smith pressing.</w:t>
      </w:r>
    </w:p>
    <w:p>
      <w:pPr>
        <w:numPr>
          <w:ilvl w:val="0"/>
          <w:numId w:val="1001"/>
        </w:numPr>
        <w:pStyle w:val="Compact"/>
      </w:pPr>
      <w:r>
        <w:t xml:space="preserve">Legs lowest priority but not skipped; heavy squats avoided.</w:t>
      </w:r>
    </w:p>
    <w:p>
      <w:pPr>
        <w:numPr>
          <w:ilvl w:val="0"/>
          <w:numId w:val="1001"/>
        </w:numPr>
        <w:pStyle w:val="Compact"/>
      </w:pPr>
      <w:r>
        <w:t xml:space="preserve">Dumbbells (to ~50 kg), machines and benches reliable; single cable station, so cables are a bonus, never a dependency.</w:t>
      </w:r>
    </w:p>
    <w:p>
      <w:pPr>
        <w:numPr>
          <w:ilvl w:val="0"/>
          <w:numId w:val="1001"/>
        </w:numPr>
        <w:pStyle w:val="Compact"/>
      </w:pPr>
      <w:r>
        <w:t xml:space="preserve">Hybrid endurance layer: 1-2 runs plus ~1 MTB ride weekly, boxing as conditioning-first, none allowed to wreck lifting recovery.</w:t>
      </w:r>
    </w:p>
    <w:p>
      <w:pPr>
        <w:numPr>
          <w:ilvl w:val="0"/>
          <w:numId w:val="1001"/>
        </w:numPr>
        <w:pStyle w:val="Compact"/>
      </w:pPr>
      <w:r>
        <w:t xml:space="preserve">Biggest behavioural risk: stopping entirely when busy. Consistency scaffolding beats optimal programming.</w:t>
      </w:r>
    </w:p>
    <w:bookmarkEnd w:id="20"/>
    <w:bookmarkStart w:id="22" w:name="current-body-status"/>
    <w:p>
      <w:pPr>
        <w:pStyle w:val="Heading2"/>
      </w:pPr>
      <w:r>
        <w:t xml:space="preserve">2. Current body status</w:t>
      </w:r>
    </w:p>
    <w:p>
      <w:pPr>
        <w:numPr>
          <w:ilvl w:val="0"/>
          <w:numId w:val="1002"/>
        </w:numPr>
        <w:pStyle w:val="Compact"/>
      </w:pPr>
      <w:r>
        <w:t xml:space="preserve">Weight: ~85 kg; has ranged 85-88 kg over the last year.</w:t>
      </w:r>
    </w:p>
    <w:p>
      <w:pPr>
        <w:numPr>
          <w:ilvl w:val="0"/>
          <w:numId w:val="1002"/>
        </w:numPr>
        <w:pStyle w:val="Compact"/>
      </w:pPr>
      <w:r>
        <w:t xml:space="preserve">Visible remaining belly fat; goal is to lose it without an aggressive cut.</w:t>
      </w:r>
    </w:p>
    <w:p>
      <w:pPr>
        <w:numPr>
          <w:ilvl w:val="0"/>
          <w:numId w:val="1002"/>
        </w:numPr>
        <w:pStyle w:val="Compact"/>
      </w:pPr>
      <w:r>
        <w:t xml:space="preserve">Legs: previously felt small and avoided shorts; now recognises decent leg definition/striations when tensed and good calves. Legs no longer a self-image problem, just low priority.</w:t>
      </w:r>
    </w:p>
    <w:p>
      <w:pPr>
        <w:numPr>
          <w:ilvl w:val="0"/>
          <w:numId w:val="1002"/>
        </w:numPr>
        <w:pStyle w:val="Compact"/>
      </w:pPr>
      <w:r>
        <w:t xml:space="preserve">Waist:</w:t>
      </w:r>
      <w:r>
        <w:t xml:space="preserve"> </w:t>
      </w:r>
      <w:r>
        <w:rPr>
          <w:bCs/>
          <w:b/>
        </w:rPr>
        <w:t xml:space="preserve">Unknown, ask Jack</w:t>
      </w:r>
      <w:r>
        <w:t xml:space="preserve"> </w:t>
      </w:r>
      <w:r>
        <w:t xml:space="preserve">(measurement tracker item).</w:t>
      </w:r>
    </w:p>
    <w:p>
      <w:pPr>
        <w:numPr>
          <w:ilvl w:val="0"/>
          <w:numId w:val="1002"/>
        </w:numPr>
        <w:pStyle w:val="Compact"/>
      </w:pPr>
      <w:r>
        <w:t xml:space="preserve">Arm / chest / shoulder / thigh circumferences:</w:t>
      </w:r>
      <w:r>
        <w:t xml:space="preserve"> </w:t>
      </w:r>
      <w:r>
        <w:rPr>
          <w:bCs/>
          <w:b/>
        </w:rPr>
        <w:t xml:space="preserve">Unknown, ask Jack</w:t>
      </w:r>
      <w:r>
        <w:t xml:space="preserve"> </w:t>
      </w:r>
      <w:r>
        <w:t xml:space="preserve">(measurement tracker items).</w:t>
      </w:r>
    </w:p>
    <w:bookmarkStart w:id="21" w:name="measurement-tracker-to-be-filled"/>
    <w:p>
      <w:pPr>
        <w:pStyle w:val="Heading3"/>
      </w:pPr>
      <w:r>
        <w:t xml:space="preserve">Measurement tracker (to be filled)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~85 kg</w:t>
            </w:r>
          </w:p>
        </w:tc>
        <w:tc>
          <w:p>
            <w:pPr>
              <w:pStyle w:val="Compact"/>
              <w:jc w:val="left"/>
            </w:pPr>
            <w:r>
              <w:t xml:space="preserve">Jul 2026</w:t>
            </w:r>
          </w:p>
        </w:tc>
        <w:tc>
          <w:p>
            <w:pPr>
              <w:pStyle w:val="Compact"/>
              <w:jc w:val="left"/>
            </w:pPr>
            <w:r>
              <w:t xml:space="preserve">Ranged 85-88 kg over last year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Waist (navel)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Ask Jack to measure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 (flexed, L/R)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Ask Jack to measure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Chest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Ask Jack to measure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Shoulder circumference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Ask Jack to measure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Thigh (L/R)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Ask Jack to measure</w:t>
            </w:r>
          </w:p>
        </w:tc>
      </w:tr>
    </w:tbl>
    <w:p>
      <w:pPr>
        <w:pStyle w:val="BodyText"/>
      </w:pPr>
      <w:r>
        <w:t xml:space="preserve">When Jack supplies measurements, use them to refine the ideal-physique targets and recomp tracking. Re-measure roughly every 4 weeks.</w:t>
      </w:r>
    </w:p>
    <w:bookmarkEnd w:id="21"/>
    <w:bookmarkEnd w:id="22"/>
    <w:bookmarkStart w:id="23" w:name="training-history"/>
    <w:p>
      <w:pPr>
        <w:pStyle w:val="Heading2"/>
      </w:pPr>
      <w:r>
        <w:t xml:space="preserve">3. Training history</w:t>
      </w:r>
    </w:p>
    <w:p>
      <w:pPr>
        <w:numPr>
          <w:ilvl w:val="0"/>
          <w:numId w:val="1003"/>
        </w:numPr>
        <w:pStyle w:val="Compact"/>
      </w:pPr>
      <w:r>
        <w:t xml:space="preserve">Experienced lifter with meaningful barbell history (bench 110 kg, deadlift 200 kg, squat 140 kg PRs).</w:t>
      </w:r>
    </w:p>
    <w:p>
      <w:pPr>
        <w:numPr>
          <w:ilvl w:val="0"/>
          <w:numId w:val="1003"/>
        </w:numPr>
        <w:pStyle w:val="Compact"/>
      </w:pPr>
      <w:r>
        <w:t xml:space="preserve">Recently returned after ~1 month away from training; current comfortable bench ~80 kg with bar discomfort.</w:t>
      </w:r>
    </w:p>
    <w:p>
      <w:pPr>
        <w:numPr>
          <w:ilvl w:val="0"/>
          <w:numId w:val="1003"/>
        </w:numPr>
        <w:pStyle w:val="Compact"/>
      </w:pPr>
      <w:r>
        <w:t xml:space="preserve">Has gone heavier on dumbbell work in the past but does not currently track loads consistently.</w:t>
      </w:r>
      <w:r>
        <w:t xml:space="preserve"> </w:t>
      </w:r>
      <w:r>
        <w:rPr>
          <w:bCs/>
          <w:b/>
        </w:rPr>
        <w:t xml:space="preserve">Programme must rebuild tracking.</w:t>
      </w:r>
    </w:p>
    <w:p>
      <w:pPr>
        <w:numPr>
          <w:ilvl w:val="0"/>
          <w:numId w:val="1003"/>
        </w:numPr>
        <w:pStyle w:val="Compact"/>
      </w:pPr>
      <w:r>
        <w:t xml:space="preserve">Endurance history: completed most of the Madrid to Segovia MTB route (~100 km, 2,000 m+ climbing); struggled with heat, cramps and dizziness near Puerto de Navacerrada in ~30°C.</w:t>
      </w:r>
    </w:p>
    <w:p>
      <w:pPr>
        <w:numPr>
          <w:ilvl w:val="0"/>
          <w:numId w:val="1003"/>
        </w:numPr>
        <w:pStyle w:val="Compact"/>
      </w:pPr>
      <w:r>
        <w:t xml:space="preserve">History of inconsistent attendance during busy periods; tends to stop entirely rather than scale down.</w:t>
      </w:r>
    </w:p>
    <w:bookmarkEnd w:id="23"/>
    <w:bookmarkStart w:id="24" w:name="strength-profile"/>
    <w:p>
      <w:pPr>
        <w:pStyle w:val="Heading2"/>
      </w:pPr>
      <w:r>
        <w:t xml:space="preserve">4. Strength profile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Lift</w:t>
            </w:r>
          </w:p>
        </w:tc>
        <w:tc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p>
            <w:pPr>
              <w:pStyle w:val="Compact"/>
              <w:jc w:val="left"/>
            </w:pPr>
            <w:r>
              <w:t xml:space="preserve">Current / 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Bench press</w:t>
            </w:r>
          </w:p>
        </w:tc>
        <w:tc>
          <w:p>
            <w:pPr>
              <w:pStyle w:val="Compact"/>
              <w:jc w:val="left"/>
            </w:pPr>
            <w:r>
              <w:t xml:space="preserve">110 kg (100 kg solid working level)</w:t>
            </w:r>
          </w:p>
        </w:tc>
        <w:tc>
          <w:p>
            <w:pPr>
              <w:pStyle w:val="Compact"/>
              <w:jc w:val="left"/>
            </w:pPr>
            <w:r>
              <w:t xml:space="preserve">~80 kg comfortable after break, with palm pain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Deadlift</w:t>
            </w:r>
          </w:p>
        </w:tc>
        <w:tc>
          <w:p>
            <w:pPr>
              <w:pStyle w:val="Compact"/>
              <w:jc w:val="left"/>
            </w:pPr>
            <w:r>
              <w:t xml:space="preserve">200 kg</w:t>
            </w:r>
          </w:p>
        </w:tc>
        <w:tc>
          <w:p>
            <w:pPr>
              <w:pStyle w:val="Compact"/>
              <w:jc w:val="left"/>
            </w:pPr>
            <w:r>
              <w:t xml:space="preserve">Enjoys it near PR territory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Squat</w:t>
            </w:r>
          </w:p>
        </w:tc>
        <w:tc>
          <w:p>
            <w:pPr>
              <w:pStyle w:val="Compact"/>
              <w:jc w:val="left"/>
            </w:pPr>
            <w:r>
              <w:t xml:space="preserve">140 kg (once)</w:t>
            </w:r>
          </w:p>
        </w:tc>
        <w:tc>
          <w:p>
            <w:pPr>
              <w:pStyle w:val="Compact"/>
              <w:jc w:val="left"/>
            </w:pPr>
            <w:r>
              <w:t xml:space="preserve">Dislikes heavy squats, feels wobbly; avoid as a central lift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flat bench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~26-32 kg per hand currently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incline press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~26 kg per hand currently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curls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10-20 kg depending on style</w:t>
            </w:r>
          </w:p>
        </w:tc>
      </w:tr>
    </w:tbl>
    <w:p>
      <w:pPr>
        <w:pStyle w:val="BodyText"/>
      </w:pPr>
      <w:r>
        <w:t xml:space="preserve">Interpretation: solid intermediate-plus base, currently detrained from peak. Strength numbers are motivational anchors (he likes feeling strong and enjoys deadlift/bench near PRs) but</w:t>
      </w:r>
      <w:r>
        <w:t xml:space="preserve"> </w:t>
      </w:r>
      <w:r>
        <w:rPr>
          <w:bCs/>
          <w:b/>
        </w:rPr>
        <w:t xml:space="preserve">the programme must not become powerlifting</w:t>
      </w:r>
      <w:r>
        <w:t xml:space="preserve">. Use strength only as a hypertrophy driver and motivation tool.</w:t>
      </w:r>
    </w:p>
    <w:bookmarkEnd w:id="24"/>
    <w:bookmarkStart w:id="25" w:name="hypertrophy-goals"/>
    <w:p>
      <w:pPr>
        <w:pStyle w:val="Heading2"/>
      </w:pPr>
      <w:r>
        <w:t xml:space="preserve">5. Hypertrophy goals</w:t>
      </w:r>
    </w:p>
    <w:p>
      <w:pPr>
        <w:pStyle w:val="FirstParagraph"/>
      </w:pPr>
      <w:r>
        <w:t xml:space="preserve">Primary goal of all training. Target look: Greek-god / athletic physique with a clear V-taper.</w:t>
      </w:r>
    </w:p>
    <w:p>
      <w:pPr>
        <w:pStyle w:val="BodyText"/>
      </w:pPr>
      <w:r>
        <w:t xml:space="preserve">Priority muscles, in order:</w:t>
      </w:r>
    </w:p>
    <w:p>
      <w:pPr>
        <w:numPr>
          <w:ilvl w:val="0"/>
          <w:numId w:val="1004"/>
        </w:numPr>
        <w:pStyle w:val="Compact"/>
      </w:pPr>
      <w:r>
        <w:t xml:space="preserve">Arms</w:t>
      </w:r>
    </w:p>
    <w:p>
      <w:pPr>
        <w:numPr>
          <w:ilvl w:val="0"/>
          <w:numId w:val="1004"/>
        </w:numPr>
        <w:pStyle w:val="Compact"/>
      </w:pPr>
      <w:r>
        <w:t xml:space="preserve">Shoulders</w:t>
      </w:r>
    </w:p>
    <w:p>
      <w:pPr>
        <w:numPr>
          <w:ilvl w:val="0"/>
          <w:numId w:val="1004"/>
        </w:numPr>
        <w:pStyle w:val="Compact"/>
      </w:pPr>
      <w:r>
        <w:t xml:space="preserve">Chest</w:t>
      </w:r>
    </w:p>
    <w:p>
      <w:pPr>
        <w:numPr>
          <w:ilvl w:val="0"/>
          <w:numId w:val="1004"/>
        </w:numPr>
        <w:pStyle w:val="Compact"/>
      </w:pPr>
      <w:r>
        <w:t xml:space="preserve">Upper back / lats</w:t>
      </w:r>
    </w:p>
    <w:p>
      <w:pPr>
        <w:pStyle w:val="FirstParagraph"/>
      </w:pPr>
      <w:r>
        <w:t xml:space="preserve">Full priority ranking (Jack’s own): arms &gt; shoulders &gt; chest &gt; back &gt; fat loss &gt; abs &gt; endurance &gt; legs.</w:t>
      </w:r>
    </w:p>
    <w:p>
      <w:pPr>
        <w:pStyle w:val="BodyText"/>
      </w:pPr>
      <w:r>
        <w:t xml:space="preserve">Legs: keep in the programme for balance and athleticism, minimum effective volume, never leg-dominant programming.</w:t>
      </w:r>
    </w:p>
    <w:bookmarkEnd w:id="25"/>
    <w:bookmarkStart w:id="26" w:name="fat-loss-and-recomposition-goals"/>
    <w:p>
      <w:pPr>
        <w:pStyle w:val="Heading2"/>
      </w:pPr>
      <w:r>
        <w:t xml:space="preserve">6. Fat-loss and recomposition goals</w:t>
      </w:r>
    </w:p>
    <w:p>
      <w:pPr>
        <w:numPr>
          <w:ilvl w:val="0"/>
          <w:numId w:val="1005"/>
        </w:numPr>
        <w:pStyle w:val="Compact"/>
      </w:pPr>
      <w:r>
        <w:t xml:space="preserve">Approach:</w:t>
      </w:r>
      <w:r>
        <w:t xml:space="preserve"> </w:t>
      </w:r>
      <w:r>
        <w:rPr>
          <w:bCs/>
          <w:b/>
        </w:rPr>
        <w:t xml:space="preserve">recomp</w:t>
      </w:r>
      <w:r>
        <w:t xml:space="preserve">, not an aggressive cut. Lose remaining belly fat while keeping or gaining muscle.</w:t>
      </w:r>
    </w:p>
    <w:p>
      <w:pPr>
        <w:numPr>
          <w:ilvl w:val="0"/>
          <w:numId w:val="1005"/>
        </w:numPr>
        <w:pStyle w:val="Compact"/>
      </w:pPr>
      <w:r>
        <w:t xml:space="preserve">Steps baseline (Apple Health): 8,879/day this year, 8,471/day last 6 months, 10,161/day last month, 5,965/day this week (poor, uni-driven). Plan around a realistic 8,000-10,000 baseline with a higher target during recomp pushes.</w:t>
      </w:r>
    </w:p>
    <w:p>
      <w:pPr>
        <w:numPr>
          <w:ilvl w:val="0"/>
          <w:numId w:val="1005"/>
        </w:numPr>
        <w:pStyle w:val="Compact"/>
      </w:pPr>
      <w:r>
        <w:t xml:space="preserve">Gets substantial incidental walking in Madrid; conscious step targets are a lever, not a habit yet.</w:t>
      </w:r>
    </w:p>
    <w:p>
      <w:pPr>
        <w:numPr>
          <w:ilvl w:val="0"/>
          <w:numId w:val="1005"/>
        </w:numPr>
        <w:pStyle w:val="Compact"/>
      </w:pPr>
      <w:r>
        <w:t xml:space="preserve">Nutrition details (calories, protein, diet pattern):</w:t>
      </w:r>
      <w:r>
        <w:t xml:space="preserve"> </w:t>
      </w:r>
      <w:r>
        <w:rPr>
          <w:bCs/>
          <w:b/>
        </w:rPr>
        <w:t xml:space="preserve">Unknown, ask Jack.</w:t>
      </w:r>
    </w:p>
    <w:bookmarkEnd w:id="26"/>
    <w:bookmarkStart w:id="27" w:name="endurance-profile"/>
    <w:p>
      <w:pPr>
        <w:pStyle w:val="Heading2"/>
      </w:pPr>
      <w:r>
        <w:t xml:space="preserve">7. Endurance profile</w:t>
      </w:r>
    </w:p>
    <w:p>
      <w:pPr>
        <w:numPr>
          <w:ilvl w:val="0"/>
          <w:numId w:val="1006"/>
        </w:numPr>
        <w:pStyle w:val="Compact"/>
      </w:pPr>
      <w:r>
        <w:t xml:space="preserve">Running: wants 1-2 runs/week. Start with a manageable 5K progression, build toward 10K, later a half-marathon base.</w:t>
      </w:r>
    </w:p>
    <w:p>
      <w:pPr>
        <w:numPr>
          <w:ilvl w:val="0"/>
          <w:numId w:val="1006"/>
        </w:numPr>
        <w:pStyle w:val="Compact"/>
      </w:pPr>
      <w:r>
        <w:t xml:space="preserve">Cycling: ~1 MTB ride/week, ideally weekend. A ride may replace one run.</w:t>
      </w:r>
    </w:p>
    <w:p>
      <w:pPr>
        <w:numPr>
          <w:ilvl w:val="0"/>
          <w:numId w:val="1006"/>
        </w:numPr>
        <w:pStyle w:val="Compact"/>
      </w:pPr>
      <w:r>
        <w:t xml:space="preserve">Madrid to Segovia: still a target, not immediate. Build toward it with MTB endurance, climbing practice (Cercedilla to Puerto de Navacerrada repeats) and an explicit heat/fuelling strategy given the previous cramping/dizziness episode.</w:t>
      </w:r>
    </w:p>
    <w:p>
      <w:pPr>
        <w:numPr>
          <w:ilvl w:val="0"/>
          <w:numId w:val="1006"/>
        </w:numPr>
        <w:pStyle w:val="Compact"/>
      </w:pPr>
      <w:r>
        <w:t xml:space="preserve">Boxing: wants both conditioning and skill,</w:t>
      </w:r>
      <w:r>
        <w:t xml:space="preserve"> </w:t>
      </w:r>
      <w:r>
        <w:rPr>
          <w:bCs/>
          <w:b/>
        </w:rPr>
        <w:t xml:space="preserve">conditioning first</w:t>
      </w:r>
      <w:r>
        <w:t xml:space="preserve">. Must support fitness and athleticism without wrecking recovery for lifting.</w:t>
      </w:r>
    </w:p>
    <w:p>
      <w:pPr>
        <w:numPr>
          <w:ilvl w:val="0"/>
          <w:numId w:val="1006"/>
        </w:numPr>
        <w:pStyle w:val="Compact"/>
      </w:pPr>
      <w:r>
        <w:t xml:space="preserve">Hard rule: endurance and boxing volume must never compromise hypertrophy recovery.</w:t>
      </w:r>
    </w:p>
    <w:bookmarkEnd w:id="27"/>
    <w:bookmarkStart w:id="28" w:name="exercise-preferences"/>
    <w:p>
      <w:pPr>
        <w:pStyle w:val="Heading2"/>
      </w:pPr>
      <w:r>
        <w:t xml:space="preserve">8. Exercise preferences</w:t>
      </w:r>
    </w:p>
    <w:p>
      <w:pPr>
        <w:pStyle w:val="FirstParagraph"/>
      </w:pPr>
      <w:r>
        <w:t xml:space="preserve">Enjoys (build the programme from these):</w:t>
      </w:r>
    </w:p>
    <w:p>
      <w:pPr>
        <w:numPr>
          <w:ilvl w:val="0"/>
          <w:numId w:val="1007"/>
        </w:numPr>
        <w:pStyle w:val="Compact"/>
      </w:pPr>
      <w:r>
        <w:t xml:space="preserve">Arms and triceps work generally; curls, triceps pushdowns</w:t>
      </w:r>
    </w:p>
    <w:p>
      <w:pPr>
        <w:numPr>
          <w:ilvl w:val="0"/>
          <w:numId w:val="1007"/>
        </w:numPr>
        <w:pStyle w:val="Compact"/>
      </w:pPr>
      <w:r>
        <w:t xml:space="preserve">Incline barbell press</w:t>
      </w:r>
    </w:p>
    <w:p>
      <w:pPr>
        <w:numPr>
          <w:ilvl w:val="0"/>
          <w:numId w:val="1007"/>
        </w:numPr>
        <w:pStyle w:val="Compact"/>
      </w:pPr>
      <w:r>
        <w:t xml:space="preserve">Chest work sometimes; machine chest press; cable flyes (when available)</w:t>
      </w:r>
    </w:p>
    <w:p>
      <w:pPr>
        <w:numPr>
          <w:ilvl w:val="0"/>
          <w:numId w:val="1007"/>
        </w:numPr>
        <w:pStyle w:val="Compact"/>
      </w:pPr>
      <w:r>
        <w:t xml:space="preserve">Shoulder press machine; lateral raises; cable lateral raises</w:t>
      </w:r>
    </w:p>
    <w:p>
      <w:pPr>
        <w:numPr>
          <w:ilvl w:val="0"/>
          <w:numId w:val="1007"/>
        </w:numPr>
        <w:pStyle w:val="Compact"/>
      </w:pPr>
      <w:r>
        <w:t xml:space="preserve">Pull movements generally: cable rows, chest-supported rows, lat pulldowns</w:t>
      </w:r>
    </w:p>
    <w:p>
      <w:pPr>
        <w:numPr>
          <w:ilvl w:val="0"/>
          <w:numId w:val="1007"/>
        </w:numPr>
        <w:pStyle w:val="Compact"/>
      </w:pPr>
      <w:r>
        <w:t xml:space="preserve">Cables generally (availability permitting)</w:t>
      </w:r>
    </w:p>
    <w:p>
      <w:pPr>
        <w:numPr>
          <w:ilvl w:val="0"/>
          <w:numId w:val="1007"/>
        </w:numPr>
        <w:pStyle w:val="Compact"/>
      </w:pPr>
      <w:r>
        <w:t xml:space="preserve">Pump-style bodybuilding work; exercises that feel controlled and clearly target the muscle</w:t>
      </w:r>
    </w:p>
    <w:p>
      <w:pPr>
        <w:numPr>
          <w:ilvl w:val="0"/>
          <w:numId w:val="1007"/>
        </w:numPr>
        <w:pStyle w:val="Compact"/>
      </w:pPr>
      <w:r>
        <w:t xml:space="preserve">Deadlift and bench press when close to PR territory (motivational, use sparingly)</w:t>
      </w:r>
    </w:p>
    <w:bookmarkEnd w:id="28"/>
    <w:bookmarkStart w:id="29" w:name="exercise-dislikes-and-friction-points"/>
    <w:p>
      <w:pPr>
        <w:pStyle w:val="Heading2"/>
      </w:pPr>
      <w:r>
        <w:t xml:space="preserve">9. Exercise dislikes and friction points</w:t>
      </w:r>
    </w:p>
    <w:p>
      <w:pPr>
        <w:pStyle w:val="FirstParagraph"/>
      </w:pPr>
      <w:r>
        <w:t xml:space="preserve">Avoid or minimise:</w:t>
      </w:r>
    </w:p>
    <w:p>
      <w:pPr>
        <w:numPr>
          <w:ilvl w:val="0"/>
          <w:numId w:val="1008"/>
        </w:numPr>
        <w:pStyle w:val="Compact"/>
      </w:pPr>
      <w:r>
        <w:t xml:space="preserve">Heavy squats (dislikes, feels wobbly)</w:t>
      </w:r>
    </w:p>
    <w:p>
      <w:pPr>
        <w:numPr>
          <w:ilvl w:val="0"/>
          <w:numId w:val="1008"/>
        </w:numPr>
        <w:pStyle w:val="Compact"/>
      </w:pPr>
      <w:r>
        <w:t xml:space="preserve">Very heavy barbell bench when it hurts palms</w:t>
      </w:r>
    </w:p>
    <w:p>
      <w:pPr>
        <w:numPr>
          <w:ilvl w:val="0"/>
          <w:numId w:val="1008"/>
        </w:numPr>
        <w:pStyle w:val="Compact"/>
      </w:pPr>
      <w:r>
        <w:t xml:space="preserve">Overly technical Olympic-style lifts</w:t>
      </w:r>
    </w:p>
    <w:p>
      <w:pPr>
        <w:numPr>
          <w:ilvl w:val="0"/>
          <w:numId w:val="1008"/>
        </w:numPr>
        <w:pStyle w:val="Compact"/>
      </w:pPr>
      <w:r>
        <w:t xml:space="preserve">Programmes that depend on waiting for racks</w:t>
      </w:r>
    </w:p>
    <w:p>
      <w:pPr>
        <w:numPr>
          <w:ilvl w:val="0"/>
          <w:numId w:val="1008"/>
        </w:numPr>
        <w:pStyle w:val="Compact"/>
      </w:pPr>
      <w:r>
        <w:t xml:space="preserve">Anything that feels like powerlifting for its own sake</w:t>
      </w:r>
    </w:p>
    <w:p>
      <w:pPr>
        <w:numPr>
          <w:ilvl w:val="0"/>
          <w:numId w:val="1008"/>
        </w:numPr>
        <w:pStyle w:val="Compact"/>
      </w:pPr>
      <w:r>
        <w:t xml:space="preserve">Leg-dominant programming</w:t>
      </w:r>
    </w:p>
    <w:p>
      <w:pPr>
        <w:pStyle w:val="FirstParagraph"/>
      </w:pPr>
      <w:r>
        <w:t xml:space="preserve">Friction points: cable station is often taken (hard to get a spot for flyes), racks can require waiting. Any exercise dependent on contested equipment needs a listed swap.</w:t>
      </w:r>
    </w:p>
    <w:bookmarkEnd w:id="29"/>
    <w:bookmarkStart w:id="30" w:name="equipment-access"/>
    <w:p>
      <w:pPr>
        <w:pStyle w:val="Heading2"/>
      </w:pPr>
      <w:r>
        <w:t xml:space="preserve">10. Equipment access</w:t>
      </w:r>
    </w:p>
    <w:p>
      <w:pPr>
        <w:pStyle w:val="FirstParagraph"/>
      </w:pPr>
      <w:r>
        <w:t xml:space="preserve">Gym: Basic-Fit Spain (Madrid).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Dumbbells (up to ~50 kg)</w:t>
            </w:r>
          </w:p>
        </w:tc>
        <w:tc>
          <w:p>
            <w:pPr>
              <w:pStyle w:val="Compact"/>
              <w:jc w:val="left"/>
            </w:pPr>
            <w:r>
              <w:t xml:space="preserve">Reliable, heavy enough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Machines</w:t>
            </w:r>
          </w:p>
        </w:tc>
        <w:tc>
          <w:p>
            <w:pPr>
              <w:pStyle w:val="Compact"/>
              <w:jc w:val="left"/>
            </w:pPr>
            <w:r>
              <w:t xml:space="preserve">Reliable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Benches</w:t>
            </w:r>
          </w:p>
        </w:tc>
        <w:tc>
          <w:p>
            <w:pPr>
              <w:pStyle w:val="Compact"/>
              <w:jc w:val="left"/>
            </w:pPr>
            <w:r>
              <w:t xml:space="preserve">Reliable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Cable station</w:t>
            </w:r>
          </w:p>
        </w:tc>
        <w:tc>
          <w:p>
            <w:pPr>
              <w:pStyle w:val="Compact"/>
              <w:jc w:val="left"/>
            </w:pPr>
            <w:r>
              <w:t xml:space="preserve">Single station, unreliable; usable for quick one-arm work (e.g. triceps), not for programme-critical lifts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Racks / barbells</w:t>
            </w:r>
          </w:p>
        </w:tc>
        <w:tc>
          <w:p>
            <w:pPr>
              <w:pStyle w:val="Compact"/>
              <w:jc w:val="left"/>
            </w:pPr>
            <w:r>
              <w:t xml:space="preserve">Present but can involve waiting</w:t>
            </w:r>
          </w:p>
        </w:tc>
      </w:tr>
    </w:tbl>
    <w:p>
      <w:pPr>
        <w:pStyle w:val="BodyText"/>
      </w:pPr>
      <w:r>
        <w:t xml:space="preserve">Rule: every cable or rack exercise must have a dumbbell, machine or bodyweight alternative listed. The plan must run start-to-finish on dumbbells + machines + bench alone.</w:t>
      </w:r>
    </w:p>
    <w:bookmarkEnd w:id="30"/>
    <w:bookmarkStart w:id="31" w:name="injury-pain-and-safety-constraints"/>
    <w:p>
      <w:pPr>
        <w:pStyle w:val="Heading2"/>
      </w:pPr>
      <w:r>
        <w:t xml:space="preserve">11. Injury, pain and safety constraints</w:t>
      </w:r>
    </w:p>
    <w:p>
      <w:pPr>
        <w:numPr>
          <w:ilvl w:val="0"/>
          <w:numId w:val="1009"/>
        </w:numPr>
        <w:pStyle w:val="Compact"/>
      </w:pPr>
      <w:r>
        <w:t xml:space="preserve">Main issue: palm discomfort during barbell bench (see section 12).</w:t>
      </w:r>
    </w:p>
    <w:p>
      <w:pPr>
        <w:numPr>
          <w:ilvl w:val="0"/>
          <w:numId w:val="1009"/>
        </w:numPr>
        <w:pStyle w:val="Compact"/>
      </w:pPr>
      <w:r>
        <w:t xml:space="preserve">Heavy squats disliked and feel wobbly; do not make them central. Not a confirmed injury.</w:t>
      </w:r>
    </w:p>
    <w:p>
      <w:pPr>
        <w:numPr>
          <w:ilvl w:val="0"/>
          <w:numId w:val="1009"/>
        </w:numPr>
        <w:pStyle w:val="Compact"/>
      </w:pPr>
      <w:r>
        <w:t xml:space="preserve">No other confirmed injuries.</w:t>
      </w:r>
    </w:p>
    <w:p>
      <w:pPr>
        <w:numPr>
          <w:ilvl w:val="0"/>
          <w:numId w:val="1009"/>
        </w:numPr>
        <w:pStyle w:val="Compact"/>
      </w:pPr>
      <w:r>
        <w:t xml:space="preserve">Standing instruction: ask Jack to update this section if knees, back, shoulders or wrists ever feel unsafe.</w:t>
      </w:r>
    </w:p>
    <w:bookmarkEnd w:id="31"/>
    <w:bookmarkStart w:id="32" w:name="palm-discomfort-and-pressing-constraints"/>
    <w:p>
      <w:pPr>
        <w:pStyle w:val="Heading2"/>
      </w:pPr>
      <w:r>
        <w:t xml:space="preserve">12. Palm discomfort and pressing constraints</w:t>
      </w:r>
    </w:p>
    <w:p>
      <w:pPr>
        <w:numPr>
          <w:ilvl w:val="0"/>
          <w:numId w:val="1010"/>
        </w:numPr>
        <w:pStyle w:val="Compact"/>
      </w:pPr>
      <w:r>
        <w:t xml:space="preserve">Palm pain during barbell bench:</w:t>
      </w:r>
      <w:r>
        <w:t xml:space="preserve"> </w:t>
      </w:r>
      <w:r>
        <w:rPr>
          <w:bCs/>
          <w:b/>
        </w:rPr>
        <w:t xml:space="preserve">6-7/10</w:t>
      </w:r>
      <w:r>
        <w:t xml:space="preserve"> </w:t>
      </w:r>
      <w:r>
        <w:t xml:space="preserve">when the bar gets heavy or grip/hand position is bad. Severe enough to dictate exercise selection.</w:t>
      </w:r>
    </w:p>
    <w:p>
      <w:pPr>
        <w:numPr>
          <w:ilvl w:val="0"/>
          <w:numId w:val="1010"/>
        </w:numPr>
        <w:pStyle w:val="Compact"/>
      </w:pPr>
      <w:r>
        <w:t xml:space="preserve">Background: palmar hyperhidrosis treated with Botox; previously prescribed oxybutynin (Ditropan). Bar discomfort worse after time away from lifting.</w:t>
      </w:r>
    </w:p>
    <w:p>
      <w:pPr>
        <w:numPr>
          <w:ilvl w:val="0"/>
          <w:numId w:val="1010"/>
        </w:numPr>
        <w:pStyle w:val="Compact"/>
      </w:pPr>
      <w:r>
        <w:t xml:space="preserve">Best-tolerated pressing: neutral-grip dumbbells, machine press, Smith/machine variations, controlled tempo pressing.</w:t>
      </w:r>
    </w:p>
    <w:p>
      <w:pPr>
        <w:numPr>
          <w:ilvl w:val="0"/>
          <w:numId w:val="1010"/>
        </w:numPr>
        <w:pStyle w:val="Compact"/>
      </w:pPr>
      <w:r>
        <w:t xml:space="preserve">Barbell bench: acceptable only if pain-free and carefully programmed.</w:t>
      </w:r>
      <w:r>
        <w:t xml:space="preserve"> </w:t>
      </w:r>
      <w:r>
        <w:rPr>
          <w:bCs/>
          <w:b/>
        </w:rPr>
        <w:t xml:space="preserve">Never force straight-bar bench as the main press while palm pain persists.</w:t>
      </w:r>
    </w:p>
    <w:p>
      <w:pPr>
        <w:numPr>
          <w:ilvl w:val="0"/>
          <w:numId w:val="1010"/>
        </w:numPr>
        <w:pStyle w:val="Compact"/>
      </w:pPr>
      <w:r>
        <w:t xml:space="preserve">Worth trialling: grip width/heel-of-palm bar position adjustments, chalk/liquid chalk, padded grips. Outcomes:</w:t>
      </w:r>
      <w:r>
        <w:t xml:space="preserve"> </w:t>
      </w:r>
      <w:r>
        <w:rPr>
          <w:bCs/>
          <w:b/>
        </w:rPr>
        <w:t xml:space="preserve">Unknown, ask Jack</w:t>
      </w:r>
      <w:r>
        <w:t xml:space="preserve"> </w:t>
      </w:r>
      <w:r>
        <w:t xml:space="preserve">after trials.</w:t>
      </w:r>
    </w:p>
    <w:bookmarkEnd w:id="32"/>
    <w:bookmarkStart w:id="33" w:name="motivation-and-behavioural-constraints"/>
    <w:p>
      <w:pPr>
        <w:pStyle w:val="Heading2"/>
      </w:pPr>
      <w:r>
        <w:t xml:space="preserve">13. Motivation and behavioural constraints</w:t>
      </w:r>
    </w:p>
    <w:p>
      <w:pPr>
        <w:numPr>
          <w:ilvl w:val="0"/>
          <w:numId w:val="1011"/>
        </w:numPr>
        <w:pStyle w:val="Compact"/>
      </w:pPr>
      <w:r>
        <w:t xml:space="preserve">Motivation in the gym is often low; often trains only to mild discomfort rather than productive effort. Wants to be pushed to train properly.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Critical failure mode: when busy, stops going entirely</w:t>
      </w:r>
      <w:r>
        <w:t xml:space="preserve"> </w:t>
      </w:r>
      <w:r>
        <w:t xml:space="preserve">rather than scaling down. The 2-day minimum week must feel like</w:t>
      </w:r>
      <w:r>
        <w:t xml:space="preserve"> </w:t>
      </w:r>
      <w:r>
        <w:t xml:space="preserve">“</w:t>
      </w:r>
      <w:r>
        <w:t xml:space="preserve">still on track</w:t>
      </w:r>
      <w:r>
        <w:t xml:space="preserve">”</w:t>
      </w:r>
      <w:r>
        <w:t xml:space="preserve">, never like failure.</w:t>
      </w:r>
    </w:p>
    <w:p>
      <w:pPr>
        <w:numPr>
          <w:ilvl w:val="0"/>
          <w:numId w:val="1011"/>
        </w:numPr>
        <w:pStyle w:val="Compact"/>
      </w:pPr>
      <w:r>
        <w:t xml:space="preserve">On low-motivation days: prefers a</w:t>
      </w:r>
      <w:r>
        <w:t xml:space="preserve"> </w:t>
      </w:r>
      <w:r>
        <w:rPr>
          <w:bCs/>
          <w:b/>
        </w:rPr>
        <w:t xml:space="preserve">shorter</w:t>
      </w:r>
      <w:r>
        <w:t xml:space="preserve"> </w:t>
      </w:r>
      <w:r>
        <w:t xml:space="preserve">workout (30-40 min minimum effective dose hitting key movements), not a long easy one.</w:t>
      </w:r>
    </w:p>
    <w:p>
      <w:pPr>
        <w:numPr>
          <w:ilvl w:val="0"/>
          <w:numId w:val="1011"/>
        </w:numPr>
        <w:pStyle w:val="Compact"/>
      </w:pPr>
      <w:r>
        <w:t xml:space="preserve">Sometimes wastes time in sessions; wants an efficient session version to finish key work without messing around.</w:t>
      </w:r>
    </w:p>
    <w:p>
      <w:pPr>
        <w:numPr>
          <w:ilvl w:val="0"/>
          <w:numId w:val="1011"/>
        </w:numPr>
        <w:pStyle w:val="Compact"/>
      </w:pPr>
      <w:r>
        <w:t xml:space="preserve">Likes training when feeling strong; occasional PR-adjacent deadlift/bench exposure is a legitimate motivation tool.</w:t>
      </w:r>
    </w:p>
    <w:p>
      <w:pPr>
        <w:numPr>
          <w:ilvl w:val="0"/>
          <w:numId w:val="1011"/>
        </w:numPr>
        <w:pStyle w:val="Compact"/>
      </w:pPr>
      <w:r>
        <w:t xml:space="preserve">Programme must fit real IE/Madrid student life, not an idealised athlete schedule.</w:t>
      </w:r>
    </w:p>
    <w:bookmarkEnd w:id="33"/>
    <w:bookmarkStart w:id="34" w:name="fatigue-sleep-and-recovery-profile"/>
    <w:p>
      <w:pPr>
        <w:pStyle w:val="Heading2"/>
      </w:pPr>
      <w:r>
        <w:t xml:space="preserve">14. Fatigue, sleep and recovery profile</w:t>
      </w:r>
    </w:p>
    <w:p>
      <w:pPr>
        <w:numPr>
          <w:ilvl w:val="0"/>
          <w:numId w:val="1012"/>
        </w:numPr>
        <w:pStyle w:val="Compact"/>
      </w:pPr>
      <w:r>
        <w:t xml:space="preserve">Often feels fatigued (long-standing pattern; root cause unconfirmed).</w:t>
      </w:r>
    </w:p>
    <w:p>
      <w:pPr>
        <w:numPr>
          <w:ilvl w:val="0"/>
          <w:numId w:val="1012"/>
        </w:numPr>
        <w:pStyle w:val="Compact"/>
      </w:pPr>
      <w:r>
        <w:t xml:space="preserve">Rarely sore after training (consistent with training only to mild discomfort, not necessarily a recovery problem).</w:t>
      </w:r>
    </w:p>
    <w:p>
      <w:pPr>
        <w:numPr>
          <w:ilvl w:val="0"/>
          <w:numId w:val="1012"/>
        </w:numPr>
        <w:pStyle w:val="Compact"/>
      </w:pPr>
      <w:r>
        <w:t xml:space="preserve">Sleep: variable; aims for 8 h. Feels bad in the morning when short. Late nights cause late waking and skipped mornings, which he is trying to fix.</w:t>
      </w:r>
    </w:p>
    <w:p>
      <w:pPr>
        <w:numPr>
          <w:ilvl w:val="0"/>
          <w:numId w:val="1012"/>
        </w:numPr>
        <w:pStyle w:val="Compact"/>
      </w:pPr>
      <w:r>
        <w:t xml:space="preserve">Training time: afternoon/evening. Dislikes morning training but is open to trying it if it clearly makes sense.</w:t>
      </w:r>
    </w:p>
    <w:p>
      <w:pPr>
        <w:numPr>
          <w:ilvl w:val="0"/>
          <w:numId w:val="1012"/>
        </w:numPr>
        <w:pStyle w:val="Compact"/>
      </w:pPr>
      <w:r>
        <w:t xml:space="preserve">Build recovery flexibility into any plan (swap days, deload logic).</w:t>
      </w:r>
    </w:p>
    <w:p>
      <w:pPr>
        <w:numPr>
          <w:ilvl w:val="0"/>
          <w:numId w:val="1012"/>
        </w:numPr>
        <w:pStyle w:val="Compact"/>
      </w:pPr>
      <w:r>
        <w:t xml:space="preserve">Wearable for sleep/recovery data: undecided. Cognix will later have API sleep connections.</w:t>
      </w:r>
      <w:r>
        <w:t xml:space="preserve"> </w:t>
      </w:r>
      <w:r>
        <w:rPr>
          <w:bCs/>
          <w:b/>
        </w:rPr>
        <w:t xml:space="preserve">Unknown, ask Jack</w:t>
      </w:r>
      <w:r>
        <w:t xml:space="preserve"> </w:t>
      </w:r>
      <w:r>
        <w:t xml:space="preserve">which device he settles on.</w:t>
      </w:r>
    </w:p>
    <w:bookmarkEnd w:id="34"/>
    <w:bookmarkStart w:id="35" w:name="supplement-caffeine-and-hydration-habits"/>
    <w:p>
      <w:pPr>
        <w:pStyle w:val="Heading2"/>
      </w:pPr>
      <w:r>
        <w:t xml:space="preserve">15. Supplement, caffeine and hydration habits</w:t>
      </w:r>
    </w:p>
    <w:p>
      <w:pPr>
        <w:numPr>
          <w:ilvl w:val="0"/>
          <w:numId w:val="1013"/>
        </w:numPr>
        <w:pStyle w:val="Compact"/>
      </w:pPr>
      <w:r>
        <w:t xml:space="preserve">Creatine: ~5 g daily.</w:t>
      </w:r>
    </w:p>
    <w:p>
      <w:pPr>
        <w:numPr>
          <w:ilvl w:val="0"/>
          <w:numId w:val="1013"/>
        </w:numPr>
        <w:pStyle w:val="Compact"/>
      </w:pPr>
      <w:r>
        <w:t xml:space="preserve">Sometimes pre-workout: beta-alanine, citrulline malate, 200 mg caffeine pill, salt.</w:t>
      </w:r>
    </w:p>
    <w:p>
      <w:pPr>
        <w:numPr>
          <w:ilvl w:val="0"/>
          <w:numId w:val="1013"/>
        </w:numPr>
        <w:pStyle w:val="Compact"/>
      </w:pPr>
      <w:r>
        <w:t xml:space="preserve">Caffeine: slightly tolerant, but late doses can affect sleep. Tries to dose before 14:00-15:00; sometimes takes a pill before a ~19:00 session when tired.</w:t>
      </w:r>
      <w:r>
        <w:t xml:space="preserve"> </w:t>
      </w:r>
      <w:r>
        <w:rPr>
          <w:bCs/>
          <w:b/>
        </w:rPr>
        <w:t xml:space="preserve">Standing guidance: late caffeine is a sleep/recovery risk; avoid unless genuinely needed.</w:t>
      </w:r>
    </w:p>
    <w:p>
      <w:pPr>
        <w:numPr>
          <w:ilvl w:val="0"/>
          <w:numId w:val="1013"/>
        </w:numPr>
        <w:pStyle w:val="Compact"/>
      </w:pPr>
      <w:r>
        <w:t xml:space="preserve">Hydration/heat: history of heat cramps and dizziness on long hot rides (Madrid-Segovia). Needs an explicit fluid/electrolyte/heat plan for endurance work. Current daily hydration habits:</w:t>
      </w:r>
      <w:r>
        <w:t xml:space="preserve"> </w:t>
      </w:r>
      <w:r>
        <w:rPr>
          <w:bCs/>
          <w:b/>
        </w:rPr>
        <w:t xml:space="preserve">Unknown, ask Jack.</w:t>
      </w:r>
    </w:p>
    <w:bookmarkEnd w:id="35"/>
    <w:bookmarkStart w:id="36" w:name="mind-muscle-connection-issues"/>
    <w:p>
      <w:pPr>
        <w:pStyle w:val="Heading2"/>
      </w:pPr>
      <w:r>
        <w:t xml:space="preserve">16. Mind-muscle connection issues</w:t>
      </w:r>
    </w:p>
    <w:p>
      <w:pPr>
        <w:numPr>
          <w:ilvl w:val="0"/>
          <w:numId w:val="1014"/>
        </w:numPr>
        <w:pStyle w:val="Compact"/>
      </w:pPr>
      <w:r>
        <w:t xml:space="preserve">Self-reported weak mind-muscle connection, especially</w:t>
      </w:r>
      <w:r>
        <w:t xml:space="preserve"> </w:t>
      </w:r>
      <w:r>
        <w:rPr>
          <w:bCs/>
          <w:b/>
        </w:rPr>
        <w:t xml:space="preserve">back and chest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Prefers exercises that feel controlled and clearly target the muscle; this preference should be exploited (chest-supported rows, machine press, cables when free).</w:t>
      </w:r>
    </w:p>
    <w:p>
      <w:pPr>
        <w:numPr>
          <w:ilvl w:val="0"/>
          <w:numId w:val="1014"/>
        </w:numPr>
        <w:pStyle w:val="Compact"/>
      </w:pPr>
      <w:r>
        <w:t xml:space="preserve">Coaching implication: cue-heavy programming for back/chest (tempo, pauses, pre-activation, unilateral work), not just load progression.</w:t>
      </w:r>
    </w:p>
    <w:bookmarkEnd w:id="36"/>
    <w:bookmarkStart w:id="37" w:name="technical-coaching-needs"/>
    <w:p>
      <w:pPr>
        <w:pStyle w:val="Heading2"/>
      </w:pPr>
      <w:r>
        <w:t xml:space="preserve">17. Technical coaching needs</w:t>
      </w:r>
    </w:p>
    <w:p>
      <w:pPr>
        <w:numPr>
          <w:ilvl w:val="0"/>
          <w:numId w:val="1015"/>
        </w:numPr>
        <w:pStyle w:val="Compact"/>
      </w:pPr>
      <w:r>
        <w:t xml:space="preserve">Effort calibration: teach RIR/RPE so</w:t>
      </w:r>
      <w:r>
        <w:t xml:space="preserve"> </w:t>
      </w:r>
      <w:r>
        <w:t xml:space="preserve">“</w:t>
      </w:r>
      <w:r>
        <w:t xml:space="preserve">mild discomfort</w:t>
      </w:r>
      <w:r>
        <w:t xml:space="preserve">”</w:t>
      </w:r>
      <w:r>
        <w:t xml:space="preserve"> </w:t>
      </w:r>
      <w:r>
        <w:t xml:space="preserve">becomes genuine 1-3 RIR working sets.</w:t>
      </w:r>
    </w:p>
    <w:p>
      <w:pPr>
        <w:numPr>
          <w:ilvl w:val="0"/>
          <w:numId w:val="1015"/>
        </w:numPr>
        <w:pStyle w:val="Compact"/>
      </w:pPr>
      <w:r>
        <w:t xml:space="preserve">Back/chest activation cues (section 16).</w:t>
      </w:r>
    </w:p>
    <w:p>
      <w:pPr>
        <w:numPr>
          <w:ilvl w:val="0"/>
          <w:numId w:val="1015"/>
        </w:numPr>
        <w:pStyle w:val="Compact"/>
      </w:pPr>
      <w:r>
        <w:t xml:space="preserve">Bench setup/grip troubleshooting for palm pain (section 12).</w:t>
      </w:r>
    </w:p>
    <w:p>
      <w:pPr>
        <w:numPr>
          <w:ilvl w:val="0"/>
          <w:numId w:val="1015"/>
        </w:numPr>
        <w:pStyle w:val="Compact"/>
      </w:pPr>
      <w:r>
        <w:t xml:space="preserve">Squat alternatives that build legs without heavy barbell squatting (leg press, split squats, machine work); address the</w:t>
      </w:r>
      <w:r>
        <w:t xml:space="preserve"> </w:t>
      </w:r>
      <w:r>
        <w:t xml:space="preserve">“</w:t>
      </w:r>
      <w:r>
        <w:t xml:space="preserve">wobbly</w:t>
      </w:r>
      <w:r>
        <w:t xml:space="preserve">”</w:t>
      </w:r>
      <w:r>
        <w:t xml:space="preserve"> </w:t>
      </w:r>
      <w:r>
        <w:t xml:space="preserve">feeling with stability-friendly choices.</w:t>
      </w:r>
    </w:p>
    <w:p>
      <w:pPr>
        <w:numPr>
          <w:ilvl w:val="0"/>
          <w:numId w:val="1015"/>
        </w:numPr>
        <w:pStyle w:val="Compact"/>
      </w:pPr>
      <w:r>
        <w:t xml:space="preserve">Rebuild load tracking habits: simple logging of working weights, especially dumbbell lifts.</w:t>
      </w:r>
    </w:p>
    <w:p>
      <w:pPr>
        <w:numPr>
          <w:ilvl w:val="0"/>
          <w:numId w:val="1015"/>
        </w:numPr>
        <w:pStyle w:val="Compact"/>
      </w:pPr>
      <w:r>
        <w:t xml:space="preserve">Heat/fuelling protocol for long rides.</w:t>
      </w:r>
    </w:p>
    <w:bookmarkEnd w:id="37"/>
    <w:bookmarkStart w:id="38" w:name="weekly-availability"/>
    <w:p>
      <w:pPr>
        <w:pStyle w:val="Heading2"/>
      </w:pPr>
      <w:r>
        <w:t xml:space="preserve">18. Weekly availability</w:t>
      </w:r>
    </w:p>
    <w:p>
      <w:pPr>
        <w:numPr>
          <w:ilvl w:val="0"/>
          <w:numId w:val="1016"/>
        </w:numPr>
        <w:pStyle w:val="Compact"/>
      </w:pPr>
      <w:r>
        <w:t xml:space="preserve">Standard: 3 gym days. Good week: 4. Busy floor: 2. Programme must degrade gracefully across 4 → 3 → 2 without collapsing.</w:t>
      </w:r>
    </w:p>
    <w:p>
      <w:pPr>
        <w:numPr>
          <w:ilvl w:val="0"/>
          <w:numId w:val="1016"/>
        </w:numPr>
        <w:pStyle w:val="Compact"/>
      </w:pPr>
      <w:r>
        <w:t xml:space="preserve">Session length: ~75 min normal; efficient variant needed; 30-40 min low-motivation variant needed.</w:t>
      </w:r>
    </w:p>
    <w:p>
      <w:pPr>
        <w:numPr>
          <w:ilvl w:val="0"/>
          <w:numId w:val="1016"/>
        </w:numPr>
        <w:pStyle w:val="Compact"/>
      </w:pPr>
      <w:r>
        <w:t xml:space="preserve">Cardio on top: 1-2 runs, ~1 weekend ride (may replace a run), boxing optional/conditioning-first.</w:t>
      </w:r>
    </w:p>
    <w:p>
      <w:pPr>
        <w:numPr>
          <w:ilvl w:val="0"/>
          <w:numId w:val="1016"/>
        </w:numPr>
        <w:pStyle w:val="Compact"/>
      </w:pPr>
      <w:r>
        <w:t xml:space="preserve">Weekday evenings are the default training window.</w:t>
      </w:r>
    </w:p>
    <w:bookmarkEnd w:id="38"/>
    <w:bookmarkStart w:id="39" w:name="minimum-viable-training-plan"/>
    <w:p>
      <w:pPr>
        <w:pStyle w:val="Heading2"/>
      </w:pPr>
      <w:r>
        <w:t xml:space="preserve">19. Minimum viable training plan</w:t>
      </w:r>
    </w:p>
    <w:p>
      <w:pPr>
        <w:pStyle w:val="FirstParagraph"/>
      </w:pPr>
      <w:r>
        <w:t xml:space="preserve">Jack’s own definition of</w:t>
      </w:r>
      <w:r>
        <w:t xml:space="preserve"> </w:t>
      </w:r>
      <w:r>
        <w:t xml:space="preserve">“</w:t>
      </w:r>
      <w:r>
        <w:t xml:space="preserve">still on track</w:t>
      </w:r>
      <w:r>
        <w:t xml:space="preserve">”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2 gym sessions/week</w:t>
      </w:r>
      <w:r>
        <w:t xml:space="preserve">, covering the priority muscles (arms, shoulders, chest, back) at maintenance-plus volume.</w:t>
      </w:r>
    </w:p>
    <w:p>
      <w:pPr>
        <w:numPr>
          <w:ilvl w:val="0"/>
          <w:numId w:val="1017"/>
        </w:numPr>
        <w:pStyle w:val="Compact"/>
      </w:pPr>
      <w:r>
        <w:t xml:space="preserve">Low-motivation session: 30-40 min, key movements only.</w:t>
      </w:r>
    </w:p>
    <w:p>
      <w:pPr>
        <w:numPr>
          <w:ilvl w:val="0"/>
          <w:numId w:val="1017"/>
        </w:numPr>
        <w:pStyle w:val="Compact"/>
      </w:pPr>
      <w:r>
        <w:t xml:space="preserve">Steps stay near the 8-10k baseline.</w:t>
      </w:r>
    </w:p>
    <w:p>
      <w:pPr>
        <w:numPr>
          <w:ilvl w:val="0"/>
          <w:numId w:val="1017"/>
        </w:numPr>
        <w:pStyle w:val="Compact"/>
      </w:pPr>
      <w:r>
        <w:t xml:space="preserve">This version must be framed positively in all coaching (Cognix/Telegram): a designed fallback, not a failure state.</w:t>
      </w:r>
    </w:p>
    <w:bookmarkEnd w:id="39"/>
    <w:bookmarkStart w:id="40" w:name="preferred-coaching-style"/>
    <w:p>
      <w:pPr>
        <w:pStyle w:val="Heading2"/>
      </w:pPr>
      <w:r>
        <w:t xml:space="preserve">20. Preferred coaching style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Hybrid structure</w:t>
      </w:r>
      <w:r>
        <w:t xml:space="preserve">: fixed weekly template with adaptive swaps for equipment, energy and time.</w:t>
      </w:r>
    </w:p>
    <w:p>
      <w:pPr>
        <w:numPr>
          <w:ilvl w:val="0"/>
          <w:numId w:val="1018"/>
        </w:numPr>
        <w:pStyle w:val="Compact"/>
      </w:pPr>
      <w:r>
        <w:t xml:space="preserve">Wants to be pushed to real effort, not left at mild discomfort.</w:t>
      </w:r>
    </w:p>
    <w:p>
      <w:pPr>
        <w:numPr>
          <w:ilvl w:val="0"/>
          <w:numId w:val="1018"/>
        </w:numPr>
        <w:pStyle w:val="Compact"/>
      </w:pPr>
      <w:r>
        <w:t xml:space="preserve">Direct, evidence-based coaching; aesthetics-first framing.</w:t>
      </w:r>
    </w:p>
    <w:p>
      <w:pPr>
        <w:numPr>
          <w:ilvl w:val="0"/>
          <w:numId w:val="1018"/>
        </w:numPr>
        <w:pStyle w:val="Compact"/>
      </w:pPr>
      <w:r>
        <w:t xml:space="preserve">Motivational levers: visible progress (measurements, loads), feeling strong, pump-style sessions he enjoys.</w:t>
      </w:r>
    </w:p>
    <w:bookmarkEnd w:id="40"/>
    <w:bookmarkStart w:id="41" w:name="cognix-personalisation-requirements"/>
    <w:p>
      <w:pPr>
        <w:pStyle w:val="Heading2"/>
      </w:pPr>
      <w:r>
        <w:t xml:space="preserve">21. Cognix personalisation requirements</w:t>
      </w:r>
    </w:p>
    <w:p>
      <w:pPr>
        <w:pStyle w:val="FirstParagraph"/>
      </w:pPr>
      <w:r>
        <w:t xml:space="preserve">Cognix (personal health platform, Next.js/Supabase; Garmin Fenix 8 + Oura Ring 4 integrations planned, wearable choice for sleep still open) should treat this file as the canonical training profile. Requirements derived from it:</w:t>
      </w:r>
    </w:p>
    <w:p>
      <w:pPr>
        <w:numPr>
          <w:ilvl w:val="0"/>
          <w:numId w:val="1019"/>
        </w:numPr>
        <w:pStyle w:val="Compact"/>
      </w:pPr>
      <w:r>
        <w:t xml:space="preserve">Programme engine must support 2/3/4-day variants plus a 30-40 min fallback session, all pre-built.</w:t>
      </w:r>
    </w:p>
    <w:p>
      <w:pPr>
        <w:numPr>
          <w:ilvl w:val="0"/>
          <w:numId w:val="1019"/>
        </w:numPr>
        <w:pStyle w:val="Compact"/>
      </w:pPr>
      <w:r>
        <w:t xml:space="preserve">Exercise database needs equipment-swap logic (cable → dumbbell/machine/bodyweight) per section 10.</w:t>
      </w:r>
    </w:p>
    <w:p>
      <w:pPr>
        <w:numPr>
          <w:ilvl w:val="0"/>
          <w:numId w:val="1019"/>
        </w:numPr>
        <w:pStyle w:val="Compact"/>
      </w:pPr>
      <w:r>
        <w:t xml:space="preserve">Track: working loads (rebuild habit), body measurements (section 2 tracker), steps vs 8-10k baseline, session completion.</w:t>
      </w:r>
    </w:p>
    <w:p>
      <w:pPr>
        <w:numPr>
          <w:ilvl w:val="0"/>
          <w:numId w:val="1019"/>
        </w:numPr>
        <w:pStyle w:val="Compact"/>
      </w:pPr>
      <w:r>
        <w:t xml:space="preserve">Readiness/recovery logic should respect afternoon/evening training and flag late caffeine.</w:t>
      </w:r>
    </w:p>
    <w:p>
      <w:pPr>
        <w:numPr>
          <w:ilvl w:val="0"/>
          <w:numId w:val="1019"/>
        </w:numPr>
        <w:pStyle w:val="Compact"/>
      </w:pPr>
      <w:r>
        <w:t xml:space="preserve">Recomp framing: progress = measurements + loads + waist trend, not scale weight alone.</w:t>
      </w:r>
    </w:p>
    <w:p>
      <w:pPr>
        <w:numPr>
          <w:ilvl w:val="0"/>
          <w:numId w:val="1019"/>
        </w:numPr>
        <w:pStyle w:val="Compact"/>
      </w:pPr>
      <w:r>
        <w:t xml:space="preserve">Endurance module: 5K → 10K → half-marathon progression, weekly ride slot, Madrid-Segovia as a long-horizon goal with heat/fuelling prep.</w:t>
      </w:r>
    </w:p>
    <w:bookmarkEnd w:id="41"/>
    <w:bookmarkStart w:id="42" w:name="telegram-coaching-requirements"/>
    <w:p>
      <w:pPr>
        <w:pStyle w:val="Heading2"/>
      </w:pPr>
      <w:r>
        <w:t xml:space="preserve">22. Telegram coaching requirements</w:t>
      </w:r>
    </w:p>
    <w:p>
      <w:pPr>
        <w:pStyle w:val="FirstParagraph"/>
      </w:pPr>
      <w:r>
        <w:t xml:space="preserve">Derived from behavioural profile (flows not yet designed; confirm details with Jack):</w:t>
      </w:r>
    </w:p>
    <w:p>
      <w:pPr>
        <w:numPr>
          <w:ilvl w:val="0"/>
          <w:numId w:val="1020"/>
        </w:numPr>
        <w:pStyle w:val="Compact"/>
      </w:pPr>
      <w:r>
        <w:t xml:space="preserve">Busy-week detection → proactively offer the 2-day minimum plan, framed as on-track.</w:t>
      </w:r>
    </w:p>
    <w:p>
      <w:pPr>
        <w:numPr>
          <w:ilvl w:val="0"/>
          <w:numId w:val="1020"/>
        </w:numPr>
        <w:pStyle w:val="Compact"/>
      </w:pPr>
      <w:r>
        <w:t xml:space="preserve">Low-motivation day → offer the 30-40 min session, not a guilt trip.</w:t>
      </w:r>
    </w:p>
    <w:p>
      <w:pPr>
        <w:numPr>
          <w:ilvl w:val="0"/>
          <w:numId w:val="1020"/>
        </w:numPr>
        <w:pStyle w:val="Compact"/>
      </w:pPr>
      <w:r>
        <w:t xml:space="preserve">Effort nudges: prompt for RIR on key sets to counter chronic under-training.</w:t>
      </w:r>
    </w:p>
    <w:p>
      <w:pPr>
        <w:numPr>
          <w:ilvl w:val="0"/>
          <w:numId w:val="1020"/>
        </w:numPr>
        <w:pStyle w:val="Compact"/>
      </w:pPr>
      <w:r>
        <w:t xml:space="preserve">Late-caffeine warning if a session is logged/planned after ~19:00.</w:t>
      </w:r>
    </w:p>
    <w:p>
      <w:pPr>
        <w:numPr>
          <w:ilvl w:val="0"/>
          <w:numId w:val="1020"/>
        </w:numPr>
        <w:pStyle w:val="Compact"/>
      </w:pPr>
      <w:r>
        <w:t xml:space="preserve">Measurement reminders (~every 4 weeks).</w:t>
      </w:r>
    </w:p>
    <w:p>
      <w:pPr>
        <w:numPr>
          <w:ilvl w:val="0"/>
          <w:numId w:val="1020"/>
        </w:numPr>
        <w:pStyle w:val="Compact"/>
      </w:pPr>
      <w:r>
        <w:t xml:space="preserve">Exact message cadence, tone and triggers:</w:t>
      </w:r>
      <w:r>
        <w:t xml:space="preserve"> </w:t>
      </w:r>
      <w:r>
        <w:rPr>
          <w:bCs/>
          <w:b/>
        </w:rPr>
        <w:t xml:space="preserve">Unknown, ask Jack.</w:t>
      </w:r>
    </w:p>
    <w:bookmarkEnd w:id="42"/>
    <w:bookmarkStart w:id="43" w:name="open-questions-still-unresolved"/>
    <w:p>
      <w:pPr>
        <w:pStyle w:val="Heading2"/>
      </w:pPr>
      <w:r>
        <w:t xml:space="preserve">23. Open questions still unresolved</w:t>
      </w:r>
    </w:p>
    <w:p>
      <w:pPr>
        <w:numPr>
          <w:ilvl w:val="0"/>
          <w:numId w:val="1021"/>
        </w:numPr>
        <w:pStyle w:val="Compact"/>
      </w:pPr>
      <w:r>
        <w:t xml:space="preserve">Waist and limb measurements (section 2).</w:t>
      </w:r>
    </w:p>
    <w:p>
      <w:pPr>
        <w:numPr>
          <w:ilvl w:val="0"/>
          <w:numId w:val="1021"/>
        </w:numPr>
        <w:pStyle w:val="Compact"/>
      </w:pPr>
      <w:r>
        <w:t xml:space="preserve">Nutrition: current calories, protein intake, diet pattern (section 6).</w:t>
      </w:r>
    </w:p>
    <w:p>
      <w:pPr>
        <w:numPr>
          <w:ilvl w:val="0"/>
          <w:numId w:val="1021"/>
        </w:numPr>
        <w:pStyle w:val="Compact"/>
      </w:pPr>
      <w:r>
        <w:t xml:space="preserve">Wearable decision for sleep/recovery data (section 14).</w:t>
      </w:r>
    </w:p>
    <w:p>
      <w:pPr>
        <w:numPr>
          <w:ilvl w:val="0"/>
          <w:numId w:val="1021"/>
        </w:numPr>
        <w:pStyle w:val="Compact"/>
      </w:pPr>
      <w:r>
        <w:t xml:space="preserve">Daily hydration habits (section 15).</w:t>
      </w:r>
    </w:p>
    <w:p>
      <w:pPr>
        <w:numPr>
          <w:ilvl w:val="0"/>
          <w:numId w:val="1021"/>
        </w:numPr>
        <w:pStyle w:val="Compact"/>
      </w:pPr>
      <w:r>
        <w:t xml:space="preserve">Outcome of palm-pain mitigations: grip tweaks, chalk, padded grips (section 12).</w:t>
      </w:r>
    </w:p>
    <w:p>
      <w:pPr>
        <w:numPr>
          <w:ilvl w:val="0"/>
          <w:numId w:val="1021"/>
        </w:numPr>
        <w:pStyle w:val="Compact"/>
      </w:pPr>
      <w:r>
        <w:t xml:space="preserve">Telegram flow preferences: cadence, tone, triggers (section 22).</w:t>
      </w:r>
    </w:p>
    <w:p>
      <w:pPr>
        <w:numPr>
          <w:ilvl w:val="0"/>
          <w:numId w:val="1021"/>
        </w:numPr>
        <w:pStyle w:val="Compact"/>
      </w:pPr>
      <w:r>
        <w:t xml:space="preserve">Whether morning training is ever worth trialling (section 14).</w:t>
      </w:r>
    </w:p>
    <w:p>
      <w:pPr>
        <w:numPr>
          <w:ilvl w:val="0"/>
          <w:numId w:val="1021"/>
        </w:numPr>
        <w:pStyle w:val="Compact"/>
      </w:pPr>
      <w:r>
        <w:t xml:space="preserve">Any new pain in knees, back, shoulders or wrists (section 11).</w:t>
      </w:r>
    </w:p>
    <w:bookmarkEnd w:id="43"/>
    <w:bookmarkStart w:id="44" w:name="source-of-truth-notes-for-future-agents"/>
    <w:p>
      <w:pPr>
        <w:pStyle w:val="Heading2"/>
      </w:pPr>
      <w:r>
        <w:t xml:space="preserve">24. Source-of-truth notes for future agents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This file is canonical.</w:t>
      </w:r>
      <w:r>
        <w:t xml:space="preserve"> </w:t>
      </w:r>
      <w:r>
        <w:t xml:space="preserve">Markdown master:</w:t>
      </w:r>
      <w:r>
        <w:t xml:space="preserve"> </w:t>
      </w:r>
      <w:r>
        <w:rPr>
          <w:rStyle w:val="VerbatimChar"/>
        </w:rPr>
        <w:t xml:space="preserve">~/Documents/Obsidian/Claude/Domains/jack_gym_training_profile_master.md</w:t>
      </w:r>
      <w:r>
        <w:t xml:space="preserve">. Docx mirror:</w:t>
      </w:r>
      <w:r>
        <w:t xml:space="preserve"> </w:t>
      </w:r>
      <w:r>
        <w:rPr>
          <w:rStyle w:val="VerbatimChar"/>
        </w:rPr>
        <w:t xml:space="preserve">~/Github/cognix/Jack_Gym_Training_Profile_Master.docx</w:t>
      </w:r>
      <w:r>
        <w:t xml:space="preserve">. The old</w:t>
      </w:r>
      <w:r>
        <w:t xml:space="preserve"> </w:t>
      </w:r>
      <w:r>
        <w:rPr>
          <w:rStyle w:val="VerbatimChar"/>
        </w:rPr>
        <w:t xml:space="preserve">Jack_Gym_Training_Profile_Compiled.docx</w:t>
      </w:r>
      <w:r>
        <w:t xml:space="preserve"> </w:t>
      </w:r>
      <w:r>
        <w:t xml:space="preserve">is superseded; do not use it as a source.</w:t>
      </w:r>
    </w:p>
    <w:p>
      <w:pPr>
        <w:numPr>
          <w:ilvl w:val="0"/>
          <w:numId w:val="1022"/>
        </w:numPr>
        <w:pStyle w:val="Compact"/>
      </w:pPr>
      <w:r>
        <w:t xml:space="preserve">Do not invent answers. Anything not stated here is</w:t>
      </w:r>
      <w:r>
        <w:t xml:space="preserve"> </w:t>
      </w:r>
      <w:r>
        <w:t xml:space="preserve">“</w:t>
      </w:r>
      <w:r>
        <w:t xml:space="preserve">Unknown, ask Jack.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Do not over-index on strength. Aesthetics, hypertrophy and consistency first; strength is a tool.</w:t>
      </w:r>
    </w:p>
    <w:p>
      <w:pPr>
        <w:numPr>
          <w:ilvl w:val="0"/>
          <w:numId w:val="1022"/>
        </w:numPr>
        <w:pStyle w:val="Compact"/>
      </w:pPr>
      <w:r>
        <w:t xml:space="preserve">Any future 8-12 week programme must include: 2-day minimum, 3-day standard, optional 4th day, 30-40 min low-motivation session, equipment swaps, measurement tracker, hypertrophy-focused progression rules, and cardio/MTB/boxing integration that protects recovery.</w:t>
      </w:r>
    </w:p>
    <w:p>
      <w:pPr>
        <w:numPr>
          <w:ilvl w:val="0"/>
          <w:numId w:val="1022"/>
        </w:numPr>
        <w:pStyle w:val="Compact"/>
      </w:pPr>
      <w:r>
        <w:t xml:space="preserve">Update this file (both formats) when Jack supplies new measurements, answers open questions, or reports pain/injury changes. Keep the docx mirror in sync with the markdown.</w:t>
      </w:r>
    </w:p>
    <w:p>
      <w:pPr>
        <w:numPr>
          <w:ilvl w:val="0"/>
          <w:numId w:val="1022"/>
        </w:numPr>
        <w:pStyle w:val="Compact"/>
      </w:pPr>
      <w:r>
        <w:t xml:space="preserve">Related: Cognix project note at</w:t>
      </w:r>
      <w:r>
        <w:t xml:space="preserve"> </w:t>
      </w:r>
      <w:r>
        <w:rPr>
          <w:rStyle w:val="VerbatimChar"/>
        </w:rPr>
        <w:t xml:space="preserve">~/Documents/Obsidian/Claude/Projects/Cognix.md</w:t>
      </w:r>
      <w:r>
        <w:t xml:space="preserve">; endurance goal context in Claude memory (</w:t>
      </w:r>
      <w:r>
        <w:rPr>
          <w:rStyle w:val="VerbatimChar"/>
        </w:rPr>
        <w:t xml:space="preserve">project_endurance_training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project_cognix</w:t>
      </w:r>
      <w:r>
        <w:t xml:space="preserve">).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2026-07-09T01:29:03Z</dcterms:created>
  <dcterms:modified xsi:type="dcterms:W3CDTF">2026-07-09T01:29:03Z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