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 agent infrastructure, developer tooling platforms, and engineering productivity at scale</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Deep hands-on experience with</w:t>
      </w:r>
      <w:r>
        <w:t xml:space="preserve"> </w:t>
      </w:r>
      <w:r>
        <w:rPr>
          <w:b/>
          <w:bCs/>
        </w:rPr>
        <w:t xml:space="preserve">AI coding tools and agent workflows</w:t>
      </w:r>
      <w:r>
        <w:t xml:space="preserve"> </w:t>
      </w:r>
      <w:r>
        <w:t xml:space="preserve">— building MCP integrations, evaluation frameworks, prompt/skill libraries, and knowledge systems</w:t>
      </w:r>
    </w:p>
    <w:p>
      <w:pPr>
        <w:pStyle w:val="Compact"/>
        <w:numPr>
          <w:ilvl w:val="0"/>
          <w:numId w:val="1001"/>
        </w:numPr>
      </w:pPr>
      <w:r>
        <w:t xml:space="preserve">Track record of</w:t>
      </w:r>
      <w:r>
        <w:t xml:space="preserve"> </w:t>
      </w:r>
      <w:r>
        <w:rPr>
          <w:b/>
          <w:bCs/>
        </w:rPr>
        <w:t xml:space="preserve">rolling out internal platforms across engineering orgs</w:t>
      </w:r>
      <w:r>
        <w:t xml:space="preserve">, driving adoption through documentation, coaching, and measurable outcomes</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Entrepreneurial spirit with multiple co-founding experiences</w:t>
      </w:r>
    </w:p>
    <w:bookmarkEnd w:id="24"/>
    <w:bookmarkStart w:id="36" w:name="industry-experience"/>
    <w:p>
      <w:pPr>
        <w:pStyle w:val="Heading2"/>
      </w:pPr>
      <w:r>
        <w:t xml:space="preserve">Industry Experience</w:t>
      </w:r>
    </w:p>
    <w:bookmarkStart w:id="26" w:name="technical-lead"/>
    <w:p>
      <w:pPr>
        <w:pStyle w:val="Heading3"/>
      </w:pPr>
      <w:r>
        <w:t xml:space="preserve">Technical Lead</w:t>
      </w:r>
    </w:p>
    <w:bookmarkStart w:id="25" w:name="X6dafa89e46c32694395442a9a6ca99eae379ab9"/>
    <w:p>
      <w:pPr>
        <w:pStyle w:val="Heading4"/>
      </w:pPr>
      <w:r>
        <w:t xml:space="preserve">Building Humane Technology | June 2025 - Present | Remote</w:t>
      </w:r>
    </w:p>
    <w:p>
      <w:pPr>
        <w:pStyle w:val="Compact"/>
        <w:numPr>
          <w:ilvl w:val="0"/>
          <w:numId w:val="1002"/>
        </w:numPr>
      </w:pPr>
      <w:r>
        <w:t xml:space="preserve">Co-architecting and leading development of HumaneBench.ai, an open-source AI evaluation framework built on AISI Inspect. Python.</w:t>
      </w:r>
    </w:p>
    <w:p>
      <w:pPr>
        <w:pStyle w:val="Compact"/>
        <w:numPr>
          <w:ilvl w:val="0"/>
          <w:numId w:val="1002"/>
        </w:numPr>
      </w:pPr>
      <w:r>
        <w:t xml:space="preserve">Building extensible evaluation tooling with prompt regression testing, cost/performance tracking, and structured experimentation across multiple LLM providers.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5"/>
    <w:bookmarkEnd w:id="26"/>
    <w:bookmarkStart w:id="28" w:name="co-founder-lead-developer"/>
    <w:p>
      <w:pPr>
        <w:pStyle w:val="Heading3"/>
      </w:pPr>
      <w:r>
        <w:t xml:space="preserve">Co-founder &amp; Lead Developer</w:t>
      </w:r>
    </w:p>
    <w:bookmarkStart w:id="27" w:name="Xffd4b369c0bcf0f7e3f28f0e84324bac520d95a"/>
    <w:p>
      <w:pPr>
        <w:pStyle w:val="Heading4"/>
      </w:pPr>
      <w:r>
        <w:t xml:space="preserve">Mirror Astrology | Nov 2024 - Present | Remote</w:t>
      </w:r>
    </w:p>
    <w:p>
      <w:pPr>
        <w:pStyle w:val="Compact"/>
        <w:numPr>
          <w:ilvl w:val="0"/>
          <w:numId w:val="1003"/>
        </w:numPr>
      </w:pPr>
      <w:r>
        <w:t xml:space="preserve">Owned the entire frontend: Ruby on Rails views, JavaScript, HTML+CSS, Tailwind, responsive UI/UX. Contributed to backend development.</w:t>
      </w:r>
    </w:p>
    <w:p>
      <w:pPr>
        <w:pStyle w:val="Compact"/>
        <w:numPr>
          <w:ilvl w:val="0"/>
          <w:numId w:val="1003"/>
        </w:numPr>
      </w:pPr>
      <w:r>
        <w:t xml:space="preserve">Built AI chatbot integrating multiple LLMs with complex prompting, tool use, context augmentation, and knowledge retrieval.</w:t>
      </w:r>
    </w:p>
    <w:p>
      <w:pPr>
        <w:pStyle w:val="Compact"/>
        <w:numPr>
          <w:ilvl w:val="0"/>
          <w:numId w:val="1003"/>
        </w:numPr>
      </w:pPr>
      <w:r>
        <w:t xml:space="preserve">Collaborated closely with co-founders on product direction, Figma design, UX, roadmap planning, and prioritization.</w:t>
      </w:r>
    </w:p>
    <w:bookmarkEnd w:id="27"/>
    <w:bookmarkEnd w:id="28"/>
    <w:bookmarkStart w:id="30" w:name="infrastructure-engineer"/>
    <w:p>
      <w:pPr>
        <w:pStyle w:val="Heading3"/>
      </w:pPr>
      <w:r>
        <w:t xml:space="preserve">Infrastructure Engineer</w:t>
      </w:r>
    </w:p>
    <w:bookmarkStart w:id="29"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29"/>
    <w:bookmarkEnd w:id="30"/>
    <w:bookmarkStart w:id="32" w:name="X7a2c313efdde198d901363c762c81839771c845"/>
    <w:p>
      <w:pPr>
        <w:pStyle w:val="Heading3"/>
      </w:pPr>
      <w:r>
        <w:t xml:space="preserve">Engineering Manager / Principal Software Engineer</w:t>
      </w:r>
    </w:p>
    <w:bookmarkStart w:id="31"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Built instrumentation and operational metrics that reduced errors and incidents by ~100x.</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driving adoption through documentation, practical examples, and results — not mandates. Owned roadmap stewardship while staying hands-on with coding, architecture, and code review. Transitioned a large legacy codebase to cloud-native, IaC tooling (Terraform, Ansible,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Ran trainings, onboarding, and enablement that raised the floor across the org. Led interviewing and hiring.</w:t>
      </w:r>
      <w:r>
        <w:t xml:space="preserve"> </w:t>
      </w:r>
      <w:r>
        <w:rPr>
          <w:b/>
          <w:bCs/>
        </w:rPr>
        <w:t xml:space="preserve">Top Performer Award, 2021</w:t>
      </w:r>
      <w:r>
        <w:t xml:space="preserve">.</w:t>
      </w:r>
    </w:p>
    <w:bookmarkEnd w:id="31"/>
    <w:bookmarkEnd w:id="32"/>
    <w:bookmarkStart w:id="34" w:name="lead-developer-co-founder"/>
    <w:p>
      <w:pPr>
        <w:pStyle w:val="Heading3"/>
      </w:pPr>
      <w:r>
        <w:t xml:space="preserve">Lead Developer, Co-founder</w:t>
      </w:r>
    </w:p>
    <w:bookmarkStart w:id="33"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3"/>
    <w:bookmarkEnd w:id="34"/>
    <w:bookmarkStart w:id="35"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5"/>
    <w:bookmarkEnd w:id="36"/>
    <w:bookmarkStart w:id="41" w:name="open-source-projects"/>
    <w:p>
      <w:pPr>
        <w:pStyle w:val="Heading2"/>
      </w:pPr>
      <w:r>
        <w:t xml:space="preserve">Open Source Projects</w:t>
      </w:r>
    </w:p>
    <w:bookmarkStart w:id="38"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Hands-on experience building agent-compatible tooling and integrations. TypeScript/Node.js.</w:t>
      </w:r>
    </w:p>
    <w:p>
      <w:pPr>
        <w:pStyle w:val="BodyText"/>
      </w:pPr>
      <w:hyperlink r:id="rId37">
        <w:r>
          <w:rPr>
            <w:rStyle w:val="Hyperlink"/>
          </w:rPr>
          <w:t xml:space="preserve">github.com/jacksenechal/scan-mcp</w:t>
        </w:r>
      </w:hyperlink>
    </w:p>
    <w:bookmarkEnd w:id="38"/>
    <w:bookmarkStart w:id="40"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9">
        <w:r>
          <w:rPr>
            <w:rStyle w:val="Hyperlink"/>
          </w:rPr>
          <w:t xml:space="preserve">github.com/buildinghumanetech/humanebench</w:t>
        </w:r>
      </w:hyperlink>
    </w:p>
    <w:bookmarkEnd w:id="40"/>
    <w:bookmarkEnd w:id="41"/>
    <w:bookmarkStart w:id="42"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agent infrastructure, prompt/skill libraries, evaluation frameworks, LLMOps, knowledge systems, RAG,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2"/>
    <w:bookmarkStart w:id="45" w:name="education"/>
    <w:p>
      <w:pPr>
        <w:pStyle w:val="Heading2"/>
      </w:pPr>
      <w:r>
        <w:t xml:space="preserve">Education</w:t>
      </w:r>
    </w:p>
    <w:bookmarkStart w:id="44" w:name="X8aa14d071da44b7f3006e1d49a262db674bce64"/>
    <w:p>
      <w:pPr>
        <w:pStyle w:val="Heading3"/>
      </w:pPr>
      <w:r>
        <w:t xml:space="preserve">BA in Mathematics, minor in Computer Science</w:t>
      </w:r>
    </w:p>
    <w:bookmarkStart w:id="43"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3"/>
    <w:bookmarkEnd w:id="44"/>
    <w:bookmarkEnd w:id="45"/>
    <w:bookmarkStart w:id="46"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7"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2026-04-02T22:11:32Z</dcterms:created>
  <dcterms:modified xsi:type="dcterms:W3CDTF">2026-04-02T22:11:32Z</dcterms:modified>
</cp:coreProperties>
</file>

<file path=docProps/custom.xml><?xml version="1.0" encoding="utf-8"?>
<Properties xmlns="http://schemas.openxmlformats.org/officeDocument/2006/custom-properties" xmlns:vt="http://schemas.openxmlformats.org/officeDocument/2006/docPropsVTypes"/>
</file>