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jack-senechal"/>
    <w:p>
      <w:pPr>
        <w:pStyle w:val="Heading1"/>
      </w:pPr>
      <w:r>
        <w:t xml:space="preserve">Jack Senechal</w:t>
      </w:r>
    </w:p>
    <w:bookmarkStart w:id="23" w:name="engineering-leader-entrepreneur"/>
    <w:p>
      <w:pPr>
        <w:pStyle w:val="Heading2"/>
      </w:pPr>
      <w:r>
        <w:t xml:space="preserve">Engineering Leader / Entrepreneur</w:t>
      </w:r>
    </w:p>
    <w:p>
      <w:pPr>
        <w:pStyle w:val="FirstParagraph"/>
      </w:pPr>
      <w:r>
        <w:rPr>
          <w:b/>
          <w:bCs/>
        </w:rPr>
        <w:t xml:space="preserve">Located in Novato, CA</w:t>
      </w:r>
      <w:r>
        <w:br/>
      </w:r>
      <w:r>
        <w:t xml:space="preserve">Phone: 415-779-2701</w:t>
      </w:r>
      <w:r>
        <w:br/>
      </w:r>
      <w:r>
        <w:t xml:space="preserve">Email:</w:t>
      </w:r>
      <w:r>
        <w:t xml:space="preserve"> </w:t>
      </w:r>
      <w:hyperlink r:id="rId20">
        <w:r>
          <w:rPr>
            <w:rStyle w:val="Hyperlink"/>
          </w:rPr>
          <w:t xml:space="preserve">jacksenechal@gmail.com</w:t>
        </w:r>
      </w:hyperlink>
      <w:r>
        <w:br/>
      </w:r>
      <w:r>
        <w:t xml:space="preserve">GitHub:</w:t>
      </w:r>
      <w:r>
        <w:t xml:space="preserve"> </w:t>
      </w:r>
      <w:hyperlink r:id="rId21">
        <w:r>
          <w:rPr>
            <w:rStyle w:val="Hyperlink"/>
          </w:rPr>
          <w:t xml:space="preserve">https://github.com/jacksenechal</w:t>
        </w:r>
      </w:hyperlink>
      <w:r>
        <w:br/>
      </w:r>
      <w:r>
        <w:t xml:space="preserve">LinkedIn:</w:t>
      </w:r>
      <w:r>
        <w:t xml:space="preserve"> </w:t>
      </w:r>
      <w:hyperlink r:id="rId22">
        <w:r>
          <w:rPr>
            <w:rStyle w:val="Hyperlink"/>
          </w:rPr>
          <w:t xml:space="preserve">https://linkedin.com/in/jacksenechal</w:t>
        </w:r>
      </w:hyperlink>
    </w:p>
    <w:bookmarkEnd w:id="23"/>
    <w:bookmarkStart w:id="24" w:name="summary"/>
    <w:p>
      <w:pPr>
        <w:pStyle w:val="Heading2"/>
      </w:pPr>
      <w:r>
        <w:t xml:space="preserve">Summary</w:t>
      </w:r>
    </w:p>
    <w:p>
      <w:pPr>
        <w:pStyle w:val="Compact"/>
        <w:numPr>
          <w:ilvl w:val="0"/>
          <w:numId w:val="1001"/>
        </w:numPr>
      </w:pPr>
      <w:r>
        <w:t xml:space="preserve">Proven leader in software development, infrastructure, and</w:t>
      </w:r>
      <w:r>
        <w:t xml:space="preserve"> </w:t>
      </w:r>
      <w:r>
        <w:rPr>
          <w:b/>
          <w:bCs/>
        </w:rPr>
        <w:t xml:space="preserve">team management</w:t>
      </w:r>
      <w:r>
        <w:t xml:space="preserve"> </w:t>
      </w:r>
      <w:r>
        <w:t xml:space="preserve">with</w:t>
      </w:r>
      <w:r>
        <w:t xml:space="preserve"> </w:t>
      </w:r>
      <w:r>
        <w:rPr>
          <w:b/>
          <w:bCs/>
        </w:rPr>
        <w:t xml:space="preserve">15+ years</w:t>
      </w:r>
      <w:r>
        <w:t xml:space="preserve"> </w:t>
      </w:r>
      <w:r>
        <w:t xml:space="preserve">of hands-on experience</w:t>
      </w:r>
    </w:p>
    <w:p>
      <w:pPr>
        <w:pStyle w:val="Compact"/>
        <w:numPr>
          <w:ilvl w:val="0"/>
          <w:numId w:val="1001"/>
        </w:numPr>
      </w:pPr>
      <w:r>
        <w:t xml:space="preserve">Committed</w:t>
      </w:r>
      <w:r>
        <w:t xml:space="preserve"> </w:t>
      </w:r>
      <w:r>
        <w:rPr>
          <w:b/>
          <w:bCs/>
        </w:rPr>
        <w:t xml:space="preserve">mentor and coach</w:t>
      </w:r>
      <w:r>
        <w:t xml:space="preserve">, elevating team members’ skill sets and fostering professional growth</w:t>
      </w:r>
    </w:p>
    <w:p>
      <w:pPr>
        <w:pStyle w:val="Compact"/>
        <w:numPr>
          <w:ilvl w:val="0"/>
          <w:numId w:val="1001"/>
        </w:numPr>
      </w:pPr>
      <w:r>
        <w:t xml:space="preserve">Strategic thinker, mercurial innovator, and expert problem solver</w:t>
      </w:r>
    </w:p>
    <w:p>
      <w:pPr>
        <w:pStyle w:val="Compact"/>
        <w:numPr>
          <w:ilvl w:val="0"/>
          <w:numId w:val="1001"/>
        </w:numPr>
      </w:pPr>
      <w:r>
        <w:t xml:space="preserve">Resilient and dedicated, ready to embrace challenges and opportunities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p>
      <w:pPr>
        <w:pStyle w:val="Compact"/>
        <w:numPr>
          <w:ilvl w:val="0"/>
          <w:numId w:val="1001"/>
        </w:numPr>
      </w:pPr>
      <w:r>
        <w:t xml:space="preserve">Principal-level engineer specializing in AI-powered developer tooling, platform modernization, and large-scale engineering productivity</w:t>
      </w:r>
    </w:p>
    <w:p>
      <w:pPr>
        <w:pStyle w:val="Compact"/>
        <w:numPr>
          <w:ilvl w:val="0"/>
          <w:numId w:val="1001"/>
        </w:numPr>
      </w:pPr>
      <w:r>
        <w:t xml:space="preserve">Full-stack generalist with deep experience applying AI/LLMs, DevOps, and cloud-native systems to accelerate software delivery</w:t>
      </w:r>
    </w:p>
    <w:bookmarkEnd w:id="24"/>
    <w:bookmarkStart w:id="31" w:name="industry-experience"/>
    <w:p>
      <w:pPr>
        <w:pStyle w:val="Heading2"/>
      </w:pPr>
      <w:r>
        <w:t xml:space="preserve">Industry Experience</w:t>
      </w:r>
    </w:p>
    <w:bookmarkStart w:id="26" w:name="technical-lead"/>
    <w:p>
      <w:pPr>
        <w:pStyle w:val="Heading3"/>
      </w:pPr>
      <w:r>
        <w:t xml:space="preserve">Technical Lead</w:t>
      </w:r>
    </w:p>
    <w:bookmarkStart w:id="25" w:name="X75167482f34e06a01a656d1f4cef9a03bec6c7a"/>
    <w:p>
      <w:pPr>
        <w:pStyle w:val="Heading4"/>
      </w:pPr>
      <w:r>
        <w:t xml:space="preserve">Building Humane Technology | June 2025 - Present | Remote (US)</w:t>
      </w:r>
    </w:p>
    <w:p>
      <w:pPr>
        <w:pStyle w:val="Compact"/>
        <w:numPr>
          <w:ilvl w:val="0"/>
          <w:numId w:val="1002"/>
        </w:numPr>
      </w:pPr>
      <w:r>
        <w:t xml:space="preserve">Co-architecting and leading development of HumaneBench.ai, an open-source benchmark for evaluating AI systems against humane technology principles.</w:t>
      </w:r>
    </w:p>
    <w:p>
      <w:pPr>
        <w:pStyle w:val="Compact"/>
        <w:numPr>
          <w:ilvl w:val="0"/>
          <w:numId w:val="1002"/>
        </w:numPr>
      </w:pPr>
      <w:r>
        <w:t xml:space="preserve">Developing an extensible AI evaluation framework built on AISI Inspect,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concepts, multi-turn evaluation, and maturity models to support adoption, measurement, and continuous improvement.</w:t>
      </w:r>
    </w:p>
    <w:p>
      <w:pPr>
        <w:pStyle w:val="Compact"/>
        <w:numPr>
          <w:ilvl w:val="0"/>
          <w:numId w:val="1002"/>
        </w:numPr>
      </w:pPr>
      <w:r>
        <w:t xml:space="preserve">Contributing to education initiatives including Humane Tech and Agentic AI training for the UN Secretariat and broader developer community, plus coordinating hackathons and public AMAs.</w:t>
      </w:r>
    </w:p>
    <w:p>
      <w:pPr>
        <w:pStyle w:val="Compact"/>
        <w:numPr>
          <w:ilvl w:val="0"/>
          <w:numId w:val="1002"/>
        </w:numPr>
      </w:pPr>
      <w:r>
        <w:t xml:space="preserve">Building partnerships and fostering open-source community engagement around humane AI evaluation standards.</w:t>
      </w:r>
    </w:p>
    <w:bookmarkEnd w:id="25"/>
    <w:bookmarkEnd w:id="26"/>
    <w:bookmarkStart w:id="28" w:name="infrastructure-engineer"/>
    <w:p>
      <w:pPr>
        <w:pStyle w:val="Heading3"/>
      </w:pPr>
      <w:r>
        <w:t xml:space="preserve">Infrastructure Engineer</w:t>
      </w:r>
    </w:p>
    <w:bookmarkStart w:id="27" w:name="tobiko-mar-2024---oct-2024-remote-us"/>
    <w:p>
      <w:pPr>
        <w:pStyle w:val="Heading4"/>
      </w:pPr>
      <w:r>
        <w:t xml:space="preserve">Tobiko | Mar 2024 - Oct 2024 | Remote (US)</w:t>
      </w:r>
    </w:p>
    <w:p>
      <w:pPr>
        <w:pStyle w:val="Compact"/>
        <w:numPr>
          <w:ilvl w:val="0"/>
          <w:numId w:val="1003"/>
        </w:numPr>
      </w:pPr>
      <w:r>
        <w:t xml:space="preserve">Collaborated with a fast-paced team to architect and implement a robust, scalable, modern cloud platform serving customer workloads.</w:t>
      </w:r>
    </w:p>
    <w:p>
      <w:pPr>
        <w:pStyle w:val="Compact"/>
        <w:numPr>
          <w:ilvl w:val="0"/>
          <w:numId w:val="1003"/>
        </w:numPr>
      </w:pPr>
      <w:r>
        <w:t xml:space="preserve">Built out CI/CD patterns including mono-repo conditional workflows, workload identity federation, and continuous delivery.</w:t>
      </w:r>
    </w:p>
    <w:p>
      <w:pPr>
        <w:pStyle w:val="Compact"/>
        <w:numPr>
          <w:ilvl w:val="0"/>
          <w:numId w:val="1003"/>
        </w:numPr>
      </w:pPr>
      <w:r>
        <w:t xml:space="preserve">Implemented a Slack-based customer support and incident response platform, and onboarded teammates and customers.</w:t>
      </w:r>
    </w:p>
    <w:p>
      <w:pPr>
        <w:pStyle w:val="Compact"/>
        <w:numPr>
          <w:ilvl w:val="0"/>
          <w:numId w:val="1003"/>
        </w:numPr>
      </w:pPr>
      <w:r>
        <w:t xml:space="preserve">Python, Pulumi, Google Cloud Platform, Google Kubernetes Engine, Google Cloud Run, CI/CD with CircleCI, Helm, SQLMesh.</w:t>
      </w:r>
    </w:p>
    <w:bookmarkEnd w:id="27"/>
    <w:bookmarkEnd w:id="28"/>
    <w:bookmarkStart w:id="30" w:name="X7a2c313efdde198d901363c762c81839771c845"/>
    <w:p>
      <w:pPr>
        <w:pStyle w:val="Heading3"/>
      </w:pPr>
      <w:r>
        <w:t xml:space="preserve">Engineering Manager / Principal Software Engineer</w:t>
      </w:r>
    </w:p>
    <w:bookmarkStart w:id="29" w:name="X47289269eb944414c9285d314973b45c253bcef"/>
    <w:p>
      <w:pPr>
        <w:pStyle w:val="Heading4"/>
      </w:pPr>
      <w:r>
        <w:t xml:space="preserve">Mavenlink / Kantata | Apr 2017 - Dec 2023 | San Francisco, CA</w:t>
      </w:r>
    </w:p>
    <w:p>
      <w:pPr>
        <w:pStyle w:val="Compact"/>
        <w:numPr>
          <w:ilvl w:val="0"/>
          <w:numId w:val="1004"/>
        </w:numPr>
      </w:pPr>
      <w:r>
        <w:rPr>
          <w:b/>
          <w:bCs/>
        </w:rPr>
        <w:t xml:space="preserve">Operations Team Leadership</w:t>
      </w:r>
      <w:r>
        <w:t xml:space="preserve">: Over four years, recruited and led a new infrastructure team dedicated to building and scaling the platform. Instrumental in leading the organization’s transition towards a DevOps culture, serving as a change agent and technical authority across engineering. Created a clear, calm, and constructive environment that allowed the team to thrive. Responsible for roadmap stewardship, untangling requirements, and arranging priorities to maximize flow. Transitioned a large legacy infrastructure codebase to cutting-edge, cloud-native, IAC-oriented tools while remaining hands-on with coding, architecture, and collaboration on mission-critical projects.</w:t>
      </w:r>
    </w:p>
    <w:p>
      <w:pPr>
        <w:pStyle w:val="Compact"/>
        <w:numPr>
          <w:ilvl w:val="0"/>
          <w:numId w:val="1004"/>
        </w:numPr>
      </w:pPr>
      <w:r>
        <w:rPr>
          <w:b/>
          <w:bCs/>
        </w:rPr>
        <w:t xml:space="preserve">M-Bridge Platform Leadership</w:t>
      </w:r>
      <w:r>
        <w:t xml:space="preserve">: For two years, spearheaded a team to stabilize and enhance an agent-based integration platform. Established operational metrics and monitoring systems that reduced platform errors and incidents by approximately 100x. Successfully performed a migration to Kubernetes with zero downtime, including relational, document, and cache databases. Demonstrated ability to measure impact and drive data-informed decisions.</w:t>
      </w:r>
    </w:p>
    <w:p>
      <w:pPr>
        <w:pStyle w:val="Compact"/>
        <w:numPr>
          <w:ilvl w:val="0"/>
          <w:numId w:val="1004"/>
        </w:numPr>
      </w:pPr>
      <w:r>
        <w:rPr>
          <w:b/>
          <w:bCs/>
        </w:rPr>
        <w:t xml:space="preserve">Insights Platform Leadership</w:t>
      </w:r>
      <w:r>
        <w:t xml:space="preserve">: For three months, led a transition team responsible for overseeing and improving the BI data pipeline. Successfully migrated the pipeline to Kubernetes, accelerating modernization initiatives.</w:t>
      </w:r>
    </w:p>
    <w:p>
      <w:pPr>
        <w:pStyle w:val="Compact"/>
        <w:numPr>
          <w:ilvl w:val="0"/>
          <w:numId w:val="1004"/>
        </w:numPr>
      </w:pPr>
      <w:r>
        <w:rPr>
          <w:b/>
          <w:bCs/>
        </w:rPr>
        <w:t xml:space="preserve">Cross-Functional Leadership &amp; Organizational Impact</w:t>
      </w:r>
      <w:r>
        <w:t xml:space="preserve">: Took on organization-wide roles including mentorship and coaching, interviewing and hiring, and organizational change management and process optimization. Influenced decisions at all levels and promoted best practices across the engineering organization. Recognized with Top Performer Award in 2021 for contributions to technical excellence and team development.</w:t>
      </w:r>
    </w:p>
    <w:bookmarkEnd w:id="29"/>
    <w:bookmarkEnd w:id="30"/>
    <w:bookmarkEnd w:id="31"/>
    <w:bookmarkStart w:id="36" w:name="skills"/>
    <w:p>
      <w:pPr>
        <w:pStyle w:val="Heading2"/>
      </w:pPr>
      <w:r>
        <w:t xml:space="preserve">Skills</w:t>
      </w:r>
    </w:p>
    <w:bookmarkStart w:id="32" w:name="technical-skills"/>
    <w:p>
      <w:pPr>
        <w:pStyle w:val="Heading3"/>
      </w:pPr>
      <w:r>
        <w:t xml:space="preserve">Technical Skills</w:t>
      </w:r>
    </w:p>
    <w:p>
      <w:pPr>
        <w:pStyle w:val="Compact"/>
        <w:numPr>
          <w:ilvl w:val="0"/>
          <w:numId w:val="1005"/>
        </w:numPr>
      </w:pPr>
      <w:r>
        <w:rPr>
          <w:b/>
          <w:bCs/>
        </w:rPr>
        <w:t xml:space="preserve">Languages &amp; Frameworks</w:t>
      </w:r>
      <w:r>
        <w:t xml:space="preserve">: Ruby on Rails, Python, Node.js, JavaScript, TypeScript, Bash.</w:t>
      </w:r>
    </w:p>
    <w:p>
      <w:pPr>
        <w:pStyle w:val="Compact"/>
        <w:numPr>
          <w:ilvl w:val="0"/>
          <w:numId w:val="1005"/>
        </w:numPr>
      </w:pPr>
      <w:r>
        <w:rPr>
          <w:b/>
          <w:bCs/>
        </w:rPr>
        <w:t xml:space="preserve">AI/LLM Development</w:t>
      </w:r>
      <w:r>
        <w:t xml:space="preserve">: MCP (Model Context Protocol), chatbot development, prompt engineering, tool use, context augmentation, AI-assisted developer workflows.</w:t>
      </w:r>
    </w:p>
    <w:p>
      <w:pPr>
        <w:pStyle w:val="Compact"/>
        <w:numPr>
          <w:ilvl w:val="0"/>
          <w:numId w:val="1005"/>
        </w:numPr>
      </w:pPr>
      <w:r>
        <w:rPr>
          <w:b/>
          <w:bCs/>
        </w:rPr>
        <w:t xml:space="preserve">Databases</w:t>
      </w:r>
      <w:r>
        <w:t xml:space="preserve">: MySQL, PostgreSQL, MongoDB, Redis, Cloud-based data services.</w:t>
      </w:r>
    </w:p>
    <w:p>
      <w:pPr>
        <w:pStyle w:val="Compact"/>
        <w:numPr>
          <w:ilvl w:val="0"/>
          <w:numId w:val="1005"/>
        </w:numPr>
      </w:pPr>
      <w:r>
        <w:rPr>
          <w:b/>
          <w:bCs/>
        </w:rPr>
        <w:t xml:space="preserve">Tools &amp; Platforms</w:t>
      </w:r>
      <w:r>
        <w:t xml:space="preserve">: Kubernetes, AWS (Amazon Web Services), Google Cloud Platform, CircleCI, GitHub Actions, Terraform, Ansible, Pulumi, Linux, Git, Webpack, Cloudfront, Helm.</w:t>
      </w:r>
    </w:p>
    <w:p>
      <w:pPr>
        <w:pStyle w:val="Compact"/>
        <w:numPr>
          <w:ilvl w:val="0"/>
          <w:numId w:val="1005"/>
        </w:numPr>
      </w:pPr>
      <w:r>
        <w:rPr>
          <w:b/>
          <w:bCs/>
        </w:rPr>
        <w:t xml:space="preserve">Web Technologies</w:t>
      </w:r>
      <w:r>
        <w:t xml:space="preserve">: HTML, CSS, Tailwind, Front-end Development, Responsive Design, Back-end Development, Distributed Systems, Web3/DWeb, Decentralized Technologies.</w:t>
      </w:r>
    </w:p>
    <w:p>
      <w:pPr>
        <w:pStyle w:val="Compact"/>
        <w:numPr>
          <w:ilvl w:val="0"/>
          <w:numId w:val="1005"/>
        </w:numPr>
      </w:pPr>
      <w:r>
        <w:rPr>
          <w:b/>
          <w:bCs/>
        </w:rPr>
        <w:t xml:space="preserve">Software Development</w:t>
      </w:r>
      <w:r>
        <w:t xml:space="preserve">: Object-oriented programming (OOP), Functional Programming, API Design and Development, Automated Testing, Continuous Integration, Continuous Deployment, CI/CD, System Architecture, Microservices.</w:t>
      </w:r>
    </w:p>
    <w:bookmarkEnd w:id="32"/>
    <w:bookmarkStart w:id="33" w:name="methodologies"/>
    <w:p>
      <w:pPr>
        <w:pStyle w:val="Heading3"/>
      </w:pPr>
      <w:r>
        <w:t xml:space="preserve">Methodologies</w:t>
      </w:r>
    </w:p>
    <w:p>
      <w:pPr>
        <w:pStyle w:val="Compact"/>
        <w:numPr>
          <w:ilvl w:val="0"/>
          <w:numId w:val="1006"/>
        </w:numPr>
      </w:pPr>
      <w:r>
        <w:rPr>
          <w:b/>
          <w:bCs/>
        </w:rPr>
        <w:t xml:space="preserve">Project Management</w:t>
      </w:r>
      <w:r>
        <w:t xml:space="preserve">: Agile, Pair Programming, Test-Driven Development (TDD), DevOps, Lean Thinking, Rapid Prototyping, Scrum, Kanban.</w:t>
      </w:r>
    </w:p>
    <w:p>
      <w:pPr>
        <w:pStyle w:val="Compact"/>
        <w:numPr>
          <w:ilvl w:val="0"/>
          <w:numId w:val="1006"/>
        </w:numPr>
      </w:pPr>
      <w:r>
        <w:rPr>
          <w:b/>
          <w:bCs/>
        </w:rPr>
        <w:t xml:space="preserve">Design &amp; Architecture</w:t>
      </w:r>
      <w:r>
        <w:t xml:space="preserve">: Software Design Patterns, Systems Design, Infrastructure as Code (IAC), Data Pipeline Design, Cloud-Native Architecture, User Interface Design.</w:t>
      </w:r>
    </w:p>
    <w:bookmarkEnd w:id="33"/>
    <w:bookmarkStart w:id="34" w:name="organizational-soft-skills"/>
    <w:p>
      <w:pPr>
        <w:pStyle w:val="Heading3"/>
      </w:pPr>
      <w:r>
        <w:t xml:space="preserve">Organizational &amp; Soft Skills</w:t>
      </w:r>
    </w:p>
    <w:p>
      <w:pPr>
        <w:pStyle w:val="Compact"/>
        <w:numPr>
          <w:ilvl w:val="0"/>
          <w:numId w:val="1007"/>
        </w:numPr>
      </w:pPr>
      <w:r>
        <w:rPr>
          <w:b/>
          <w:bCs/>
        </w:rPr>
        <w:t xml:space="preserve">Leadership &amp; Management</w:t>
      </w:r>
      <w:r>
        <w:t xml:space="preserve">: Team Building, Cross-Functional Leadership, Coaching &amp; Mentoring, Talent Recruitment &amp; Development, High-Performance Team Management, Strategic Planning, Decision Making, Change Management.</w:t>
      </w:r>
    </w:p>
    <w:p>
      <w:pPr>
        <w:pStyle w:val="Compact"/>
        <w:numPr>
          <w:ilvl w:val="0"/>
          <w:numId w:val="1007"/>
        </w:numPr>
      </w:pPr>
      <w:r>
        <w:rPr>
          <w:b/>
          <w:bCs/>
        </w:rPr>
        <w:t xml:space="preserve">Communication &amp; Collaboration</w:t>
      </w:r>
      <w:r>
        <w:t xml:space="preserve">: Effective Communication, Stakeholder Engagement, Negotiation, Problem-Solving, Conflict Resolution, Customer-Oriented Approach.</w:t>
      </w:r>
    </w:p>
    <w:p>
      <w:pPr>
        <w:pStyle w:val="Compact"/>
        <w:numPr>
          <w:ilvl w:val="0"/>
          <w:numId w:val="1007"/>
        </w:numPr>
      </w:pPr>
      <w:r>
        <w:rPr>
          <w:b/>
          <w:bCs/>
        </w:rPr>
        <w:t xml:space="preserve">Innovation &amp; Creativity</w:t>
      </w:r>
      <w:r>
        <w:t xml:space="preserve">: Entrepreneurship, Creative Problem Solving, Product Development and Innovation, Adaptive Learning, Forward-Thinking.</w:t>
      </w:r>
    </w:p>
    <w:bookmarkEnd w:id="34"/>
    <w:bookmarkStart w:id="35" w:name="additional-competencies"/>
    <w:p>
      <w:pPr>
        <w:pStyle w:val="Heading3"/>
      </w:pPr>
      <w:r>
        <w:t xml:space="preserve">Additional Competencies</w:t>
      </w:r>
    </w:p>
    <w:p>
      <w:pPr>
        <w:pStyle w:val="Compact"/>
        <w:numPr>
          <w:ilvl w:val="0"/>
          <w:numId w:val="1008"/>
        </w:numPr>
      </w:pPr>
      <w:r>
        <w:rPr>
          <w:b/>
          <w:bCs/>
        </w:rPr>
        <w:t xml:space="preserve">Industry Knowledge</w:t>
      </w:r>
      <w:r>
        <w:t xml:space="preserve">: Software Engineering, Web Development, Cloud Computing, AI/ML Development, Startup Ecosystem, SaaS, PaaS, B2B Software, Humane Technology.</w:t>
      </w:r>
    </w:p>
    <w:p>
      <w:pPr>
        <w:pStyle w:val="Compact"/>
        <w:numPr>
          <w:ilvl w:val="0"/>
          <w:numId w:val="1008"/>
        </w:numPr>
      </w:pPr>
      <w:r>
        <w:rPr>
          <w:b/>
          <w:bCs/>
        </w:rPr>
        <w:t xml:space="preserve">Personal Attributes</w:t>
      </w:r>
      <w:r>
        <w:t xml:space="preserve">: Resilient, Innovative, Dedicated, Entrepreneurial, Strategic Thinker, Out of the Box Thinker, Detail-Oriented, Analytical, Kind and Compassionate, Truth Seeker.</w:t>
      </w:r>
    </w:p>
    <w:bookmarkEnd w:id="35"/>
    <w:bookmarkEnd w:id="36"/>
    <w:bookmarkStart w:id="39" w:name="education"/>
    <w:p>
      <w:pPr>
        <w:pStyle w:val="Heading2"/>
      </w:pPr>
      <w:r>
        <w:t xml:space="preserve">Education</w:t>
      </w:r>
    </w:p>
    <w:bookmarkStart w:id="38" w:name="bachelor-of-arts-in-mathematics"/>
    <w:p>
      <w:pPr>
        <w:pStyle w:val="Heading3"/>
      </w:pPr>
      <w:r>
        <w:t xml:space="preserve">Bachelor of Arts in Mathematics</w:t>
      </w:r>
    </w:p>
    <w:bookmarkStart w:id="37" w:name="Xe220d86d70cd5bf8ee7040adf9411d63a6235ab"/>
    <w:p>
      <w:pPr>
        <w:pStyle w:val="Heading4"/>
      </w:pPr>
      <w:r>
        <w:t xml:space="preserve">University of North Carolina at Asheville | May 2003</w:t>
      </w:r>
    </w:p>
    <w:p>
      <w:pPr>
        <w:pStyle w:val="Compact"/>
        <w:numPr>
          <w:ilvl w:val="0"/>
          <w:numId w:val="1009"/>
        </w:numPr>
      </w:pPr>
      <w:r>
        <w:t xml:space="preserve">Minor in Computer Science.</w:t>
      </w:r>
    </w:p>
    <w:p>
      <w:pPr>
        <w:pStyle w:val="Compact"/>
        <w:numPr>
          <w:ilvl w:val="0"/>
          <w:numId w:val="1009"/>
        </w:numPr>
      </w:pPr>
      <w:r>
        <w:t xml:space="preserve">Graduated with distinction in Mathematics.</w:t>
      </w:r>
    </w:p>
    <w:p>
      <w:pPr>
        <w:pStyle w:val="Compact"/>
        <w:numPr>
          <w:ilvl w:val="0"/>
          <w:numId w:val="1009"/>
        </w:numPr>
      </w:pPr>
      <w:r>
        <w:t xml:space="preserve">Undergraduate research in 4D fractals.</w:t>
      </w:r>
    </w:p>
    <w:bookmarkEnd w:id="37"/>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2">
        <w:r>
          <w:rPr>
            <w:rStyle w:val="Hyperlink"/>
          </w:rPr>
          <w:t xml:space="preserve">github.com/buildinghumanetech/humanebench</w:t>
        </w:r>
      </w:hyperlink>
    </w:p>
    <w:bookmarkEnd w:id="43"/>
    <w:bookmarkEnd w:id="44"/>
    <w:bookmarkStart w:id="45"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Newer tech like GenAI can be complex and ever-evolving, and Jack is not one to back down but step up and embrace.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maybe tinkering in some kind of script that would make the manual processes easier and more resilient. Everyone would be lucky to have someone like him in their teams!”</w:t>
      </w:r>
    </w:p>
    <w:p>
      <w:pPr>
        <w:pStyle w:val="BodyText"/>
      </w:pPr>
      <w:r>
        <w:rPr>
          <w:i/>
          <w:iCs/>
        </w:rPr>
        <w:t xml:space="preserve">— Cesar Palafox Garza, Principal Software Engineer,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 Throughout our time together, Jack was caring and invested in helping me set goals and develop my career.</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provided invaluable leadership as a Principal Software Engineer at Kantata. He was a powerful voice for the technology but made sure to</w:t>
      </w:r>
      <w:r>
        <w:t xml:space="preserve"> </w:t>
      </w:r>
      <w:r>
        <w:rPr>
          <w:b/>
          <w:bCs/>
        </w:rPr>
        <w:t xml:space="preserve">advocate for changes that were also certain to provide immediate impact to the customer</w:t>
      </w:r>
      <w:r>
        <w:t xml:space="preserve">. I highly recommend Jack as an excellent dev ops engineer and as a technical leader.”</w:t>
      </w:r>
    </w:p>
    <w:p>
      <w:pPr>
        <w:pStyle w:val="BodyText"/>
      </w:pPr>
      <w:r>
        <w:rPr>
          <w:i/>
          <w:iCs/>
        </w:rPr>
        <w:t xml:space="preserve">— Nathan Perry, Principal Software Engineer, Kantata</w:t>
      </w:r>
    </w:p>
    <w:p>
      <w:pPr>
        <w:pStyle w:val="BodyText"/>
      </w:pPr>
      <w:r>
        <w:t xml:space="preserve">“Jack is talented both as a software developer and as an operations engineer. While working together in a Principal Engineer capacity, I saw how</w:t>
      </w:r>
      <w:r>
        <w:t xml:space="preserve"> </w:t>
      </w:r>
      <w:r>
        <w:rPr>
          <w:b/>
          <w:bCs/>
        </w:rPr>
        <w:t xml:space="preserve">passionate Jack is about helping his colleagues and his organization level up</w:t>
      </w:r>
      <w:r>
        <w:t xml:space="preserve">. He is a great engineer with excellent leadership and organizational abilities.”</w:t>
      </w:r>
    </w:p>
    <w:p>
      <w:pPr>
        <w:pStyle w:val="BodyText"/>
      </w:pPr>
      <w:r>
        <w:rPr>
          <w:i/>
          <w:iCs/>
        </w:rPr>
        <w:t xml:space="preserve">— Jason Larsen, Software Engineering Manager, Kantata</w:t>
      </w:r>
    </w:p>
    <w:p>
      <w:pPr>
        <w:pStyle w:val="BodyText"/>
      </w:pPr>
      <w:r>
        <w:t xml:space="preserve">“Jack is a great co-worker. He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r>
        <w:t xml:space="preserve">“Jack is a phenomenal resource to work with. He is</w:t>
      </w:r>
      <w:r>
        <w:t xml:space="preserve"> </w:t>
      </w:r>
      <w:r>
        <w:rPr>
          <w:b/>
          <w:bCs/>
        </w:rPr>
        <w:t xml:space="preserve">very knowledgeable about programming and cloud infrastructure</w:t>
      </w:r>
      <w:r>
        <w:t xml:space="preserve"> </w:t>
      </w:r>
      <w:r>
        <w:t xml:space="preserve">and is always eager to learn new things.”</w:t>
      </w:r>
    </w:p>
    <w:p>
      <w:pPr>
        <w:pStyle w:val="BodyText"/>
      </w:pPr>
      <w:r>
        <w:rPr>
          <w:i/>
          <w:iCs/>
        </w:rPr>
        <w:t xml:space="preserve">— Donovan Hubbard, Senior DevOps Engineer, Kantata</w:t>
      </w:r>
    </w:p>
    <w:p>
      <w:pPr>
        <w:pStyle w:val="BodyText"/>
      </w:pPr>
      <w:r>
        <w:t xml:space="preserve">“Jack has a flair for finding better, faster, and more reliable ways to get things done. He</w:t>
      </w:r>
      <w:r>
        <w:t xml:space="preserve"> </w:t>
      </w:r>
      <w:r>
        <w:rPr>
          <w:b/>
          <w:bCs/>
        </w:rPr>
        <w:t xml:space="preserve">advocates best practices, like unit testing, and has a deep knowledge of OO architecture</w:t>
      </w:r>
      <w:r>
        <w:t xml:space="preserve">. Jack thinks on his toes, and will always be there with the team at 4 a.m. if circumstance requires it.</w:t>
      </w:r>
      <w:r>
        <w:t xml:space="preserve"> </w:t>
      </w:r>
      <w:r>
        <w:rPr>
          <w:rStyle w:val="VerbatimChar"/>
        </w:rPr>
        <w:t xml:space="preserve">:%s/average developers/developers like jack/g</w:t>
      </w:r>
      <w:r>
        <w:t xml:space="preserve"> </w:t>
      </w:r>
      <w:r>
        <w:t xml:space="preserve">if you know what’s good for you.”</w:t>
      </w:r>
    </w:p>
    <w:p>
      <w:pPr>
        <w:pStyle w:val="BodyText"/>
      </w:pPr>
      <w:r>
        <w:rPr>
          <w:i/>
          <w:iCs/>
        </w:rPr>
        <w:t xml:space="preserve">— Greg Whitescarver, Founder, Mojave</w:t>
      </w:r>
    </w:p>
    <w:p>
      <w:pPr>
        <w:pStyle w:val="BodyText"/>
      </w:pPr>
      <w:r>
        <w:t xml:space="preserve">“With Jack,</w:t>
      </w:r>
      <w:r>
        <w:t xml:space="preserve"> </w:t>
      </w:r>
      <w:r>
        <w:rPr>
          <w:b/>
          <w:bCs/>
        </w:rPr>
        <w:t xml:space="preserve">the more complex the problem, the more simple his solutions</w:t>
      </w:r>
      <w:r>
        <w:t xml:space="preserve">. From eradicating dynamic php bugs to providing innovative javascript capabilities, Master Senechal is more than a mind to be reckoned with, he’s an</w:t>
      </w:r>
      <w:r>
        <w:t xml:space="preserve"> </w:t>
      </w:r>
      <w:r>
        <w:rPr>
          <w:b/>
          <w:bCs/>
        </w:rPr>
        <w:t xml:space="preserve">integrative capacity builder</w:t>
      </w:r>
      <w:r>
        <w:t xml:space="preserve"> </w:t>
      </w:r>
      <w:r>
        <w:t xml:space="preserve">with a wide range of technological expertise. If there is anything that can be done through web development, Jack can figure out how to do it, and make it happen.”</w:t>
      </w:r>
    </w:p>
    <w:p>
      <w:pPr>
        <w:pStyle w:val="BodyText"/>
      </w:pPr>
      <w:r>
        <w:rPr>
          <w:i/>
          <w:iCs/>
        </w:rPr>
        <w:t xml:space="preserve">— Adam Apollo, Cofounder &amp; CEO, Superluminal Systems</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2026-01-12T23:22:36Z</dcterms:created>
  <dcterms:modified xsi:type="dcterms:W3CDTF">2026-01-12T23:22:36Z</dcterms:modified>
</cp:coreProperties>
</file>

<file path=docProps/custom.xml><?xml version="1.0" encoding="utf-8"?>
<Properties xmlns="http://schemas.openxmlformats.org/officeDocument/2006/custom-properties" xmlns:vt="http://schemas.openxmlformats.org/officeDocument/2006/docPropsVTypes"/>
</file>