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9E9C9" w14:textId="77777777" w:rsidR="00884E77" w:rsidRPr="00884E77" w:rsidRDefault="00884E77" w:rsidP="00884E77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4E77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第四回</w:t>
      </w:r>
      <w:r w:rsidRPr="00884E77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884E77">
        <w:rPr>
          <w:rFonts w:ascii="SimSun" w:eastAsia="SimSun" w:hAnsi="SimSun" w:cs="SimSun"/>
          <w:b/>
          <w:bCs/>
          <w:color w:val="FF6666"/>
          <w:sz w:val="27"/>
          <w:szCs w:val="27"/>
        </w:rPr>
        <w:t>见首神龙醉道人挥金纵饮</w:t>
      </w:r>
      <w:r w:rsidRPr="00884E77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884E77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离巢孤</w:t>
      </w:r>
      <w:r w:rsidRPr="00884E77">
        <w:rPr>
          <w:rFonts w:ascii="SimSun" w:eastAsia="SimSun" w:hAnsi="SimSun" w:cs="SimSun"/>
          <w:b/>
          <w:bCs/>
          <w:color w:val="FF6666"/>
          <w:sz w:val="27"/>
          <w:szCs w:val="27"/>
        </w:rPr>
        <w:t>雏赵</w:t>
      </w:r>
      <w:r w:rsidRPr="00884E77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燕儿</w:t>
      </w:r>
      <w:r w:rsidRPr="00884E77">
        <w:rPr>
          <w:rFonts w:ascii="SimSun" w:eastAsia="SimSun" w:hAnsi="SimSun" w:cs="SimSun"/>
          <w:b/>
          <w:bCs/>
          <w:color w:val="FF6666"/>
          <w:sz w:val="27"/>
          <w:szCs w:val="27"/>
        </w:rPr>
        <w:t>别</w:t>
      </w:r>
      <w:r w:rsidRPr="00884E77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母从</w:t>
      </w:r>
      <w:r w:rsidRPr="00884E77">
        <w:rPr>
          <w:rFonts w:ascii="SimSun" w:eastAsia="SimSun" w:hAnsi="SimSun" w:cs="SimSun"/>
          <w:b/>
          <w:bCs/>
          <w:color w:val="FF6666"/>
          <w:sz w:val="27"/>
          <w:szCs w:val="27"/>
        </w:rPr>
        <w:t>师</w:t>
      </w:r>
      <w:r w:rsidRPr="00884E77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39EA9E2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2521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徒二人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知味楼去用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，忽然看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一件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西挂在柜房，甚是触目。仔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51D3922C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看，原来便是峨嵋山脚下，那个醉道人所用来装酒的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漆葫芦；四面一看，并无那个道人的</w:t>
      </w:r>
    </w:p>
    <w:p w14:paraId="3C9B71C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踪迹。二人起初以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天下相同之物甚多，也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事出偶然，便坐下叫些酒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，随意吃酒。后来</w:t>
      </w:r>
    </w:p>
    <w:p w14:paraId="3268F0A8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周淳越想越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希奇，便将酒保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柜上那个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葫芦，用来装酒，甚是合用，你</w:t>
      </w:r>
    </w:p>
    <w:p w14:paraId="7EE51F3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是哪里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的？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那酒保答道：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二位客官要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个葫芦，并不是我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店里的。在五天前来</w:t>
      </w:r>
    </w:p>
    <w:p w14:paraId="36EA838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了一个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道人穿得十分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褴褛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，身上背的就是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个葫芦。他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然那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样穷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法。可是酒量极大。每</w:t>
      </w:r>
    </w:p>
    <w:p w14:paraId="5DC58FAA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日到我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店中，一喝起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十斤，不醉不止，一醉就睡，睡醒又喝。起初我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样穷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相，</w:t>
      </w:r>
    </w:p>
    <w:p w14:paraId="7F25459F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疑心他是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酒吃，存心吃完了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打的。后来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他吃喝之后，并不短少分文，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带这</w:t>
      </w:r>
    </w:p>
    <w:p w14:paraId="53ECCEEF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一大葫芦酒去，每天至少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他五六十斤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上的大曲酒，他倒成了我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店中的一个好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顾</w:t>
      </w:r>
    </w:p>
    <w:p w14:paraId="3ECB8F8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客。他喝醉了就睡，除添酒外，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易不大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化，酒德甚好，因此我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很恭敬他。今早在我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24CF1D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里喝完了酒，照例又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了一大葫芦酒，走去了两三个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辰回来，手上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了一件俗家的棉</w:t>
      </w:r>
    </w:p>
    <w:p w14:paraId="7CE5FAB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袍，又喝了近一个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辰。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次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走，他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来，要把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酒葫芦作押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，并且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不到两</w:t>
      </w:r>
    </w:p>
    <w:p w14:paraId="1DCF971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辰，就有人来替他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五六天已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二三百斤酒，平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一个月</w:t>
      </w:r>
    </w:p>
    <w:p w14:paraId="3FE352B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也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多，不敢怠慢他，情愿替他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记帐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，不敢收他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西，他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意不从。他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生平不曾</w:t>
      </w:r>
    </w:p>
    <w:p w14:paraId="0EE8699B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白受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西，我一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忘了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，回来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葫芦算个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号。我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他，只得</w:t>
      </w:r>
    </w:p>
    <w:p w14:paraId="05282B3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留下，客官如喜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欢这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个葫芦，本店不能代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，也不知道在哪里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0E908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CB8A0C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周淳一面听，一面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思，便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酒保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位道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共欠你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多少酒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？回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算在</w:t>
      </w:r>
    </w:p>
    <w:p w14:paraId="597BC3B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上如何？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酒保疑心周淳喜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葫芦，想借此拿去，便道：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位道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店里的</w:t>
      </w:r>
    </w:p>
    <w:p w14:paraId="7C0FA5F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老主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，他也不会欠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的，客官不用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心吧。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燕儿正要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言，周淳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忙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他使眼色，不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7F5E927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，知道酒保注意，便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你不要多疑，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位道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原是我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的朋友，我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应该给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他会</w:t>
      </w:r>
    </w:p>
    <w:p w14:paraId="6A26308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葫芦仍交你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保存，不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他本人，不要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给别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人拿去。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酒保听了周淳之言，方知</w:t>
      </w:r>
    </w:p>
    <w:p w14:paraId="561FAB2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会了意。他本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认为穷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不大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当，因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人家照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太多，不好意思不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赊给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他，又怕</w:t>
      </w:r>
    </w:p>
    <w:p w14:paraId="17F55B9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人将葫芦取走，道人回来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讹诈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不肯。今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慷慨，自然心愿，便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徒二</w:t>
      </w:r>
    </w:p>
    <w:p w14:paraId="3AC7B60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算在一起，共二两一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五分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子。周淳将酒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了一些酒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，便往燕儿家中</w:t>
      </w:r>
    </w:p>
    <w:p w14:paraId="1A9FF6C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走去。</w:t>
      </w:r>
    </w:p>
    <w:p w14:paraId="05CAF2E8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D5741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燕儿正要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那道人的来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，周淳叫他不要多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，只催快走，不大功夫，已到燕儿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首。</w:t>
      </w:r>
    </w:p>
    <w:p w14:paraId="78D4617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燕儿的娘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老太太，正在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首朝他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凝望。燕儿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了他母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，便舍了周淳，往他娘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06ABDF6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扑去。周淳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般光景，不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暗暗点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母扶着燕儿，招呼周淳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0AA67638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12093A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他家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是三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土房，倒也收拾得干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，堂前一架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布机，上面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而未成的布，横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61F8C97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着一件湖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绉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棉袍，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有一大包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西，好似包的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子。燕儿便道：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你看！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不是你</w:t>
      </w:r>
    </w:p>
    <w:p w14:paraId="2055BA7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送与那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的棉袍么，如何会到了我的家中呀！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母便道：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方才来了一位道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13DE3D3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周先生同燕儿在路上有点耽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，身上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子很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，托他先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给带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来。老身深知周先</w:t>
      </w:r>
    </w:p>
    <w:p w14:paraId="4FDF61B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生武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超群，就是燕儿也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有一点蛮力，怎么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点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西拿着都嫌累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，不肯代收。那道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又</w:t>
      </w:r>
    </w:p>
    <w:p w14:paraId="47B4713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将周先生的棉袍作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件棉袍是老身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手所做，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脚依稀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可辨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然勉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收下，到底</w:t>
      </w:r>
    </w:p>
    <w:p w14:paraId="706711C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有些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疑。听那道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，先生一会就来，所以便在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口去看，果然不多一会，先生便自来</w:t>
      </w:r>
    </w:p>
    <w:p w14:paraId="3D2118B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BE0B3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C0CB3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周淳听了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母之言，便将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包打开一看，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有三百余两，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包着一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条，写着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醉道</w:t>
      </w:r>
    </w:p>
    <w:p w14:paraId="6140EA7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赠节妇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孝子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八个字，写得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蛇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舞。</w:t>
      </w:r>
    </w:p>
    <w:p w14:paraId="126F261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4A11C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燕儿道：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如何？我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天壤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正多异人，你想你我的脚程不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不快，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位道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爷</w:t>
      </w:r>
    </w:p>
    <w:p w14:paraId="2B7592D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在不多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往返二百余里，如同儿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一般，他的武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高出我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何止十倍，幸喜，峨嵋山下不</w:t>
      </w:r>
    </w:p>
    <w:p w14:paraId="588E98D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曾怠慢了他。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8986E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094B3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母忙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究竟，周淳便从峨嵋山遇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那道人，直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到酒店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止，又把燕儿同走的来意</w:t>
      </w:r>
    </w:p>
    <w:p w14:paraId="3397949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lastRenderedPageBreak/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明，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劝赵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母只管把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子收用，决无差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2B1D6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1397A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寒家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只燕儿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一点骨血，但是不遇先生，我母子早已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冻饿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而死，况且他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虽</w:t>
      </w:r>
    </w:p>
    <w:p w14:paraId="18AE24C9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然有点小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明，不遇明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也是枉然，先生文武全才，肯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他出去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历练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，再好不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C5E63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1CE85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母，到了晚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，又去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湘，嘱咐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。第二天起身往成都，特地先往</w:t>
      </w:r>
    </w:p>
    <w:p w14:paraId="4A09A22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酒店中去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那醉道人，准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备结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交一个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风尘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奇士，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想道人葫芦俱都不在，便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着了昨天的酒</w:t>
      </w:r>
    </w:p>
    <w:p w14:paraId="6E9F730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保，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他下落。那酒保回言：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昨天那道人回来，好象有什么急事一般，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进门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拿了他那个宝</w:t>
      </w:r>
    </w:p>
    <w:p w14:paraId="760C0BAF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的葫芦便走。我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客官会他酒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的事，他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早已知道，你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成都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4729316F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完就走，等我赶了出去，已自不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踪影了。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周淳情知醉道人已走，无法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，好生</w:t>
      </w:r>
    </w:p>
    <w:p w14:paraId="125A48B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，没奈何只得同了燕儿上路，直往成都。</w:t>
      </w:r>
    </w:p>
    <w:p w14:paraId="2CA462B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6B858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行了数日，忽然走到一个地方，名叫三叉口。往西南走去，便是上成都的大道：正西一</w:t>
      </w:r>
    </w:p>
    <w:p w14:paraId="6CED983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条小道，也通成都，比大道要近二百多里，只是要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经过许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多山岭，不大好走。周淳因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听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71F4E3C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些山岭中，有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多奇景，一来急于要到成都，二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则贪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玩山景，便同燕儿往小道走去。行了</w:t>
      </w:r>
    </w:p>
    <w:p w14:paraId="5AD2F78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半日，已自走入山径。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山名叫云灵山，古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参天，怪石嵯峨，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多奇景。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徒二人走得有</w:t>
      </w:r>
    </w:p>
    <w:p w14:paraId="6A6EAC5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点口渴，想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一点泉水喝。恰好路旁有一道小溪，泉水清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，游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可数，便同燕儿下去，取</w:t>
      </w:r>
    </w:p>
    <w:p w14:paraId="32D7601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来的木瓢，吸了一些溪泉，随意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用。此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日已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衔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山，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徒二人怕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忙脚</w:t>
      </w:r>
    </w:p>
    <w:p w14:paraId="0B8D8F2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步加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，往前途走去。</w:t>
      </w:r>
    </w:p>
    <w:p w14:paraId="50B95AE7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12F4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正走之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，忽听一声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唳，周淳道：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日前在峨嵋山下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听两次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唳，今天是第三</w:t>
      </w:r>
    </w:p>
    <w:p w14:paraId="66E07F9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次了。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抬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望天，只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天青无云，一些踪影全无。燕儿忽然叫道：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4D8B2C1A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忙看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旁一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大山石上，站着极大的仙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头顶鲜红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身雪白，更</w:t>
      </w:r>
    </w:p>
    <w:p w14:paraId="6F27CB6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无一根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毛，金睛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啄，两爪如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铜钩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一般，足有八九尺高下，正在那里剔毛梳羽。周淳道：</w:t>
      </w:r>
    </w:p>
    <w:p w14:paraId="64B2B56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象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大的仙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，真是少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之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山石旁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边窜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起一条青蛇，有七八尺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E56CC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A277E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蛇，急忙用口来啄。叵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那蛇跑得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快，仙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嘴到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，已自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入石洞之中，</w:t>
      </w:r>
    </w:p>
    <w:p w14:paraId="4119DE8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踪迹不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啄到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，把山石啄得碎石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溅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起，火星乱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忽然性起，脚嘴同施，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187A74A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啄，把方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六七尺一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山石，啄得粉碎。那蛇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藏身不住，正待向外逃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伸出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，便</w:t>
      </w:r>
    </w:p>
    <w:p w14:paraId="2CDADAF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被那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一嘴擒住。那蛇把身子一卷，七八尺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的蛇身，将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的双脚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紧紧缠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住不放。那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更不</w:t>
      </w:r>
    </w:p>
    <w:p w14:paraId="630E8EC4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慌忙，一嘴先将蛇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咬断，再用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嘴从两脚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一理，便将蛇身分作七八十段。那消几啄，</w:t>
      </w:r>
    </w:p>
    <w:p w14:paraId="4087E40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便已吃在肚内。抖抖身上羽毛，一声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叫，望空而去。一晃眼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，便已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入云中。</w:t>
      </w:r>
    </w:p>
    <w:p w14:paraId="3843867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8A0CE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已是暮色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茫，暝烟四合。周淳忙催燕儿赶路，走出三里多路，天色向晚，恰好道</w:t>
      </w:r>
    </w:p>
    <w:p w14:paraId="781D9796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旁有一所人家，便上前叩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投宿。叩了半天，才听里面有人答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话问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是哪里来</w:t>
      </w:r>
    </w:p>
    <w:p w14:paraId="224D530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的？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明来意，那人道：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我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在已是命在旦夕。此地方万分危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，客官如要投宿，</w:t>
      </w:r>
    </w:p>
    <w:p w14:paraId="0B75E412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往西南去五里多路，那里有一座茅庵，住着一位白云大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，你可去求他借宿一宵。他若依</w:t>
      </w:r>
    </w:p>
    <w:p w14:paraId="44BB3B70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从，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能免掉危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，便不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声息。再打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门时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，已不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。周淳生性好奇，便叫燕儿</w:t>
      </w:r>
    </w:p>
    <w:p w14:paraId="5DE41AAB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等在外面，道：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我不出来，不可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易走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身越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DFE9F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1E7188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明月升起，照得院中清澈如画。周淳留神仔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一看，只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院中藤床上卧倒一人，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31F643FA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来，便道：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人如何不听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，你快走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些，不要近我，于你大有不利。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周淳</w:t>
      </w:r>
    </w:p>
    <w:p w14:paraId="4F9A91EE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四海之内，皆是朋友。你有何苦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，此地有何危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？你何妨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得出来，我也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助</w:t>
      </w:r>
    </w:p>
    <w:p w14:paraId="77DD3591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你一臂之力，你何必坐以待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那人道：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你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不快走！我已中妖毒，近我三尺，便受</w:t>
      </w:r>
    </w:p>
    <w:p w14:paraId="7C5D0145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染。我在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命，已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三日，如今腹中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讥饿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，你如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有干粮，可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些与我。那妖早晚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寻</w:t>
      </w:r>
    </w:p>
    <w:p w14:paraId="1706AF2D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到，我不必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，你也性命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保。你如果能急忙去投白云大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，或者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可以帮我的忙。我的事</w:t>
      </w:r>
    </w:p>
    <w:p w14:paraId="767B159B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儿，你只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他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个。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”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那人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到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里，已是身微力弱，奄奄一息。只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那人手臂上有七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颗</w:t>
      </w:r>
    </w:p>
    <w:p w14:paraId="6AF8C75A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痣，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明非常。周淳心想：此非善地，便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些干粮与他，随即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了出来，喊燕儿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，忽然</w:t>
      </w:r>
    </w:p>
    <w:p w14:paraId="6504C533" w14:textId="77777777" w:rsidR="00884E77" w:rsidRPr="00884E77" w:rsidRDefault="00884E77" w:rsidP="0088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4E77">
        <w:rPr>
          <w:rFonts w:ascii="Courier New" w:hAnsi="Courier New" w:cs="Courier New"/>
          <w:color w:val="000000"/>
          <w:sz w:val="20"/>
          <w:szCs w:val="20"/>
        </w:rPr>
        <w:t>踪迹不</w:t>
      </w:r>
      <w:r w:rsidRPr="00884E77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84E77">
        <w:rPr>
          <w:rFonts w:ascii="Courier New" w:hAnsi="Courier New" w:cs="Courier New"/>
          <w:color w:val="000000"/>
          <w:sz w:val="20"/>
          <w:szCs w:val="20"/>
        </w:rPr>
        <w:t>。要知后事如何，且看下回分解。</w:t>
      </w:r>
    </w:p>
    <w:p w14:paraId="030E18F6" w14:textId="77777777" w:rsidR="008E7FE1" w:rsidRDefault="00884E77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77"/>
    <w:rsid w:val="00450C4E"/>
    <w:rsid w:val="006443FC"/>
    <w:rsid w:val="00884E77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B00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E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4E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E7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1614</Words>
  <Characters>1648</Characters>
  <Application>Microsoft Macintosh Word</Application>
  <DocSecurity>0</DocSecurity>
  <Lines>58</Lines>
  <Paragraphs>37</Paragraphs>
  <ScaleCrop>false</ScaleCrop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2016-06-08T23:53:00Z</dcterms:created>
  <dcterms:modified xsi:type="dcterms:W3CDTF">2016-06-08T23:53:00Z</dcterms:modified>
</cp:coreProperties>
</file>