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E5B68" w14:textId="77777777" w:rsidR="00D86252" w:rsidRPr="00D86252" w:rsidRDefault="00D86252" w:rsidP="00D86252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D86252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第五回</w:t>
      </w:r>
      <w:proofErr w:type="spellEnd"/>
      <w:r w:rsidRPr="00D86252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proofErr w:type="spellStart"/>
      <w:r w:rsidRPr="00D86252">
        <w:rPr>
          <w:rFonts w:ascii="SimSun" w:eastAsia="SimSun" w:hAnsi="SimSun" w:cs="SimSun"/>
          <w:b/>
          <w:bCs/>
          <w:color w:val="FF6666"/>
          <w:sz w:val="27"/>
          <w:szCs w:val="27"/>
        </w:rPr>
        <w:t>鹤舞空山侠客惊蛇怪</w:t>
      </w:r>
      <w:proofErr w:type="spellEnd"/>
      <w:r w:rsidRPr="00D86252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proofErr w:type="spellStart"/>
      <w:r w:rsidRPr="00D86252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云迷蜀岭孝子拜先</w:t>
      </w:r>
      <w:r w:rsidRPr="00D86252">
        <w:rPr>
          <w:rFonts w:ascii="SimSun" w:eastAsia="SimSun" w:hAnsi="SimSun" w:cs="SimSun"/>
          <w:b/>
          <w:bCs/>
          <w:color w:val="FF6666"/>
          <w:sz w:val="27"/>
          <w:szCs w:val="27"/>
        </w:rPr>
        <w:t>师</w:t>
      </w:r>
      <w:proofErr w:type="spellEnd"/>
      <w:r w:rsidRPr="00D86252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5B958B82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15D531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周淳听了那人之言，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忙跳出一看，忽然燕儿踪迹不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一吓非同小可。起初尚</w:t>
      </w:r>
      <w:proofErr w:type="spellEnd"/>
    </w:p>
    <w:p w14:paraId="47A07FE8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以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他到附近去方便，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知四外高声呼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，仍是不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踪迹，不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急得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身是汗。又不敢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易</w:t>
      </w:r>
      <w:proofErr w:type="spellEnd"/>
    </w:p>
    <w:p w14:paraId="7357CF94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离开此地，怕燕儿回来，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他不着。正在无可奈何，忽听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内又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出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微的声音道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你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还</w:t>
      </w:r>
      <w:proofErr w:type="spellEnd"/>
    </w:p>
    <w:p w14:paraId="0AC35AFA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不曾走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吗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周淳道</w:t>
      </w:r>
      <w:proofErr w:type="spellEnd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我适才同你分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出来，我有一个同伴，如今不知去向，衣服行囊都</w:t>
      </w:r>
      <w:proofErr w:type="spellEnd"/>
    </w:p>
    <w:p w14:paraId="0385E631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未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去，莫不是你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的妖怪来吃了去么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那人道</w:t>
      </w:r>
      <w:proofErr w:type="spellEnd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那妖属阴，不交三更，不会出来。你</w:t>
      </w:r>
      <w:proofErr w:type="spellEnd"/>
    </w:p>
    <w:p w14:paraId="42DC9036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那同伴此刻失踪，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非此妖所害。你快到白云道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那里，求他与你一算卦，便知下落，你不</w:t>
      </w:r>
      <w:proofErr w:type="spellEnd"/>
    </w:p>
    <w:p w14:paraId="22953A1E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要自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，天已不早，快些去吧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1E343D9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AEC974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周淳万般无奈，拼着照那人所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，往前走去。才走不到五里，忽听背后呼呼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起，腥味</w:t>
      </w:r>
      <w:proofErr w:type="spellEnd"/>
    </w:p>
    <w:p w14:paraId="4A733704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扑鼻。周淳知道不妙，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忙如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一般向前奔走。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走到一座庵前，忽然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止。周淳回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一</w:t>
      </w:r>
      <w:proofErr w:type="spellEnd"/>
    </w:p>
    <w:p w14:paraId="4112600E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看，只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一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团浓雾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中，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隐约现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出两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盏红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灯，往来路退去。月光底下，分外看得清切，不由出</w:t>
      </w:r>
      <w:proofErr w:type="spellEnd"/>
    </w:p>
    <w:p w14:paraId="78FBDD7D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了一身冷汗。再看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茅庵，并不甚大。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前两株衰柳，影子被月光映射在地下，碎阴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地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16CED88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得十分幽静。庵内梵音之声不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，想是此中主人，正在那里做夜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。便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去叩了两下</w:t>
      </w:r>
      <w:proofErr w:type="spellEnd"/>
    </w:p>
    <w:p w14:paraId="7AE1749C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，便有一小女孩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声答道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里乃是尼庵，客官如要投宿，往前面去吧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周淳答</w:t>
      </w:r>
      <w:proofErr w:type="spellEnd"/>
    </w:p>
    <w:p w14:paraId="36438EC4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我在途中遇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，特来投奔白云大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的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话还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未了，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已开放，出来一妙年女尼，年</w:t>
      </w:r>
      <w:proofErr w:type="spellEnd"/>
    </w:p>
    <w:p w14:paraId="58C8C60D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才十三四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得十分秀美，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了周淳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正在做夜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，你且到佛堂等候一会</w:t>
      </w:r>
      <w:proofErr w:type="spellEnd"/>
    </w:p>
    <w:p w14:paraId="2962BA30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>吧</w:t>
      </w:r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周淳便随她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去</w:t>
      </w:r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，到了佛堂坐定。那小女尼又去端了一碗茶，同几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素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，与周淳食</w:t>
      </w:r>
      <w:proofErr w:type="spellEnd"/>
    </w:p>
    <w:p w14:paraId="4B8D98A1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用，便自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久不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出来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25467C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0DCF66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周淳正等得心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，忽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面前青光一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，忽如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飞鸟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般，投向后院。周淳好奇心盛，便出佛</w:t>
      </w:r>
      <w:proofErr w:type="spellEnd"/>
    </w:p>
    <w:p w14:paraId="1BDA596B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堂，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往后院中走去。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走近窗前，忽听有两个人正在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，好似一男一女。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耳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细</w:t>
      </w:r>
      <w:proofErr w:type="spellEnd"/>
    </w:p>
    <w:p w14:paraId="22A51DC9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听，便听那女的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兄深夜到此，有何事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教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那男的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我适才从云灵山</w:t>
      </w:r>
      <w:proofErr w:type="spellEnd"/>
    </w:p>
    <w:p w14:paraId="33747F89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走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，看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妖气冲天，正要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看一个究竟，忽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道旁一家屋檐下，站定一个小童，眼看妖物</w:t>
      </w:r>
      <w:proofErr w:type="spellEnd"/>
    </w:p>
    <w:p w14:paraId="174D8A9B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离他身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不到十丈光景，我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那童子根基甚厚，不忍他遭毒手，便将他一把抱起，先救出了</w:t>
      </w:r>
      <w:proofErr w:type="spellEnd"/>
    </w:p>
    <w:p w14:paraId="14CB1C00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地，然后用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将妖物赶走。后来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盘问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他的来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，才知道是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齐鲁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三英周淳的徒弟。我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此子</w:t>
      </w:r>
      <w:proofErr w:type="spellEnd"/>
    </w:p>
    <w:p w14:paraId="4EFDEE9C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身有仙骨，跟着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世中的侠客，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不辜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了他，便收他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徒，叫白儿将他背往我的山中去</w:t>
      </w:r>
      <w:proofErr w:type="spellEnd"/>
    </w:p>
    <w:p w14:paraId="7EB7C2DD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了。他行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时说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怕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傅、老母不放心，我答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与他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信，便去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那姓周的，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想无意中又救了</w:t>
      </w:r>
      <w:proofErr w:type="spellEnd"/>
    </w:p>
    <w:p w14:paraId="6ABBA393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七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弟的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徒，名叫施林。他也是中了妖毒，堪堪待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。我将他救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，送他回山，才知道姓</w:t>
      </w:r>
      <w:proofErr w:type="spellEnd"/>
    </w:p>
    <w:p w14:paraId="3B7F3204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周的投到你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里来了。我方才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来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，看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一人，坐在佛堂上，想是此人了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那女的答</w:t>
      </w:r>
      <w:proofErr w:type="spellEnd"/>
      <w:proofErr w:type="gramEnd"/>
    </w:p>
    <w:p w14:paraId="19AEA7B6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方才紫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绡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来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，有一姓周的投奔于我，正待出去会他，恰好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兄到此，所以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未相</w:t>
      </w:r>
      <w:proofErr w:type="spellEnd"/>
    </w:p>
    <w:p w14:paraId="5C64A5F1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那男的又道</w:t>
      </w:r>
      <w:proofErr w:type="spellEnd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适才那妖看去十分利害，我的玄英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，只将他逼走，并不能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他分</w:t>
      </w:r>
      <w:proofErr w:type="spellEnd"/>
    </w:p>
    <w:p w14:paraId="1C3EEA91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毫。我因不知底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，未敢造次。你近在咫尺，何以容他如此猖獗呢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B97240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60D638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那女的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此妖，真是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了无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心力，好容易将制他之物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到。怎耐缺少帮</w:t>
      </w:r>
      <w:proofErr w:type="spellEnd"/>
    </w:p>
    <w:p w14:paraId="2306FB70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手。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兄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驾临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，真是再好不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过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说罢</w:t>
      </w:r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窗外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周壮士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道而来，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何不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来叙</w:t>
      </w:r>
      <w:proofErr w:type="spellEnd"/>
    </w:p>
    <w:p w14:paraId="5DE8AA0A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，只是作壁上听呢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D01DDF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16BE7D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周淳正听得出神，被室中人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一回，不由面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耳赤，只得走了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蒲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上坐定一个</w:t>
      </w:r>
      <w:proofErr w:type="spellEnd"/>
    </w:p>
    <w:p w14:paraId="4B96B061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女尼，年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四五十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；上首坐定一个道人，一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虬髯，两目精光四射，知是非常人物，不由</w:t>
      </w:r>
      <w:proofErr w:type="spellEnd"/>
    </w:p>
    <w:p w14:paraId="6EF95373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纳头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便拜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E03574A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389D1C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僧道二人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忙用手相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掺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，口称不敢。那女尼叫周淳一旁坐下，便道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适才我等之言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3EFEBF3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想你已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听去。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位是我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兄髯仙李元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；我名叫元元，人称白云大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的便是。你的高徒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63BACA1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已被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位髯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兄收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归门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下，不知壮士可能割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爱吗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周淳道</w:t>
      </w:r>
      <w:proofErr w:type="spellEnd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他小小年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，能承前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辈剑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仙</w:t>
      </w:r>
      <w:proofErr w:type="spellEnd"/>
    </w:p>
    <w:p w14:paraId="1A5A9726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垂青，真是三生有幸。弟子正因他天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资聪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明，弟子才学浅薄，恐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却他的前途。今幸得遇仙</w:t>
      </w:r>
      <w:proofErr w:type="spellEnd"/>
    </w:p>
    <w:p w14:paraId="20654D8C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，哪有不愿之理。只是适才弟子路遇一人，中了妖毒，命在旦夕，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望二位大仙垂怜解</w:t>
      </w:r>
      <w:proofErr w:type="spellEnd"/>
    </w:p>
    <w:p w14:paraId="695CA4EF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t>救</w:t>
      </w:r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髯道人道</w:t>
      </w:r>
      <w:proofErr w:type="spellEnd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那人名叫施林，乃是我的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侄。我适才路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，已将他解救回山去了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30640E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忙拜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。白云大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兄来得甚巧，事不宜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，明晨随我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妖吧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髯道人道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357B30E6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6252">
        <w:rPr>
          <w:rFonts w:ascii="Courier New" w:hAnsi="Courier New" w:cs="Courier New"/>
          <w:color w:val="000000"/>
          <w:sz w:val="20"/>
          <w:szCs w:val="20"/>
        </w:rPr>
        <w:lastRenderedPageBreak/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此妖到底何物，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般利害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？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白云大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此山原本不叫云灵山。因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山中出了一个蛇</w:t>
      </w:r>
      <w:proofErr w:type="spellEnd"/>
    </w:p>
    <w:p w14:paraId="520FA9CA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妖，早晚他口中吐出毒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结连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云霞，映着山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的朝霞夕阳，反成了此山一个奇景，人家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proofErr w:type="spellEnd"/>
    </w:p>
    <w:p w14:paraId="3DF19A1A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此山云霞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灿烂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，十分悦目，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百多年来，就把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山叫做云灵山。此妖起初也不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在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山上吞</w:t>
      </w:r>
      <w:proofErr w:type="spellEnd"/>
    </w:p>
    <w:p w14:paraId="78B1AA9D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云吐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，并不曾害人。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想近三年来，情形大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。从辰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起到酉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止，是那妖在洞中修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之</w:t>
      </w:r>
      <w:proofErr w:type="spellEnd"/>
    </w:p>
    <w:p w14:paraId="52EB3AB3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，行人在此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走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，尚不妨事。否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，能逃毒手，十无一二。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三年，我同他斗了若干</w:t>
      </w:r>
      <w:proofErr w:type="spellEnd"/>
    </w:p>
    <w:p w14:paraId="2537D400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回，也不曾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他分毫。他也知道我的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害，只要一到我庵前不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，便自逃了回去。适才我听</w:t>
      </w:r>
      <w:proofErr w:type="spellEnd"/>
    </w:p>
    <w:p w14:paraId="69CCB7D9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得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响，知是那妖前来。后来没有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静，便听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壮士叩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了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周淳才知道那妖适才忽然不</w:t>
      </w:r>
      <w:proofErr w:type="spellEnd"/>
      <w:proofErr w:type="gramEnd"/>
    </w:p>
    <w:p w14:paraId="6DB5F458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追的原故。白云大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又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D86252">
        <w:rPr>
          <w:rFonts w:ascii="Courier New" w:hAnsi="Courier New" w:cs="Courier New"/>
          <w:color w:val="000000"/>
          <w:sz w:val="20"/>
          <w:szCs w:val="20"/>
        </w:rPr>
        <w:t>：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D86252">
        <w:rPr>
          <w:rFonts w:ascii="Courier New" w:hAnsi="Courier New" w:cs="Courier New"/>
          <w:color w:val="000000"/>
          <w:sz w:val="20"/>
          <w:szCs w:val="20"/>
        </w:rPr>
        <w:t>一物服一制。我知道此妖最怕蜈蚣，九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黄山餐霞大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有此</w:t>
      </w:r>
      <w:proofErr w:type="spellEnd"/>
    </w:p>
    <w:p w14:paraId="786BBF1D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异物，便叫紫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绡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去借。大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先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不肯，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那蜈蚣是他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洞之宝。后来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我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身前往，昨天我</w:t>
      </w:r>
      <w:proofErr w:type="spellEnd"/>
    </w:p>
    <w:p w14:paraId="588FB225" w14:textId="77777777" w:rsidR="00D86252" w:rsidRPr="00D86252" w:rsidRDefault="00D86252" w:rsidP="00D8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6252">
        <w:rPr>
          <w:rFonts w:ascii="Courier New" w:hAnsi="Courier New" w:cs="Courier New"/>
          <w:color w:val="000000"/>
          <w:sz w:val="20"/>
          <w:szCs w:val="20"/>
        </w:rPr>
        <w:t>才借到。恰好壮士与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兄到此，想是那妖伏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诛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之日不</w:t>
      </w:r>
      <w:r w:rsidRPr="00D86252">
        <w:rPr>
          <w:rFonts w:ascii="SimSun" w:eastAsia="SimSun" w:hAnsi="SimSun" w:cs="SimSun"/>
          <w:color w:val="000000"/>
          <w:sz w:val="20"/>
          <w:szCs w:val="20"/>
        </w:rPr>
        <w:t>远</w:t>
      </w:r>
      <w:proofErr w:type="spellEnd"/>
      <w:r w:rsidRPr="00D86252">
        <w:rPr>
          <w:rFonts w:ascii="Courier New" w:hAnsi="Courier New" w:cs="Courier New"/>
          <w:color w:val="000000"/>
          <w:sz w:val="20"/>
          <w:szCs w:val="20"/>
        </w:rPr>
        <w:t>。</w:t>
      </w:r>
      <w:r w:rsidRPr="00D8625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B223F7" w14:textId="77777777" w:rsidR="008E7FE1" w:rsidRDefault="00D86252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52"/>
    <w:rsid w:val="00450C4E"/>
    <w:rsid w:val="006443FC"/>
    <w:rsid w:val="00D86252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ED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2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6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25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1030</Words>
  <Characters>1051</Characters>
  <Application>Microsoft Macintosh Word</Application>
  <DocSecurity>0</DocSecurity>
  <Lines>37</Lines>
  <Paragraphs>23</Paragraphs>
  <ScaleCrop>false</ScaleCrop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2016-06-08T23:54:00Z</dcterms:created>
  <dcterms:modified xsi:type="dcterms:W3CDTF">2016-06-08T23:54:00Z</dcterms:modified>
</cp:coreProperties>
</file>