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182FE" w14:textId="77777777" w:rsidR="0010358C" w:rsidRDefault="0010358C" w:rsidP="0010358C">
      <w:pPr>
        <w:shd w:val="clear" w:color="auto" w:fill="FFFFFF"/>
        <w:ind w:left="720" w:right="150"/>
        <w:outlineLvl w:val="0"/>
        <w:rPr>
          <w:rFonts w:ascii="Arial" w:eastAsia="Times New Roman" w:hAnsi="Arial" w:cs="Arial"/>
          <w:color w:val="333333"/>
          <w:kern w:val="36"/>
          <w:sz w:val="51"/>
          <w:szCs w:val="51"/>
          <w:vertAlign w:val="subscript"/>
        </w:rPr>
      </w:pPr>
      <w:proofErr w:type="spellStart"/>
      <w:r w:rsidRPr="0010358C">
        <w:rPr>
          <w:rFonts w:ascii="MS Mincho" w:eastAsia="MS Mincho" w:hAnsi="MS Mincho" w:cs="MS Mincho"/>
          <w:color w:val="333333"/>
          <w:kern w:val="36"/>
          <w:sz w:val="51"/>
          <w:szCs w:val="51"/>
          <w:vertAlign w:val="subscript"/>
        </w:rPr>
        <w:t>上海玻璃博物</w:t>
      </w:r>
      <w:r w:rsidRPr="0010358C">
        <w:rPr>
          <w:rFonts w:ascii="SimSun" w:eastAsia="SimSun" w:hAnsi="SimSun" w:cs="SimSun"/>
          <w:color w:val="333333"/>
          <w:kern w:val="36"/>
          <w:sz w:val="51"/>
          <w:szCs w:val="51"/>
          <w:vertAlign w:val="subscript"/>
        </w:rPr>
        <w:t>馆</w:t>
      </w:r>
    </w:p>
    <w:p w14:paraId="4F4B2875" w14:textId="77777777" w:rsidR="0010358C" w:rsidRPr="0010358C" w:rsidRDefault="0010358C" w:rsidP="0010358C">
      <w:pPr>
        <w:shd w:val="clear" w:color="auto" w:fill="FFFFFF"/>
        <w:ind w:left="720" w:right="150"/>
        <w:outlineLvl w:val="0"/>
        <w:rPr>
          <w:rFonts w:ascii="Arial" w:eastAsia="Times New Roman" w:hAnsi="Arial" w:cs="Arial"/>
          <w:color w:val="333333"/>
          <w:kern w:val="36"/>
          <w:sz w:val="51"/>
          <w:szCs w:val="51"/>
          <w:vertAlign w:val="subscript"/>
        </w:rPr>
      </w:pPr>
      <w:bookmarkStart w:id="0" w:name="_GoBack"/>
      <w:bookmarkEnd w:id="0"/>
      <w:r w:rsidRPr="0010358C">
        <w:rPr>
          <w:rFonts w:ascii="SimSun" w:eastAsia="SimSun" w:hAnsi="SimSun" w:cs="SimSun"/>
          <w:color w:val="666666"/>
          <w:sz w:val="18"/>
          <w:szCs w:val="18"/>
          <w:u w:val="single"/>
          <w:bdr w:val="single" w:sz="6" w:space="5" w:color="C5C5C5" w:frame="1"/>
          <w:shd w:val="clear" w:color="auto" w:fill="FFFFFF"/>
        </w:rPr>
        <w:t>编辑</w:t>
      </w:r>
      <w:proofErr w:type="spellEnd"/>
    </w:p>
    <w:p w14:paraId="115BF6B6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上海玻璃博物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位于上海市</w:t>
      </w:r>
      <w:hyperlink r:id="rId5" w:tgtFrame="_blank" w:history="1">
        <w:r w:rsidRPr="0010358C">
          <w:rPr>
            <w:rFonts w:ascii="MS Mincho" w:eastAsia="MS Mincho" w:hAnsi="MS Mincho" w:cs="MS Mincho"/>
            <w:color w:val="136EC2"/>
            <w:sz w:val="21"/>
            <w:szCs w:val="21"/>
            <w:u w:val="single"/>
          </w:rPr>
          <w:t>宝山区</w:t>
        </w:r>
      </w:hyperlink>
      <w:r w:rsidRPr="0010358C">
        <w:rPr>
          <w:rFonts w:ascii="SimSun" w:eastAsia="SimSun" w:hAnsi="SimSun" w:cs="SimSun"/>
          <w:color w:val="333333"/>
          <w:sz w:val="21"/>
          <w:szCs w:val="21"/>
        </w:rPr>
        <w:t>长江西路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685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号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G+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玻璃主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题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园内，前身是曾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经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的上海玻璃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仪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器一厂。上海玻璃博物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由上海文物管理委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员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会主管，是非盈利的私立博物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，由上海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轻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工玻璃有限公司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起并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资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助建立。</w:t>
      </w:r>
    </w:p>
    <w:p w14:paraId="10144E4E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0358C">
        <w:rPr>
          <w:rFonts w:ascii="Arial" w:eastAsia="Times New Roman" w:hAnsi="Arial" w:cs="Arial"/>
          <w:color w:val="333333"/>
          <w:sz w:val="21"/>
          <w:szCs w:val="21"/>
        </w:rPr>
        <w:t>2015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年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16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日，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经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区旅游景区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质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量等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级评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定委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员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会初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评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与推荐，上海市旅游景区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质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量等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级评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定委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员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会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组织评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定，上海玻璃博物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批准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国家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4A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级旅游景区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760CC3ED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0358C">
        <w:rPr>
          <w:rFonts w:ascii="Arial" w:eastAsia="Times New Roman" w:hAnsi="Arial" w:cs="Arial"/>
          <w:color w:val="333333"/>
          <w:sz w:val="21"/>
          <w:szCs w:val="21"/>
        </w:rPr>
        <w:t>2015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年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9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月，在中国旅游景区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协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会倡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议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下，</w:t>
      </w:r>
      <w:proofErr w:type="gramStart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上海玻璃博物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馆签订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“</w:t>
      </w:r>
      <w:proofErr w:type="gramEnd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不上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涨门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票价格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承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诺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10358C">
        <w:rPr>
          <w:rFonts w:ascii="Arial" w:eastAsia="Times New Roman" w:hAnsi="Arial" w:cs="Arial"/>
          <w:color w:val="3366CC"/>
          <w:sz w:val="16"/>
          <w:szCs w:val="16"/>
          <w:vertAlign w:val="superscript"/>
        </w:rPr>
        <w:t>[1]</w:t>
      </w:r>
      <w:bookmarkStart w:id="1" w:name="ref_[1]_5786089"/>
      <w:r w:rsidRPr="0010358C">
        <w:rPr>
          <w:rFonts w:ascii="Arial" w:eastAsia="Times New Roman" w:hAnsi="Arial" w:cs="Arial"/>
          <w:color w:val="136EC2"/>
          <w:sz w:val="2"/>
          <w:szCs w:val="2"/>
        </w:rPr>
        <w:t> </w:t>
      </w:r>
      <w:bookmarkEnd w:id="1"/>
    </w:p>
    <w:p w14:paraId="62C540C6" w14:textId="77777777" w:rsidR="0010358C" w:rsidRPr="0010358C" w:rsidRDefault="0010358C" w:rsidP="0010358C">
      <w:pPr>
        <w:shd w:val="clear" w:color="auto" w:fill="FFFFFF"/>
        <w:spacing w:line="480" w:lineRule="atLeast"/>
        <w:rPr>
          <w:rFonts w:ascii="Arial" w:eastAsia="Times New Roman" w:hAnsi="Arial" w:cs="Arial"/>
          <w:b/>
          <w:bCs/>
          <w:color w:val="666666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b/>
          <w:bCs/>
          <w:color w:val="666666"/>
          <w:sz w:val="18"/>
          <w:szCs w:val="18"/>
        </w:rPr>
        <w:t>快速</w:t>
      </w:r>
      <w:r w:rsidRPr="0010358C">
        <w:rPr>
          <w:rFonts w:ascii="SimSun" w:eastAsia="SimSun" w:hAnsi="SimSun" w:cs="SimSun"/>
          <w:b/>
          <w:bCs/>
          <w:color w:val="666666"/>
          <w:sz w:val="18"/>
          <w:szCs w:val="18"/>
        </w:rPr>
        <w:t>导</w:t>
      </w:r>
      <w:r w:rsidRPr="0010358C">
        <w:rPr>
          <w:rFonts w:ascii="MS Mincho" w:eastAsia="MS Mincho" w:hAnsi="MS Mincho" w:cs="MS Mincho"/>
          <w:b/>
          <w:bCs/>
          <w:color w:val="666666"/>
          <w:sz w:val="18"/>
          <w:szCs w:val="18"/>
        </w:rPr>
        <w:t>航</w:t>
      </w:r>
      <w:proofErr w:type="spellEnd"/>
    </w:p>
    <w:p w14:paraId="4452D880" w14:textId="77777777" w:rsidR="0010358C" w:rsidRPr="0010358C" w:rsidRDefault="0010358C" w:rsidP="0010358C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color w:val="136EC2"/>
          <w:sz w:val="18"/>
          <w:szCs w:val="18"/>
        </w:rPr>
        <w:t>全景</w:t>
      </w:r>
      <w:r w:rsidRPr="0010358C">
        <w:rPr>
          <w:rFonts w:ascii="SimSun" w:eastAsia="SimSun" w:hAnsi="SimSun" w:cs="SimSun"/>
          <w:color w:val="136EC2"/>
          <w:sz w:val="18"/>
          <w:szCs w:val="18"/>
        </w:rPr>
        <w:t>图</w:t>
      </w:r>
      <w:proofErr w:type="spellEnd"/>
    </w:p>
    <w:p w14:paraId="394887E8" w14:textId="77777777" w:rsidR="0010358C" w:rsidRPr="0010358C" w:rsidRDefault="0010358C" w:rsidP="0010358C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b/>
          <w:bCs/>
          <w:color w:val="999999"/>
          <w:sz w:val="18"/>
          <w:szCs w:val="18"/>
        </w:rPr>
        <w:t>中文名称</w:t>
      </w:r>
      <w:proofErr w:type="spellEnd"/>
    </w:p>
    <w:p w14:paraId="2E92AE37" w14:textId="77777777" w:rsidR="0010358C" w:rsidRPr="0010358C" w:rsidRDefault="0010358C" w:rsidP="0010358C">
      <w:pPr>
        <w:shd w:val="clear" w:color="auto" w:fill="FFFFFF"/>
        <w:spacing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color w:val="333333"/>
          <w:sz w:val="18"/>
          <w:szCs w:val="18"/>
        </w:rPr>
        <w:t>上海玻璃博物</w:t>
      </w:r>
      <w:r w:rsidRPr="0010358C">
        <w:rPr>
          <w:rFonts w:ascii="SimSun" w:eastAsia="SimSun" w:hAnsi="SimSun" w:cs="SimSun"/>
          <w:color w:val="333333"/>
          <w:sz w:val="18"/>
          <w:szCs w:val="18"/>
        </w:rPr>
        <w:t>馆</w:t>
      </w:r>
      <w:proofErr w:type="spellEnd"/>
    </w:p>
    <w:p w14:paraId="4C325324" w14:textId="77777777" w:rsidR="0010358C" w:rsidRPr="0010358C" w:rsidRDefault="0010358C" w:rsidP="0010358C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b/>
          <w:bCs/>
          <w:color w:val="999999"/>
          <w:sz w:val="18"/>
          <w:szCs w:val="18"/>
        </w:rPr>
        <w:t>地理位置</w:t>
      </w:r>
      <w:proofErr w:type="spellEnd"/>
    </w:p>
    <w:p w14:paraId="41AC59C7" w14:textId="77777777" w:rsidR="0010358C" w:rsidRPr="0010358C" w:rsidRDefault="0010358C" w:rsidP="0010358C">
      <w:pPr>
        <w:shd w:val="clear" w:color="auto" w:fill="FFFFFF"/>
        <w:spacing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10358C">
        <w:rPr>
          <w:rFonts w:ascii="MS Mincho" w:eastAsia="MS Mincho" w:hAnsi="MS Mincho" w:cs="MS Mincho"/>
          <w:color w:val="333333"/>
          <w:sz w:val="18"/>
          <w:szCs w:val="18"/>
        </w:rPr>
        <w:t>上海市</w:t>
      </w:r>
      <w:hyperlink r:id="rId6" w:tgtFrame="_blank" w:history="1">
        <w:r w:rsidRPr="0010358C">
          <w:rPr>
            <w:rFonts w:ascii="MS Mincho" w:eastAsia="MS Mincho" w:hAnsi="MS Mincho" w:cs="MS Mincho"/>
            <w:color w:val="136EC2"/>
            <w:sz w:val="18"/>
            <w:szCs w:val="18"/>
            <w:u w:val="single"/>
          </w:rPr>
          <w:t>宝山区</w:t>
        </w:r>
      </w:hyperlink>
      <w:r w:rsidRPr="0010358C">
        <w:rPr>
          <w:rFonts w:ascii="SimSun" w:eastAsia="SimSun" w:hAnsi="SimSun" w:cs="SimSun"/>
          <w:color w:val="333333"/>
          <w:sz w:val="18"/>
          <w:szCs w:val="18"/>
        </w:rPr>
        <w:t>长江西路</w:t>
      </w:r>
      <w:r w:rsidRPr="0010358C">
        <w:rPr>
          <w:rFonts w:ascii="Arial" w:eastAsia="Times New Roman" w:hAnsi="Arial" w:cs="Arial"/>
          <w:color w:val="333333"/>
          <w:sz w:val="18"/>
          <w:szCs w:val="18"/>
        </w:rPr>
        <w:t>685</w:t>
      </w:r>
      <w:r w:rsidRPr="0010358C">
        <w:rPr>
          <w:rFonts w:ascii="MS Mincho" w:eastAsia="MS Mincho" w:hAnsi="MS Mincho" w:cs="MS Mincho"/>
          <w:color w:val="333333"/>
          <w:sz w:val="18"/>
          <w:szCs w:val="18"/>
        </w:rPr>
        <w:t>号</w:t>
      </w:r>
    </w:p>
    <w:p w14:paraId="0BFD0EFF" w14:textId="77777777" w:rsidR="0010358C" w:rsidRPr="0010358C" w:rsidRDefault="0010358C" w:rsidP="0010358C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b/>
          <w:bCs/>
          <w:color w:val="999999"/>
          <w:sz w:val="18"/>
          <w:szCs w:val="18"/>
        </w:rPr>
        <w:t>开放</w:t>
      </w:r>
      <w:r w:rsidRPr="0010358C">
        <w:rPr>
          <w:rFonts w:ascii="SimSun" w:eastAsia="SimSun" w:hAnsi="SimSun" w:cs="SimSun"/>
          <w:b/>
          <w:bCs/>
          <w:color w:val="999999"/>
          <w:sz w:val="18"/>
          <w:szCs w:val="18"/>
        </w:rPr>
        <w:t>时间</w:t>
      </w:r>
      <w:proofErr w:type="spellEnd"/>
    </w:p>
    <w:p w14:paraId="06350F1A" w14:textId="77777777" w:rsidR="0010358C" w:rsidRPr="0010358C" w:rsidRDefault="0010358C" w:rsidP="0010358C">
      <w:pPr>
        <w:shd w:val="clear" w:color="auto" w:fill="FFFFFF"/>
        <w:spacing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color w:val="333333"/>
          <w:sz w:val="18"/>
          <w:szCs w:val="18"/>
        </w:rPr>
        <w:t>周二至周日</w:t>
      </w:r>
      <w:proofErr w:type="spellEnd"/>
      <w:r w:rsidRPr="0010358C">
        <w:rPr>
          <w:rFonts w:ascii="Arial" w:eastAsia="Times New Roman" w:hAnsi="Arial" w:cs="Arial"/>
          <w:color w:val="333333"/>
          <w:sz w:val="18"/>
          <w:szCs w:val="18"/>
        </w:rPr>
        <w:t xml:space="preserve"> 9:30-17:00 (16:30</w:t>
      </w:r>
      <w:r w:rsidRPr="0010358C">
        <w:rPr>
          <w:rFonts w:ascii="MS Mincho" w:eastAsia="MS Mincho" w:hAnsi="MS Mincho" w:cs="MS Mincho"/>
          <w:color w:val="333333"/>
          <w:sz w:val="18"/>
          <w:szCs w:val="18"/>
        </w:rPr>
        <w:t>停止售票</w:t>
      </w:r>
      <w:r w:rsidRPr="0010358C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14:paraId="3C911058" w14:textId="77777777" w:rsidR="0010358C" w:rsidRPr="0010358C" w:rsidRDefault="0010358C" w:rsidP="0010358C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b/>
          <w:bCs/>
          <w:color w:val="999999"/>
          <w:sz w:val="18"/>
          <w:szCs w:val="18"/>
        </w:rPr>
        <w:t>景点</w:t>
      </w:r>
      <w:r w:rsidRPr="0010358C">
        <w:rPr>
          <w:rFonts w:ascii="SimSun" w:eastAsia="SimSun" w:hAnsi="SimSun" w:cs="SimSun"/>
          <w:b/>
          <w:bCs/>
          <w:color w:val="999999"/>
          <w:sz w:val="18"/>
          <w:szCs w:val="18"/>
        </w:rPr>
        <w:t>级别</w:t>
      </w:r>
      <w:proofErr w:type="spellEnd"/>
    </w:p>
    <w:p w14:paraId="242CC6C7" w14:textId="77777777" w:rsidR="0010358C" w:rsidRPr="0010358C" w:rsidRDefault="0010358C" w:rsidP="0010358C">
      <w:pPr>
        <w:shd w:val="clear" w:color="auto" w:fill="FFFFFF"/>
        <w:spacing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10358C">
        <w:rPr>
          <w:rFonts w:ascii="Arial" w:eastAsia="Times New Roman" w:hAnsi="Arial" w:cs="Arial"/>
          <w:color w:val="333333"/>
          <w:sz w:val="18"/>
          <w:szCs w:val="18"/>
        </w:rPr>
        <w:t>AAAA</w:t>
      </w:r>
      <w:r w:rsidRPr="0010358C">
        <w:rPr>
          <w:rFonts w:ascii="SimSun" w:eastAsia="SimSun" w:hAnsi="SimSun" w:cs="SimSun"/>
          <w:color w:val="333333"/>
          <w:sz w:val="18"/>
          <w:szCs w:val="18"/>
        </w:rPr>
        <w:t>级</w:t>
      </w:r>
      <w:proofErr w:type="spellEnd"/>
    </w:p>
    <w:p w14:paraId="64D28CB8" w14:textId="77777777" w:rsidR="0010358C" w:rsidRPr="0010358C" w:rsidRDefault="0010358C" w:rsidP="0010358C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proofErr w:type="spellStart"/>
      <w:r w:rsidRPr="0010358C">
        <w:rPr>
          <w:rFonts w:ascii="SimSun" w:eastAsia="SimSun" w:hAnsi="SimSun" w:cs="SimSun"/>
          <w:b/>
          <w:bCs/>
          <w:color w:val="999999"/>
          <w:sz w:val="18"/>
          <w:szCs w:val="18"/>
        </w:rPr>
        <w:t>门票价</w:t>
      </w:r>
      <w:r w:rsidRPr="0010358C">
        <w:rPr>
          <w:rFonts w:ascii="MS Mincho" w:eastAsia="MS Mincho" w:hAnsi="MS Mincho" w:cs="MS Mincho"/>
          <w:b/>
          <w:bCs/>
          <w:color w:val="999999"/>
          <w:sz w:val="18"/>
          <w:szCs w:val="18"/>
        </w:rPr>
        <w:t>格</w:t>
      </w:r>
      <w:proofErr w:type="spellEnd"/>
    </w:p>
    <w:p w14:paraId="7C6D532B" w14:textId="77777777" w:rsidR="0010358C" w:rsidRPr="0010358C" w:rsidRDefault="0010358C" w:rsidP="0010358C">
      <w:pPr>
        <w:shd w:val="clear" w:color="auto" w:fill="FFFFFF"/>
        <w:spacing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10358C">
        <w:rPr>
          <w:rFonts w:ascii="MS Mincho" w:eastAsia="MS Mincho" w:hAnsi="MS Mincho" w:cs="MS Mincho"/>
          <w:color w:val="333333"/>
          <w:sz w:val="18"/>
          <w:szCs w:val="18"/>
        </w:rPr>
        <w:t>成人</w:t>
      </w:r>
      <w:r w:rsidRPr="0010358C">
        <w:rPr>
          <w:rFonts w:ascii="Arial" w:eastAsia="Times New Roman" w:hAnsi="Arial" w:cs="Arial"/>
          <w:color w:val="333333"/>
          <w:sz w:val="18"/>
          <w:szCs w:val="18"/>
        </w:rPr>
        <w:t>48</w:t>
      </w:r>
      <w:r w:rsidRPr="0010358C">
        <w:rPr>
          <w:rFonts w:ascii="MS Mincho" w:eastAsia="MS Mincho" w:hAnsi="MS Mincho" w:cs="MS Mincho"/>
          <w:color w:val="333333"/>
          <w:sz w:val="18"/>
          <w:szCs w:val="18"/>
        </w:rPr>
        <w:t>元</w:t>
      </w:r>
    </w:p>
    <w:p w14:paraId="091CA125" w14:textId="77777777" w:rsidR="0010358C" w:rsidRPr="0010358C" w:rsidRDefault="0010358C" w:rsidP="0010358C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b/>
          <w:bCs/>
          <w:color w:val="999999"/>
          <w:sz w:val="18"/>
          <w:szCs w:val="18"/>
        </w:rPr>
        <w:t>所属国家</w:t>
      </w:r>
      <w:proofErr w:type="spellEnd"/>
    </w:p>
    <w:p w14:paraId="2A5EBA1F" w14:textId="77777777" w:rsidR="0010358C" w:rsidRPr="0010358C" w:rsidRDefault="0010358C" w:rsidP="0010358C">
      <w:pPr>
        <w:shd w:val="clear" w:color="auto" w:fill="FFFFFF"/>
        <w:spacing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color w:val="333333"/>
          <w:sz w:val="18"/>
          <w:szCs w:val="18"/>
        </w:rPr>
        <w:t>中国</w:t>
      </w:r>
      <w:proofErr w:type="spellEnd"/>
    </w:p>
    <w:p w14:paraId="0F16FB26" w14:textId="77777777" w:rsidR="0010358C" w:rsidRPr="0010358C" w:rsidRDefault="0010358C" w:rsidP="0010358C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b/>
          <w:bCs/>
          <w:color w:val="999999"/>
          <w:sz w:val="18"/>
          <w:szCs w:val="18"/>
        </w:rPr>
        <w:t>所属城市</w:t>
      </w:r>
      <w:proofErr w:type="spellEnd"/>
    </w:p>
    <w:p w14:paraId="7FADAA02" w14:textId="77777777" w:rsidR="0010358C" w:rsidRPr="0010358C" w:rsidRDefault="0010358C" w:rsidP="0010358C">
      <w:pPr>
        <w:shd w:val="clear" w:color="auto" w:fill="FFFFFF"/>
        <w:spacing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color w:val="333333"/>
          <w:sz w:val="18"/>
          <w:szCs w:val="18"/>
        </w:rPr>
        <w:t>上海市</w:t>
      </w:r>
      <w:proofErr w:type="spellEnd"/>
    </w:p>
    <w:p w14:paraId="445FFA53" w14:textId="77777777" w:rsidR="0010358C" w:rsidRPr="0010358C" w:rsidRDefault="0010358C" w:rsidP="0010358C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b/>
          <w:bCs/>
          <w:color w:val="999999"/>
          <w:sz w:val="18"/>
          <w:szCs w:val="18"/>
        </w:rPr>
        <w:t>适宜游玩季</w:t>
      </w:r>
      <w:r w:rsidRPr="0010358C">
        <w:rPr>
          <w:rFonts w:ascii="SimSun" w:eastAsia="SimSun" w:hAnsi="SimSun" w:cs="SimSun"/>
          <w:b/>
          <w:bCs/>
          <w:color w:val="999999"/>
          <w:sz w:val="18"/>
          <w:szCs w:val="18"/>
        </w:rPr>
        <w:t>节</w:t>
      </w:r>
      <w:proofErr w:type="spellEnd"/>
    </w:p>
    <w:p w14:paraId="311315B3" w14:textId="77777777" w:rsidR="0010358C" w:rsidRPr="0010358C" w:rsidRDefault="0010358C" w:rsidP="0010358C">
      <w:pPr>
        <w:shd w:val="clear" w:color="auto" w:fill="FFFFFF"/>
        <w:spacing w:line="390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10358C">
        <w:rPr>
          <w:rFonts w:ascii="MS Mincho" w:eastAsia="MS Mincho" w:hAnsi="MS Mincho" w:cs="MS Mincho"/>
          <w:color w:val="333333"/>
          <w:sz w:val="18"/>
          <w:szCs w:val="18"/>
        </w:rPr>
        <w:t>全年</w:t>
      </w:r>
      <w:proofErr w:type="spellEnd"/>
    </w:p>
    <w:p w14:paraId="44343BCF" w14:textId="77777777" w:rsidR="0010358C" w:rsidRPr="0010358C" w:rsidRDefault="0010358C" w:rsidP="0010358C">
      <w:pPr>
        <w:shd w:val="clear" w:color="auto" w:fill="FBFBFB"/>
        <w:spacing w:line="720" w:lineRule="atLeast"/>
        <w:ind w:left="300"/>
        <w:jc w:val="center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10358C">
        <w:rPr>
          <w:rFonts w:ascii="MS Mincho" w:eastAsia="MS Mincho" w:hAnsi="MS Mincho" w:cs="MS Mincho"/>
          <w:color w:val="333333"/>
          <w:sz w:val="27"/>
          <w:szCs w:val="27"/>
        </w:rPr>
        <w:t>目</w:t>
      </w:r>
      <w:r w:rsidRPr="0010358C">
        <w:rPr>
          <w:rFonts w:ascii="SimSun" w:eastAsia="SimSun" w:hAnsi="SimSun" w:cs="SimSun"/>
          <w:color w:val="333333"/>
          <w:sz w:val="27"/>
          <w:szCs w:val="27"/>
        </w:rPr>
        <w:t>录</w:t>
      </w:r>
      <w:proofErr w:type="spellEnd"/>
    </w:p>
    <w:p w14:paraId="22E74E7D" w14:textId="77777777" w:rsidR="0010358C" w:rsidRPr="0010358C" w:rsidRDefault="0010358C" w:rsidP="0010358C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10358C">
        <w:rPr>
          <w:rFonts w:ascii="Arial" w:eastAsia="Times New Roman" w:hAnsi="Arial" w:cs="Arial"/>
          <w:color w:val="63A0DF"/>
        </w:rPr>
        <w:t>1</w:t>
      </w:r>
      <w:r w:rsidRPr="0010358C">
        <w:rPr>
          <w:rFonts w:ascii="Arial" w:eastAsia="Times New Roman" w:hAnsi="Arial" w:cs="Arial"/>
          <w:color w:val="333333"/>
          <w:sz w:val="18"/>
          <w:szCs w:val="18"/>
        </w:rPr>
        <w:t> </w:t>
      </w:r>
      <w:hyperlink r:id="rId7" w:anchor="1" w:history="1">
        <w:proofErr w:type="spellStart"/>
        <w:r w:rsidRPr="0010358C">
          <w:rPr>
            <w:rFonts w:ascii="SimSun" w:eastAsia="SimSun" w:hAnsi="SimSun" w:cs="SimSun"/>
            <w:color w:val="136EC2"/>
            <w:u w:val="single"/>
            <w:shd w:val="clear" w:color="auto" w:fill="FFFFFF"/>
          </w:rPr>
          <w:t>实用信息</w:t>
        </w:r>
        <w:proofErr w:type="spellEnd"/>
      </w:hyperlink>
    </w:p>
    <w:p w14:paraId="1EBAE688" w14:textId="77777777" w:rsidR="0010358C" w:rsidRPr="0010358C" w:rsidRDefault="0010358C" w:rsidP="0010358C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10358C">
        <w:rPr>
          <w:rFonts w:ascii="Arial" w:eastAsia="Times New Roman" w:hAnsi="Arial" w:cs="Arial"/>
          <w:color w:val="63A0DF"/>
        </w:rPr>
        <w:t>2</w:t>
      </w:r>
      <w:r w:rsidRPr="0010358C">
        <w:rPr>
          <w:rFonts w:ascii="Arial" w:eastAsia="Times New Roman" w:hAnsi="Arial" w:cs="Arial"/>
          <w:color w:val="333333"/>
          <w:sz w:val="18"/>
          <w:szCs w:val="18"/>
        </w:rPr>
        <w:t> </w:t>
      </w:r>
      <w:hyperlink r:id="rId8" w:anchor="2" w:history="1">
        <w:proofErr w:type="spellStart"/>
        <w:r w:rsidRPr="0010358C">
          <w:rPr>
            <w:rFonts w:ascii="MS Mincho" w:eastAsia="MS Mincho" w:hAnsi="MS Mincho" w:cs="MS Mincho"/>
            <w:color w:val="136EC2"/>
            <w:u w:val="single"/>
            <w:shd w:val="clear" w:color="auto" w:fill="FFFFFF"/>
          </w:rPr>
          <w:t>交通信息</w:t>
        </w:r>
        <w:proofErr w:type="spellEnd"/>
      </w:hyperlink>
    </w:p>
    <w:p w14:paraId="032AB013" w14:textId="77777777" w:rsidR="0010358C" w:rsidRPr="0010358C" w:rsidRDefault="0010358C" w:rsidP="0010358C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10358C">
        <w:rPr>
          <w:rFonts w:ascii="Arial" w:eastAsia="Times New Roman" w:hAnsi="Arial" w:cs="Arial"/>
          <w:color w:val="63A0DF"/>
        </w:rPr>
        <w:t>3</w:t>
      </w:r>
      <w:r w:rsidRPr="0010358C">
        <w:rPr>
          <w:rFonts w:ascii="Arial" w:eastAsia="Times New Roman" w:hAnsi="Arial" w:cs="Arial"/>
          <w:color w:val="333333"/>
          <w:sz w:val="18"/>
          <w:szCs w:val="18"/>
        </w:rPr>
        <w:t> </w:t>
      </w:r>
      <w:hyperlink r:id="rId9" w:anchor="3" w:history="1">
        <w:proofErr w:type="spellStart"/>
        <w:r w:rsidRPr="0010358C">
          <w:rPr>
            <w:rFonts w:ascii="MS Mincho" w:eastAsia="MS Mincho" w:hAnsi="MS Mincho" w:cs="MS Mincho"/>
            <w:color w:val="136EC2"/>
            <w:u w:val="single"/>
            <w:shd w:val="clear" w:color="auto" w:fill="FFFFFF"/>
          </w:rPr>
          <w:t>建筑特点</w:t>
        </w:r>
        <w:proofErr w:type="spellEnd"/>
      </w:hyperlink>
    </w:p>
    <w:p w14:paraId="17B17304" w14:textId="77777777" w:rsidR="0010358C" w:rsidRPr="0010358C" w:rsidRDefault="0010358C" w:rsidP="0010358C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Arial" w:eastAsia="Times New Roman" w:hAnsi="Arial" w:cs="Arial"/>
          <w:color w:val="333333"/>
          <w:sz w:val="18"/>
          <w:szCs w:val="18"/>
        </w:rPr>
      </w:pPr>
      <w:r w:rsidRPr="0010358C">
        <w:rPr>
          <w:rFonts w:ascii="Arial" w:eastAsia="Times New Roman" w:hAnsi="Arial" w:cs="Arial"/>
          <w:color w:val="63A0DF"/>
        </w:rPr>
        <w:t>4</w:t>
      </w:r>
      <w:r w:rsidRPr="0010358C">
        <w:rPr>
          <w:rFonts w:ascii="Arial" w:eastAsia="Times New Roman" w:hAnsi="Arial" w:cs="Arial"/>
          <w:color w:val="333333"/>
          <w:sz w:val="18"/>
          <w:szCs w:val="18"/>
        </w:rPr>
        <w:t> </w:t>
      </w:r>
      <w:hyperlink r:id="rId10" w:anchor="4" w:history="1">
        <w:proofErr w:type="spellStart"/>
        <w:r w:rsidRPr="0010358C">
          <w:rPr>
            <w:rFonts w:ascii="MS Mincho" w:eastAsia="MS Mincho" w:hAnsi="MS Mincho" w:cs="MS Mincho"/>
            <w:color w:val="136EC2"/>
            <w:u w:val="single"/>
            <w:shd w:val="clear" w:color="auto" w:fill="FFFFFF"/>
          </w:rPr>
          <w:t>建</w:t>
        </w:r>
        <w:r w:rsidRPr="0010358C">
          <w:rPr>
            <w:rFonts w:ascii="SimSun" w:eastAsia="SimSun" w:hAnsi="SimSun" w:cs="SimSun"/>
            <w:color w:val="136EC2"/>
            <w:u w:val="single"/>
            <w:shd w:val="clear" w:color="auto" w:fill="FFFFFF"/>
          </w:rPr>
          <w:t>设</w:t>
        </w:r>
        <w:r w:rsidRPr="0010358C">
          <w:rPr>
            <w:rFonts w:ascii="MS Mincho" w:eastAsia="MS Mincho" w:hAnsi="MS Mincho" w:cs="MS Mincho"/>
            <w:color w:val="136EC2"/>
            <w:u w:val="single"/>
            <w:shd w:val="clear" w:color="auto" w:fill="FFFFFF"/>
          </w:rPr>
          <w:t>宗旨</w:t>
        </w:r>
        <w:proofErr w:type="spellEnd"/>
      </w:hyperlink>
    </w:p>
    <w:p w14:paraId="0D961715" w14:textId="77777777" w:rsidR="0010358C" w:rsidRPr="0010358C" w:rsidRDefault="0010358C" w:rsidP="0010358C">
      <w:pPr>
        <w:shd w:val="clear" w:color="auto" w:fill="FFFFFF"/>
        <w:spacing w:line="360" w:lineRule="atLeast"/>
        <w:outlineLvl w:val="1"/>
        <w:rPr>
          <w:rFonts w:ascii="Microsoft YaHei" w:eastAsia="Microsoft YaHei" w:hAnsi="Microsoft YaHei" w:cs="Times New Roman"/>
          <w:color w:val="000000"/>
          <w:sz w:val="33"/>
          <w:szCs w:val="33"/>
        </w:rPr>
      </w:pPr>
      <w:bookmarkStart w:id="2" w:name="1"/>
      <w:bookmarkStart w:id="3" w:name="sub5786089_1"/>
      <w:bookmarkStart w:id="4" w:name="实用信息"/>
      <w:bookmarkEnd w:id="2"/>
      <w:bookmarkEnd w:id="3"/>
      <w:bookmarkEnd w:id="4"/>
      <w:proofErr w:type="spellStart"/>
      <w:r w:rsidRPr="0010358C">
        <w:rPr>
          <w:rFonts w:ascii="Microsoft YaHei" w:eastAsia="Microsoft YaHei" w:hAnsi="Microsoft YaHei" w:cs="Times New Roman" w:hint="eastAsia"/>
          <w:color w:val="000000"/>
          <w:sz w:val="33"/>
          <w:szCs w:val="33"/>
        </w:rPr>
        <w:lastRenderedPageBreak/>
        <w:t>实用信息</w:t>
      </w:r>
      <w:proofErr w:type="spellEnd"/>
    </w:p>
    <w:p w14:paraId="520034B4" w14:textId="77777777" w:rsidR="0010358C" w:rsidRPr="0010358C" w:rsidRDefault="0010358C" w:rsidP="0010358C">
      <w:pPr>
        <w:shd w:val="clear" w:color="auto" w:fill="FFFFFF"/>
        <w:spacing w:line="360" w:lineRule="atLeast"/>
        <w:rPr>
          <w:rFonts w:ascii="Microsoft YaHei" w:eastAsia="Microsoft YaHei" w:hAnsi="Microsoft YaHei" w:cs="Times New Roman" w:hint="eastAsia"/>
          <w:color w:val="333333"/>
          <w:sz w:val="33"/>
          <w:szCs w:val="33"/>
        </w:rPr>
      </w:pPr>
      <w:hyperlink r:id="rId11" w:history="1">
        <w:proofErr w:type="spellStart"/>
        <w:r w:rsidRPr="0010358C">
          <w:rPr>
            <w:rFonts w:ascii="SimSun" w:eastAsia="SimSun" w:hAnsi="SimSun" w:cs="Times New Roman" w:hint="eastAsia"/>
            <w:color w:val="888888"/>
            <w:sz w:val="18"/>
            <w:szCs w:val="18"/>
            <w:u w:val="single"/>
            <w:shd w:val="clear" w:color="auto" w:fill="FFFFFF"/>
          </w:rPr>
          <w:t>编辑</w:t>
        </w:r>
        <w:proofErr w:type="spellEnd"/>
      </w:hyperlink>
    </w:p>
    <w:p w14:paraId="6CF2C072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proofErr w:type="spellStart"/>
      <w:r w:rsidRPr="0010358C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开放</w:t>
      </w:r>
      <w:r w:rsidRPr="0010358C">
        <w:rPr>
          <w:rFonts w:ascii="SimSun" w:eastAsia="SimSun" w:hAnsi="SimSun" w:cs="SimSun"/>
          <w:b/>
          <w:bCs/>
          <w:color w:val="333333"/>
          <w:sz w:val="21"/>
          <w:szCs w:val="21"/>
        </w:rPr>
        <w:t>时间</w:t>
      </w:r>
      <w:proofErr w:type="spellEnd"/>
    </w:p>
    <w:p w14:paraId="37CDB433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周六夜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场</w:t>
      </w:r>
      <w:proofErr w:type="spellEnd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（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日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-10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月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31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日）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 xml:space="preserve"> 17:00-21:00 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（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20:30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停止售票）</w:t>
      </w:r>
    </w:p>
    <w:p w14:paraId="6986D9D3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周一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闭馆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，如遇法定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节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假日博物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将照常开放</w:t>
      </w:r>
      <w:proofErr w:type="spellEnd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755F508F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358C">
        <w:rPr>
          <w:rFonts w:ascii="SimSun" w:eastAsia="SimSun" w:hAnsi="SimSun" w:cs="SimSun"/>
          <w:b/>
          <w:bCs/>
          <w:color w:val="333333"/>
          <w:sz w:val="21"/>
          <w:szCs w:val="21"/>
        </w:rPr>
        <w:t>门票信</w:t>
      </w:r>
      <w:r w:rsidRPr="0010358C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息</w:t>
      </w:r>
      <w:proofErr w:type="spellEnd"/>
    </w:p>
    <w:p w14:paraId="64A28724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成人票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48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元；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米以上儿童及学生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28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元（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12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岁以下儿童须成人陪同）；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米以下儿童、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军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人、残疾人及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70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岁以上老人免票。语音讲解器租用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元（押金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100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元）。</w:t>
      </w:r>
    </w:p>
    <w:p w14:paraId="4A276065" w14:textId="77777777" w:rsidR="0010358C" w:rsidRPr="0010358C" w:rsidRDefault="0010358C" w:rsidP="0010358C">
      <w:pPr>
        <w:shd w:val="clear" w:color="auto" w:fill="FFFFFF"/>
        <w:spacing w:line="360" w:lineRule="atLeast"/>
        <w:outlineLvl w:val="1"/>
        <w:rPr>
          <w:rFonts w:ascii="Microsoft YaHei" w:eastAsia="Microsoft YaHei" w:hAnsi="Microsoft YaHei" w:cs="Times New Roman"/>
          <w:color w:val="000000"/>
          <w:sz w:val="33"/>
          <w:szCs w:val="33"/>
        </w:rPr>
      </w:pPr>
      <w:bookmarkStart w:id="5" w:name="2"/>
      <w:bookmarkStart w:id="6" w:name="sub5786089_2"/>
      <w:bookmarkStart w:id="7" w:name="交通信息"/>
      <w:bookmarkEnd w:id="5"/>
      <w:bookmarkEnd w:id="6"/>
      <w:bookmarkEnd w:id="7"/>
      <w:proofErr w:type="spellStart"/>
      <w:r w:rsidRPr="0010358C">
        <w:rPr>
          <w:rFonts w:ascii="Microsoft YaHei" w:eastAsia="Microsoft YaHei" w:hAnsi="Microsoft YaHei" w:cs="Times New Roman" w:hint="eastAsia"/>
          <w:color w:val="000000"/>
          <w:sz w:val="33"/>
          <w:szCs w:val="33"/>
        </w:rPr>
        <w:t>交通信息</w:t>
      </w:r>
      <w:proofErr w:type="spellEnd"/>
    </w:p>
    <w:p w14:paraId="63A9E73E" w14:textId="77777777" w:rsidR="0010358C" w:rsidRPr="0010358C" w:rsidRDefault="0010358C" w:rsidP="0010358C">
      <w:pPr>
        <w:shd w:val="clear" w:color="auto" w:fill="FFFFFF"/>
        <w:spacing w:line="360" w:lineRule="atLeast"/>
        <w:rPr>
          <w:rFonts w:ascii="Microsoft YaHei" w:eastAsia="Microsoft YaHei" w:hAnsi="Microsoft YaHei" w:cs="Times New Roman" w:hint="eastAsia"/>
          <w:color w:val="333333"/>
          <w:sz w:val="33"/>
          <w:szCs w:val="33"/>
        </w:rPr>
      </w:pPr>
      <w:hyperlink r:id="rId12" w:history="1">
        <w:proofErr w:type="spellStart"/>
        <w:r w:rsidRPr="0010358C">
          <w:rPr>
            <w:rFonts w:ascii="SimSun" w:eastAsia="SimSun" w:hAnsi="SimSun" w:cs="Times New Roman" w:hint="eastAsia"/>
            <w:color w:val="888888"/>
            <w:sz w:val="18"/>
            <w:szCs w:val="18"/>
            <w:u w:val="single"/>
            <w:shd w:val="clear" w:color="auto" w:fill="FFFFFF"/>
          </w:rPr>
          <w:t>编辑</w:t>
        </w:r>
        <w:proofErr w:type="spellEnd"/>
      </w:hyperlink>
    </w:p>
    <w:p w14:paraId="08192C97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proofErr w:type="spellStart"/>
      <w:r w:rsidRPr="0010358C">
        <w:rPr>
          <w:rFonts w:ascii="SimSun" w:eastAsia="SimSun" w:hAnsi="SimSun" w:cs="SimSun"/>
          <w:b/>
          <w:bCs/>
          <w:color w:val="333333"/>
          <w:sz w:val="21"/>
          <w:szCs w:val="21"/>
        </w:rPr>
        <w:t>轨道交通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：一号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线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通河新村站、三号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线长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江南路站</w:t>
      </w:r>
      <w:proofErr w:type="spellEnd"/>
    </w:p>
    <w:p w14:paraId="48D04205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0358C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公交</w:t>
      </w:r>
      <w:r w:rsidRPr="0010358C">
        <w:rPr>
          <w:rFonts w:ascii="SimSun" w:eastAsia="SimSun" w:hAnsi="SimSun" w:cs="SimSun"/>
          <w:b/>
          <w:bCs/>
          <w:color w:val="333333"/>
          <w:sz w:val="21"/>
          <w:szCs w:val="21"/>
        </w:rPr>
        <w:t>线</w:t>
      </w:r>
      <w:r w:rsidRPr="0010358C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路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：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849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159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95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726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728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552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区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间</w:t>
      </w:r>
    </w:p>
    <w:p w14:paraId="78819740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公交路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线说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明：可乘地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铁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一号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线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到通河新村站，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换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乘公交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728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849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95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到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三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转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炉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车站下车即到。或乘地铁三号线到长江南路站换乘公交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552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区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间车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到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三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转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炉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车站下车即到。另有公交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232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726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159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也可到达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三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转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炉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车站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1E945F7F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0358C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自</w:t>
      </w:r>
      <w:r w:rsidRPr="0010358C">
        <w:rPr>
          <w:rFonts w:ascii="SimSun" w:eastAsia="SimSun" w:hAnsi="SimSun" w:cs="SimSun"/>
          <w:b/>
          <w:bCs/>
          <w:color w:val="333333"/>
          <w:sz w:val="21"/>
          <w:szCs w:val="21"/>
        </w:rPr>
        <w:t>驾线</w:t>
      </w:r>
      <w:r w:rsidRPr="0010358C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路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：南北高架南向北方向共江路下口下，向前至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长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江西路右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转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江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杨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南路不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远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即到，在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马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路左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侧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。或逸仙路高架自南向北方向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长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江路下口下，沿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长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江西路一直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过长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江南路不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远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即到，在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马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路右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侧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3D205EAF" w14:textId="77777777" w:rsidR="0010358C" w:rsidRPr="0010358C" w:rsidRDefault="0010358C" w:rsidP="0010358C">
      <w:pPr>
        <w:shd w:val="clear" w:color="auto" w:fill="FFFFFF"/>
        <w:spacing w:line="360" w:lineRule="atLeast"/>
        <w:outlineLvl w:val="1"/>
        <w:rPr>
          <w:rFonts w:ascii="Microsoft YaHei" w:eastAsia="Microsoft YaHei" w:hAnsi="Microsoft YaHei" w:cs="Times New Roman"/>
          <w:color w:val="000000"/>
          <w:sz w:val="33"/>
          <w:szCs w:val="33"/>
        </w:rPr>
      </w:pPr>
      <w:bookmarkStart w:id="8" w:name="3"/>
      <w:bookmarkStart w:id="9" w:name="sub5786089_3"/>
      <w:bookmarkStart w:id="10" w:name="建筑特点"/>
      <w:bookmarkEnd w:id="8"/>
      <w:bookmarkEnd w:id="9"/>
      <w:bookmarkEnd w:id="10"/>
      <w:proofErr w:type="spellStart"/>
      <w:r w:rsidRPr="0010358C">
        <w:rPr>
          <w:rFonts w:ascii="Microsoft YaHei" w:eastAsia="Microsoft YaHei" w:hAnsi="Microsoft YaHei" w:cs="Times New Roman" w:hint="eastAsia"/>
          <w:color w:val="000000"/>
          <w:sz w:val="33"/>
          <w:szCs w:val="33"/>
        </w:rPr>
        <w:t>建筑特点</w:t>
      </w:r>
      <w:proofErr w:type="spellEnd"/>
    </w:p>
    <w:p w14:paraId="1DDD275C" w14:textId="77777777" w:rsidR="0010358C" w:rsidRPr="0010358C" w:rsidRDefault="0010358C" w:rsidP="0010358C">
      <w:pPr>
        <w:shd w:val="clear" w:color="auto" w:fill="FFFFFF"/>
        <w:spacing w:line="360" w:lineRule="atLeast"/>
        <w:rPr>
          <w:rFonts w:ascii="Microsoft YaHei" w:eastAsia="Microsoft YaHei" w:hAnsi="Microsoft YaHei" w:cs="Times New Roman" w:hint="eastAsia"/>
          <w:color w:val="333333"/>
          <w:sz w:val="33"/>
          <w:szCs w:val="33"/>
        </w:rPr>
      </w:pPr>
      <w:hyperlink r:id="rId13" w:history="1">
        <w:proofErr w:type="spellStart"/>
        <w:r w:rsidRPr="0010358C">
          <w:rPr>
            <w:rFonts w:ascii="SimSun" w:eastAsia="SimSun" w:hAnsi="SimSun" w:cs="Times New Roman" w:hint="eastAsia"/>
            <w:color w:val="888888"/>
            <w:sz w:val="18"/>
            <w:szCs w:val="18"/>
            <w:u w:val="single"/>
            <w:shd w:val="clear" w:color="auto" w:fill="FFFFFF"/>
          </w:rPr>
          <w:t>编辑</w:t>
        </w:r>
        <w:proofErr w:type="spellEnd"/>
      </w:hyperlink>
    </w:p>
    <w:p w14:paraId="483BA859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proofErr w:type="spellStart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走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G+PARK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，穿越城市之眼</w:t>
      </w:r>
      <w:proofErr w:type="spellEnd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33B63374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一座博物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成就一座城市，如同古根海姆之于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毕尔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包；一座内含博物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的新理念园区，造就了一方水土新文化，如同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G+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玻璃主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题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园之于上海。以上海玻璃博物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 xml:space="preserve">(Shanghai Museum of </w:t>
      </w:r>
      <w:proofErr w:type="gramStart"/>
      <w:r w:rsidRPr="0010358C">
        <w:rPr>
          <w:rFonts w:ascii="Arial" w:eastAsia="Times New Roman" w:hAnsi="Arial" w:cs="Arial"/>
          <w:color w:val="333333"/>
          <w:sz w:val="21"/>
          <w:szCs w:val="21"/>
        </w:rPr>
        <w:t>Glass)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proofErr w:type="spellStart"/>
      <w:proofErr w:type="gramEnd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与儿童玻璃博物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</w:t>
      </w:r>
      <w:proofErr w:type="spellEnd"/>
      <w:r w:rsidRPr="0010358C">
        <w:rPr>
          <w:rFonts w:ascii="Arial" w:eastAsia="Times New Roman" w:hAnsi="Arial" w:cs="Arial"/>
          <w:color w:val="333333"/>
          <w:sz w:val="21"/>
          <w:szCs w:val="21"/>
        </w:rPr>
        <w:t>(Kids Museum of Shanghai)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为起点，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G+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玻璃主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题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园承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载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着上海玻璃工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业发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展的百年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遗产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，也借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鉴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世界最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先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锋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的城市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展与文化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艺术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再生的概念，将文化、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艺术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设计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观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光、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亲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子休憩与美学生活方式集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一体，打造一座以共享体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验为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主旨的新理念博物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馆级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美学生活园区。</w:t>
      </w:r>
    </w:p>
    <w:p w14:paraId="6FE0A9CD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在捕捉美的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件事上，眼睛从来都是不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遗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余力的。而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G+PARK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，又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饱满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地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赐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予感官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胞生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动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的内容</w:t>
      </w:r>
      <w:proofErr w:type="spellEnd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18DF1450" w14:textId="77777777" w:rsidR="0010358C" w:rsidRPr="0010358C" w:rsidRDefault="0010358C" w:rsidP="0010358C">
      <w:pPr>
        <w:shd w:val="clear" w:color="auto" w:fill="FFFFFF"/>
        <w:spacing w:line="360" w:lineRule="atLeast"/>
        <w:ind w:firstLine="4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358C">
        <w:rPr>
          <w:rFonts w:ascii="宋体" w:eastAsia="宋体" w:hAnsi="宋体" w:cs="Arial" w:hint="eastAsia"/>
          <w:color w:val="555555"/>
          <w:sz w:val="18"/>
          <w:szCs w:val="18"/>
          <w:bdr w:val="single" w:sz="6" w:space="6" w:color="E0E0E0" w:frame="1"/>
        </w:rPr>
        <w:t>海玻璃博物馆</w:t>
      </w:r>
      <w:proofErr w:type="spellEnd"/>
    </w:p>
    <w:p w14:paraId="411AF7D6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漫步其中，你可以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选择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浸淫在上海玻璃博物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馆带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来的丰富新知，和跨越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代的藏品一一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对话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，感受古今中外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艺术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家的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伟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大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创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造力，并借由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艺术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的藤蔓攀升个人美学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赏鉴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之体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验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；漫步其中，你亦可以享受一隅悠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闲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生活，在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G+PARK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怀抱的共享艺术新理念之上，陶冶美学涵养，在多元空间中与创意不期而遇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42A29E1D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设计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展、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艺术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空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间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、休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闲娱乐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创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意活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动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、商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务办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公</w:t>
      </w:r>
      <w:proofErr w:type="spellEnd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7398A269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358C">
        <w:rPr>
          <w:rFonts w:ascii="Arial" w:eastAsia="Times New Roman" w:hAnsi="Arial" w:cs="Arial"/>
          <w:color w:val="333333"/>
          <w:sz w:val="21"/>
          <w:szCs w:val="21"/>
        </w:rPr>
        <w:t>G+PARK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里是属于你我的集体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创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造之地</w:t>
      </w:r>
      <w:proofErr w:type="spellEnd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419B9B38" w14:textId="77777777" w:rsidR="0010358C" w:rsidRPr="0010358C" w:rsidRDefault="0010358C" w:rsidP="0010358C">
      <w:pPr>
        <w:shd w:val="clear" w:color="auto" w:fill="FFFFFF"/>
        <w:spacing w:line="360" w:lineRule="atLeast"/>
        <w:outlineLvl w:val="1"/>
        <w:rPr>
          <w:rFonts w:ascii="Microsoft YaHei" w:eastAsia="Microsoft YaHei" w:hAnsi="Microsoft YaHei" w:cs="Times New Roman"/>
          <w:color w:val="000000"/>
          <w:sz w:val="33"/>
          <w:szCs w:val="33"/>
        </w:rPr>
      </w:pPr>
      <w:bookmarkStart w:id="11" w:name="4"/>
      <w:bookmarkStart w:id="12" w:name="sub5786089_4"/>
      <w:bookmarkStart w:id="13" w:name="建设宗旨"/>
      <w:bookmarkEnd w:id="11"/>
      <w:bookmarkEnd w:id="12"/>
      <w:bookmarkEnd w:id="13"/>
      <w:proofErr w:type="spellStart"/>
      <w:r w:rsidRPr="0010358C">
        <w:rPr>
          <w:rFonts w:ascii="Microsoft YaHei" w:eastAsia="Microsoft YaHei" w:hAnsi="Microsoft YaHei" w:cs="Times New Roman" w:hint="eastAsia"/>
          <w:color w:val="000000"/>
          <w:sz w:val="33"/>
          <w:szCs w:val="33"/>
        </w:rPr>
        <w:t>建设宗旨</w:t>
      </w:r>
      <w:proofErr w:type="spellEnd"/>
    </w:p>
    <w:p w14:paraId="099E7D9A" w14:textId="77777777" w:rsidR="0010358C" w:rsidRPr="0010358C" w:rsidRDefault="0010358C" w:rsidP="0010358C">
      <w:pPr>
        <w:shd w:val="clear" w:color="auto" w:fill="FFFFFF"/>
        <w:spacing w:line="360" w:lineRule="atLeast"/>
        <w:rPr>
          <w:rFonts w:ascii="Microsoft YaHei" w:eastAsia="Microsoft YaHei" w:hAnsi="Microsoft YaHei" w:cs="Times New Roman" w:hint="eastAsia"/>
          <w:color w:val="333333"/>
          <w:sz w:val="33"/>
          <w:szCs w:val="33"/>
        </w:rPr>
      </w:pPr>
      <w:hyperlink r:id="rId14" w:history="1">
        <w:proofErr w:type="spellStart"/>
        <w:r w:rsidRPr="0010358C">
          <w:rPr>
            <w:rFonts w:ascii="SimSun" w:eastAsia="SimSun" w:hAnsi="SimSun" w:cs="Times New Roman" w:hint="eastAsia"/>
            <w:color w:val="888888"/>
            <w:sz w:val="18"/>
            <w:szCs w:val="18"/>
            <w:u w:val="single"/>
            <w:shd w:val="clear" w:color="auto" w:fill="FFFFFF"/>
          </w:rPr>
          <w:t>编辑</w:t>
        </w:r>
        <w:proofErr w:type="spellEnd"/>
      </w:hyperlink>
    </w:p>
    <w:p w14:paraId="204530A6" w14:textId="77777777" w:rsidR="0010358C" w:rsidRPr="0010358C" w:rsidRDefault="0010358C" w:rsidP="0010358C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  <w:r w:rsidRPr="0010358C">
        <w:rPr>
          <w:rFonts w:ascii="Arial" w:eastAsia="Times New Roman" w:hAnsi="Arial" w:cs="Arial"/>
          <w:color w:val="333333"/>
          <w:sz w:val="21"/>
          <w:szCs w:val="21"/>
        </w:rPr>
        <w:t>G+PARK</w:t>
      </w:r>
      <w:proofErr w:type="gramStart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秉持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“</w:t>
      </w:r>
      <w:proofErr w:type="gramEnd"/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共享玻璃的无限可能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为目标，使得园区向着全方位国际化、社区化、体验式的玻璃主题园转变。作为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G+PARK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文化之核的上海玻璃博物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，向参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观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者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传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达玻璃的无限可能，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创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造了全新的参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观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体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验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，以玻璃博物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馆为圆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心向周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边扩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散，形成高度开放的交流式空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间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和社区化的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传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播方式，以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共享</w:t>
      </w:r>
      <w:r w:rsidRPr="0010358C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之主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题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拉近玻璃、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艺术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文化与人之</w:t>
      </w:r>
      <w:r w:rsidRPr="0010358C">
        <w:rPr>
          <w:rFonts w:ascii="SimSun" w:eastAsia="SimSun" w:hAnsi="SimSun" w:cs="SimSun"/>
          <w:color w:val="333333"/>
          <w:sz w:val="21"/>
          <w:szCs w:val="21"/>
        </w:rPr>
        <w:t>间</w:t>
      </w:r>
      <w:r w:rsidRPr="0010358C">
        <w:rPr>
          <w:rFonts w:ascii="MS Mincho" w:eastAsia="MS Mincho" w:hAnsi="MS Mincho" w:cs="MS Mincho"/>
          <w:color w:val="333333"/>
          <w:sz w:val="21"/>
          <w:szCs w:val="21"/>
        </w:rPr>
        <w:t>的距离。</w:t>
      </w:r>
    </w:p>
    <w:p w14:paraId="19681085" w14:textId="77777777" w:rsidR="008E7FE1" w:rsidRDefault="0010358C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11073"/>
    <w:multiLevelType w:val="multilevel"/>
    <w:tmpl w:val="85A2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8C"/>
    <w:rsid w:val="0010358C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655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58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358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58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358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0358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358C"/>
  </w:style>
  <w:style w:type="character" w:customStyle="1" w:styleId="qnitemcon">
    <w:name w:val="qnitemcon"/>
    <w:basedOn w:val="DefaultParagraphFont"/>
    <w:rsid w:val="0010358C"/>
  </w:style>
  <w:style w:type="character" w:customStyle="1" w:styleId="index">
    <w:name w:val="index"/>
    <w:basedOn w:val="DefaultParagraphFont"/>
    <w:rsid w:val="0010358C"/>
  </w:style>
  <w:style w:type="character" w:customStyle="1" w:styleId="text">
    <w:name w:val="text"/>
    <w:basedOn w:val="DefaultParagraphFont"/>
    <w:rsid w:val="0010358C"/>
  </w:style>
  <w:style w:type="character" w:customStyle="1" w:styleId="description">
    <w:name w:val="description"/>
    <w:basedOn w:val="DefaultParagraphFont"/>
    <w:rsid w:val="00103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8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4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1801">
                  <w:marLeft w:val="0"/>
                  <w:marRight w:val="15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single" w:sz="6" w:space="0" w:color="F2F2F2"/>
                    <w:right w:val="none" w:sz="0" w:space="0" w:color="auto"/>
                  </w:divBdr>
                  <w:divsChild>
                    <w:div w:id="114645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D4D4D4"/>
                        <w:right w:val="single" w:sz="6" w:space="0" w:color="E6E6E6"/>
                      </w:divBdr>
                    </w:div>
                  </w:divsChild>
                </w:div>
              </w:divsChild>
            </w:div>
          </w:divsChild>
        </w:div>
        <w:div w:id="384531704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57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72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003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254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0481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792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40421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59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8738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4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347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5301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25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20557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6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3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8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82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6390">
                  <w:marLeft w:val="0"/>
                  <w:marRight w:val="15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single" w:sz="6" w:space="0" w:color="F2F2F2"/>
                    <w:right w:val="none" w:sz="0" w:space="0" w:color="auto"/>
                  </w:divBdr>
                  <w:divsChild>
                    <w:div w:id="111050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D4D4D4"/>
                        <w:right w:val="single" w:sz="6" w:space="0" w:color="E6E6E6"/>
                      </w:divBdr>
                    </w:div>
                  </w:divsChild>
                </w:div>
              </w:divsChild>
            </w:div>
          </w:divsChild>
        </w:div>
        <w:div w:id="194553157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64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81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33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024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2523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2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22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6479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26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17005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7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39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843742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1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1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52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21626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ike.baidu.com/subview/114591/7009962.htm" TargetMode="External"/><Relationship Id="rId6" Type="http://schemas.openxmlformats.org/officeDocument/2006/relationships/hyperlink" Target="http://baike.baidu.com/subview/114591/7009962.htm" TargetMode="External"/><Relationship Id="rId7" Type="http://schemas.openxmlformats.org/officeDocument/2006/relationships/hyperlink" Target="http://baike.baidu.com/view/5735748.htm" TargetMode="External"/><Relationship Id="rId8" Type="http://schemas.openxmlformats.org/officeDocument/2006/relationships/hyperlink" Target="http://baike.baidu.com/view/5735748.htm" TargetMode="External"/><Relationship Id="rId9" Type="http://schemas.openxmlformats.org/officeDocument/2006/relationships/hyperlink" Target="http://baike.baidu.com/view/5735748.htm" TargetMode="External"/><Relationship Id="rId10" Type="http://schemas.openxmlformats.org/officeDocument/2006/relationships/hyperlink" Target="http://baike.baidu.com/view/573574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1000</Words>
  <Characters>1022</Characters>
  <Application>Microsoft Macintosh Word</Application>
  <DocSecurity>0</DocSecurity>
  <Lines>36</Lines>
  <Paragraphs>22</Paragraphs>
  <ScaleCrop>false</ScaleCrop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2016-06-09T01:30:00Z</dcterms:created>
  <dcterms:modified xsi:type="dcterms:W3CDTF">2016-06-09T01:32:00Z</dcterms:modified>
</cp:coreProperties>
</file>