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32"/>
          <w:szCs w:val="32"/>
          <w:rtl w:val="0"/>
        </w:rPr>
        <w:t xml:space="preserve">Orc, orc, orc</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32"/>
          <w:szCs w:val="32"/>
          <w:rtl w:val="0"/>
        </w:rPr>
        <w:t xml:space="preserve">Recensie </w:t>
      </w:r>
      <w:hyperlink r:id="rId5">
        <w:r w:rsidDel="00000000" w:rsidR="00000000" w:rsidRPr="00000000">
          <w:rPr>
            <w:rFonts w:ascii="Arial" w:cs="Arial" w:eastAsia="Arial" w:hAnsi="Arial"/>
            <w:sz w:val="32"/>
            <w:szCs w:val="32"/>
            <w:rtl w:val="0"/>
          </w:rPr>
          <w:t xml:space="preserve">Warcraft: The Beginning</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b w:val="0"/>
          <w:color w:val="454545"/>
          <w:sz w:val="21"/>
          <w:szCs w:val="21"/>
          <w:highlight w:val="white"/>
          <w:rtl w:val="0"/>
        </w:rPr>
        <w:t xml:space="preserve">Met bijna hetzelfde aantal spelers als een klein land, was het te verwachten dat er een film van de game</w:t>
      </w:r>
      <w:r w:rsidDel="00000000" w:rsidR="00000000" w:rsidRPr="00000000">
        <w:rPr>
          <w:rFonts w:ascii="Arial" w:cs="Arial" w:eastAsia="Arial" w:hAnsi="Arial"/>
          <w:color w:val="454545"/>
          <w:sz w:val="21"/>
          <w:szCs w:val="21"/>
          <w:highlight w:val="white"/>
          <w:rtl w:val="0"/>
        </w:rPr>
        <w:t xml:space="preserve"> </w:t>
      </w:r>
      <w:r w:rsidDel="00000000" w:rsidR="00000000" w:rsidRPr="00000000">
        <w:rPr>
          <w:rFonts w:ascii="Arial" w:cs="Arial" w:eastAsia="Arial" w:hAnsi="Arial"/>
          <w:i w:val="1"/>
          <w:color w:val="454545"/>
          <w:sz w:val="21"/>
          <w:szCs w:val="21"/>
          <w:highlight w:val="white"/>
          <w:rtl w:val="0"/>
        </w:rPr>
        <w:t xml:space="preserve">World of Warcraft</w:t>
      </w:r>
      <w:r w:rsidDel="00000000" w:rsidR="00000000" w:rsidRPr="00000000">
        <w:rPr>
          <w:rFonts w:ascii="Arial" w:cs="Arial" w:eastAsia="Arial" w:hAnsi="Arial"/>
          <w:color w:val="454545"/>
          <w:sz w:val="21"/>
          <w:szCs w:val="21"/>
          <w:highlight w:val="white"/>
          <w:rtl w:val="0"/>
        </w:rPr>
        <w:t xml:space="preserve"> </w:t>
      </w:r>
      <w:r w:rsidDel="00000000" w:rsidR="00000000" w:rsidRPr="00000000">
        <w:rPr>
          <w:rFonts w:ascii="Arial" w:cs="Arial" w:eastAsia="Arial" w:hAnsi="Arial"/>
          <w:b w:val="0"/>
          <w:color w:val="454545"/>
          <w:sz w:val="21"/>
          <w:szCs w:val="21"/>
          <w:highlight w:val="white"/>
          <w:rtl w:val="0"/>
        </w:rPr>
        <w:t xml:space="preserve">zat aan te komen. Nu het eindelijk zover is, is het nog maar de vraag of de film ook interessant genoeg is voor mensen die de game niet hebben gespeeld.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1"/>
          <w:szCs w:val="21"/>
          <w:rtl w:val="0"/>
        </w:rPr>
        <w:t xml:space="preserve">Invasie</w:t>
        <w:br w:type="textWrapping"/>
      </w:r>
      <w:r w:rsidDel="00000000" w:rsidR="00000000" w:rsidRPr="00000000">
        <w:rPr>
          <w:rFonts w:ascii="Arial" w:cs="Arial" w:eastAsia="Arial" w:hAnsi="Arial"/>
          <w:b w:val="0"/>
          <w:i w:val="1"/>
          <w:color w:val="454545"/>
          <w:sz w:val="21"/>
          <w:szCs w:val="21"/>
          <w:rtl w:val="0"/>
        </w:rPr>
        <w:t xml:space="preserve">Warcraft: The Beginning</w:t>
      </w:r>
      <w:r w:rsidDel="00000000" w:rsidR="00000000" w:rsidRPr="00000000">
        <w:rPr>
          <w:rFonts w:ascii="Arial" w:cs="Arial" w:eastAsia="Arial" w:hAnsi="Arial"/>
          <w:b w:val="0"/>
          <w:color w:val="454545"/>
          <w:sz w:val="21"/>
          <w:szCs w:val="21"/>
          <w:rtl w:val="0"/>
        </w:rPr>
        <w:t xml:space="preserve"> speelt zich af in het mystieke land Azeroth waar gevaar dreigt van een leger Orcs die door middel van een magische poortgang proberen hun eigen dode wereld in te ruilen voor die van de mens. De machtige krijger Lothar (Travis Fimmel) probeert met de hulp van een leerling-magiër (Ben Schnetzer) de overgelopen Orc Durotan en de ontsnapte slavin Garona (die ook half mens blijkt te zijn) een verzet op te richten om de plannen van de Orc-leider Blackhand (Clancy Brown) te dwarsbomen.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1"/>
          <w:szCs w:val="21"/>
          <w:rtl w:val="0"/>
        </w:rPr>
        <w:t xml:space="preserve">Fanservice</w:t>
        <w:br w:type="textWrapping"/>
        <w:t xml:space="preserve">Regisseur Duncan Jones is verantwoordelijk voor onder andere de scififilms </w:t>
      </w:r>
      <w:r w:rsidDel="00000000" w:rsidR="00000000" w:rsidRPr="00000000">
        <w:rPr>
          <w:rFonts w:ascii="Arial" w:cs="Arial" w:eastAsia="Arial" w:hAnsi="Arial"/>
          <w:b w:val="0"/>
          <w:i w:val="1"/>
          <w:color w:val="454545"/>
          <w:sz w:val="21"/>
          <w:szCs w:val="21"/>
          <w:rtl w:val="0"/>
        </w:rPr>
        <w:t xml:space="preserve">Source Code</w:t>
      </w:r>
      <w:r w:rsidDel="00000000" w:rsidR="00000000" w:rsidRPr="00000000">
        <w:rPr>
          <w:rFonts w:ascii="Arial" w:cs="Arial" w:eastAsia="Arial" w:hAnsi="Arial"/>
          <w:b w:val="0"/>
          <w:color w:val="454545"/>
          <w:sz w:val="21"/>
          <w:szCs w:val="21"/>
          <w:rtl w:val="0"/>
        </w:rPr>
        <w:t xml:space="preserve"> en het geweldige </w:t>
      </w:r>
      <w:r w:rsidDel="00000000" w:rsidR="00000000" w:rsidRPr="00000000">
        <w:rPr>
          <w:rFonts w:ascii="Arial" w:cs="Arial" w:eastAsia="Arial" w:hAnsi="Arial"/>
          <w:b w:val="0"/>
          <w:i w:val="1"/>
          <w:color w:val="454545"/>
          <w:sz w:val="21"/>
          <w:szCs w:val="21"/>
          <w:rtl w:val="0"/>
        </w:rPr>
        <w:t xml:space="preserve">Moon</w:t>
      </w:r>
      <w:r w:rsidDel="00000000" w:rsidR="00000000" w:rsidRPr="00000000">
        <w:rPr>
          <w:rFonts w:ascii="Arial" w:cs="Arial" w:eastAsia="Arial" w:hAnsi="Arial"/>
          <w:b w:val="0"/>
          <w:color w:val="454545"/>
          <w:sz w:val="21"/>
          <w:szCs w:val="21"/>
          <w:rtl w:val="0"/>
        </w:rPr>
        <w:t xml:space="preserve">. Hij zegt zelf erg fan te zijn van de game </w:t>
      </w:r>
      <w:r w:rsidDel="00000000" w:rsidR="00000000" w:rsidRPr="00000000">
        <w:rPr>
          <w:rFonts w:ascii="Arial" w:cs="Arial" w:eastAsia="Arial" w:hAnsi="Arial"/>
          <w:b w:val="0"/>
          <w:i w:val="1"/>
          <w:color w:val="454545"/>
          <w:sz w:val="21"/>
          <w:szCs w:val="21"/>
          <w:rtl w:val="0"/>
        </w:rPr>
        <w:t xml:space="preserve">Warcraft</w:t>
      </w:r>
      <w:r w:rsidDel="00000000" w:rsidR="00000000" w:rsidRPr="00000000">
        <w:rPr>
          <w:rFonts w:ascii="Arial" w:cs="Arial" w:eastAsia="Arial" w:hAnsi="Arial"/>
          <w:b w:val="0"/>
          <w:color w:val="454545"/>
          <w:sz w:val="21"/>
          <w:szCs w:val="21"/>
          <w:rtl w:val="0"/>
        </w:rPr>
        <w:t xml:space="preserve"> en dat is in alles te merken. Er worden een hoop personages geïntroduceerd waar ondanks dat zij bijna in iedere zin bij hun voornaam worden genoemd, een hoop non-gamers veel moeite mee zullen hebben. Dit is helaas de rode draad in de film en daardoor zullen namen en termen die de</w:t>
      </w:r>
      <w:r w:rsidDel="00000000" w:rsidR="00000000" w:rsidRPr="00000000">
        <w:rPr>
          <w:rFonts w:ascii="Arial" w:cs="Arial" w:eastAsia="Arial" w:hAnsi="Arial"/>
          <w:b w:val="0"/>
          <w:i w:val="1"/>
          <w:color w:val="454545"/>
          <w:sz w:val="21"/>
          <w:szCs w:val="21"/>
          <w:rtl w:val="0"/>
        </w:rPr>
        <w:t xml:space="preserve">diehard</w:t>
      </w:r>
      <w:r w:rsidDel="00000000" w:rsidR="00000000" w:rsidRPr="00000000">
        <w:rPr>
          <w:rFonts w:ascii="Arial" w:cs="Arial" w:eastAsia="Arial" w:hAnsi="Arial"/>
          <w:b w:val="0"/>
          <w:color w:val="454545"/>
          <w:sz w:val="21"/>
          <w:szCs w:val="21"/>
          <w:rtl w:val="0"/>
        </w:rPr>
        <w:t xml:space="preserve">-fans voor vanzelfsprekend nemen, voor veel verwarring zorgen bij het overige publiek. Daarnaast wordt er erg veel van kamp gewisseld door sommige personages waardoor het onduidelijk wordt aan welke kant zij nu eigenlijk staan.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1"/>
          <w:szCs w:val="21"/>
          <w:rtl w:val="0"/>
        </w:rPr>
        <w:t xml:space="preserve">Actie</w:t>
        <w:br w:type="textWrapping"/>
        <w:t xml:space="preserve">Gelukkig is er voor de non-fan nog wel actie te zien wat er noemenswaardig goed uit ziet. De Orcs zien er levensecht uit en de vele gevechten hebben vooral impact op het grote doek. Maar actie zonder er emotioneel bij betrokken te zijn blijft jammer genoeg niet lang entertainend. Jones probeert tussen de aktes wel het publiek op een persoonlijk vlak te raken maar daar zijn de acteurs net even te middelmatig voor. Ook qua humor probeert Jones de mainstream-kijker erbij te houden met grappen die niet veel meer dan een flauwe glimlach opwekken.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1"/>
          <w:szCs w:val="21"/>
          <w:rtl w:val="0"/>
        </w:rPr>
        <w:t xml:space="preserve">Het begin</w:t>
        <w:br w:type="textWrapping"/>
        <w:t xml:space="preserve">Zoals de titel doet vermoeden wil Jones nu al heel graag dat er een vervolg op het verhaal komt. Hij laat dan ook tegen het einde van de film genoeg onbeantwoord zodat de opzet hier al voor is gemaakt. Mocht dit het geval zijn is het te hopen dat hij bij de volgende keer ook aan de bioscoopbezoeker denkt die misschien niet zoveel verstand heeft van </w:t>
      </w:r>
      <w:r w:rsidDel="00000000" w:rsidR="00000000" w:rsidRPr="00000000">
        <w:rPr>
          <w:rFonts w:ascii="Arial" w:cs="Arial" w:eastAsia="Arial" w:hAnsi="Arial"/>
          <w:b w:val="0"/>
          <w:i w:val="1"/>
          <w:color w:val="454545"/>
          <w:sz w:val="21"/>
          <w:szCs w:val="21"/>
          <w:rtl w:val="0"/>
        </w:rPr>
        <w:t xml:space="preserve">Warcraft</w:t>
      </w:r>
      <w:r w:rsidDel="00000000" w:rsidR="00000000" w:rsidRPr="00000000">
        <w:rPr>
          <w:rFonts w:ascii="Arial" w:cs="Arial" w:eastAsia="Arial" w:hAnsi="Arial"/>
          <w:b w:val="0"/>
          <w:color w:val="454545"/>
          <w:sz w:val="21"/>
          <w:szCs w:val="21"/>
          <w:rtl w:val="0"/>
        </w:rPr>
        <w:t xml:space="preserve">. Er zijn tenslotte genoeg andere franchises die hierin wél slagen. Het gevoel dat deze film uitsluitend bedoeld is voor fans wordt naarmate de film vordert steeds duidelijker en dit zal veel filmkijkers afschrikken om een potentieel vervolg te bezoeken.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i w:val="1"/>
          <w:color w:val="454545"/>
          <w:sz w:val="21"/>
          <w:szCs w:val="21"/>
          <w:rtl w:val="0"/>
        </w:rPr>
        <w:t xml:space="preserve">Warcraft: The Beginning</w:t>
      </w:r>
      <w:r w:rsidDel="00000000" w:rsidR="00000000" w:rsidRPr="00000000">
        <w:rPr>
          <w:rFonts w:ascii="Arial" w:cs="Arial" w:eastAsia="Arial" w:hAnsi="Arial"/>
          <w:b w:val="0"/>
          <w:color w:val="454545"/>
          <w:sz w:val="21"/>
          <w:szCs w:val="21"/>
          <w:rtl w:val="0"/>
        </w:rPr>
        <w:t xml:space="preserve"> ziet er zeer mooi uit, en ondanks dat </w:t>
      </w:r>
      <w:r w:rsidDel="00000000" w:rsidR="00000000" w:rsidRPr="00000000">
        <w:rPr>
          <w:rFonts w:ascii="Arial" w:cs="Arial" w:eastAsia="Arial" w:hAnsi="Arial"/>
          <w:b w:val="0"/>
          <w:i w:val="1"/>
          <w:color w:val="454545"/>
          <w:sz w:val="21"/>
          <w:szCs w:val="21"/>
          <w:rtl w:val="0"/>
        </w:rPr>
        <w:t xml:space="preserve">Warcraft</w:t>
      </w:r>
      <w:r w:rsidDel="00000000" w:rsidR="00000000" w:rsidRPr="00000000">
        <w:rPr>
          <w:rFonts w:ascii="Arial" w:cs="Arial" w:eastAsia="Arial" w:hAnsi="Arial"/>
          <w:b w:val="0"/>
          <w:color w:val="454545"/>
          <w:sz w:val="21"/>
          <w:szCs w:val="21"/>
          <w:rtl w:val="0"/>
        </w:rPr>
        <w:t xml:space="preserve">-fans deze film geweldig zullen vinden is er naast de actiescènes bijzonder weinig voor de kijker die voor het eerst kennis maakt met deze wereld.</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ilmvandaag.nl/film/96924-warcraft-the-beginning" TargetMode="External"/><Relationship Id="rId6" Type="http://schemas.openxmlformats.org/officeDocument/2006/relationships/hyperlink" Target="http://www.filmvandaag.nl/film/96924-warcraft-the-beginning" TargetMode="External"/></Relationships>
</file>