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6EBB84E" w14:textId="77777777" w:rsidR="00BB2336" w:rsidRDefault="00D25A7D">
      <w:pPr>
        <w:spacing w:after="60" w:line="240" w:lineRule="auto"/>
      </w:pPr>
      <w:r>
        <w:rPr>
          <w:rFonts w:ascii="Georgia" w:eastAsia="Georgia" w:hAnsi="Georgia" w:cs="Georgia"/>
          <w:sz w:val="43"/>
          <w:szCs w:val="43"/>
        </w:rPr>
        <w:t>Paleis Het Loo</w:t>
      </w:r>
    </w:p>
    <w:p w14:paraId="5C0A6E63" w14:textId="77777777" w:rsidR="00BB2336" w:rsidRDefault="00BB2336">
      <w:pPr>
        <w:jc w:val="both"/>
      </w:pPr>
    </w:p>
    <w:p w14:paraId="1739B4F1" w14:textId="77777777" w:rsidR="00BB2336" w:rsidRDefault="00D25A7D">
      <w:pPr>
        <w:jc w:val="both"/>
      </w:pPr>
      <w:r>
        <w:rPr>
          <w:sz w:val="32"/>
          <w:szCs w:val="32"/>
          <w:highlight w:val="white"/>
        </w:rPr>
        <w:t>Paleis Het Loo is een voormalig koninklijk </w:t>
      </w:r>
      <w:r>
        <w:rPr>
          <w:sz w:val="32"/>
          <w:szCs w:val="32"/>
          <w:highlight w:val="white"/>
        </w:rPr>
        <w:t>paleis</w:t>
      </w:r>
      <w:r>
        <w:rPr>
          <w:sz w:val="32"/>
          <w:szCs w:val="32"/>
          <w:highlight w:val="white"/>
        </w:rPr>
        <w:t> en thans </w:t>
      </w:r>
      <w:r>
        <w:rPr>
          <w:sz w:val="32"/>
          <w:szCs w:val="32"/>
          <w:highlight w:val="white"/>
        </w:rPr>
        <w:t>nationaal museum</w:t>
      </w:r>
      <w:r>
        <w:rPr>
          <w:sz w:val="32"/>
          <w:szCs w:val="32"/>
          <w:highlight w:val="white"/>
        </w:rPr>
        <w:t>, gelegen aan de rand van </w:t>
      </w:r>
      <w:r>
        <w:rPr>
          <w:sz w:val="32"/>
          <w:szCs w:val="32"/>
          <w:highlight w:val="white"/>
        </w:rPr>
        <w:t>Apeldoorn</w:t>
      </w:r>
      <w:r>
        <w:rPr>
          <w:sz w:val="32"/>
          <w:szCs w:val="32"/>
          <w:highlight w:val="white"/>
        </w:rPr>
        <w:t>. Paleis Het Loo is eigendom van de Staat (</w:t>
      </w:r>
      <w:r>
        <w:rPr>
          <w:sz w:val="32"/>
          <w:szCs w:val="32"/>
          <w:highlight w:val="white"/>
        </w:rPr>
        <w:t>Rijksgebouwendienst</w:t>
      </w:r>
      <w:r>
        <w:rPr>
          <w:sz w:val="32"/>
          <w:szCs w:val="32"/>
          <w:highlight w:val="white"/>
        </w:rPr>
        <w:t>) en beho</w:t>
      </w:r>
      <w:bookmarkStart w:id="0" w:name="_GoBack"/>
      <w:bookmarkEnd w:id="0"/>
      <w:r>
        <w:rPr>
          <w:sz w:val="32"/>
          <w:szCs w:val="32"/>
          <w:highlight w:val="white"/>
        </w:rPr>
        <w:t>ort tot de '</w:t>
      </w:r>
      <w:r>
        <w:rPr>
          <w:sz w:val="32"/>
          <w:szCs w:val="32"/>
          <w:highlight w:val="white"/>
        </w:rPr>
        <w:t>Top 100 van de Rijksdienst voor de Monumentenzorg</w:t>
      </w:r>
      <w:r>
        <w:rPr>
          <w:sz w:val="32"/>
          <w:szCs w:val="32"/>
          <w:highlight w:val="white"/>
        </w:rPr>
        <w:t>' uit 1990.</w:t>
      </w:r>
    </w:p>
    <w:p w14:paraId="1BDF4763" w14:textId="77777777" w:rsidR="00BB2336" w:rsidRDefault="00D25A7D">
      <w:pPr>
        <w:pStyle w:val="Heading2"/>
        <w:spacing w:before="240" w:after="60"/>
        <w:jc w:val="both"/>
      </w:pPr>
      <w:r>
        <w:rPr>
          <w:rFonts w:ascii="Georgia" w:eastAsia="Georgia" w:hAnsi="Georgia" w:cs="Georgia"/>
          <w:sz w:val="32"/>
          <w:szCs w:val="32"/>
        </w:rPr>
        <w:t>Geschiedenis</w:t>
      </w:r>
      <w:r>
        <w:rPr>
          <w:rFonts w:ascii="Arial" w:eastAsia="Arial" w:hAnsi="Arial" w:cs="Arial"/>
          <w:sz w:val="32"/>
          <w:szCs w:val="32"/>
        </w:rPr>
        <w:t>[</w:t>
      </w:r>
      <w:r>
        <w:rPr>
          <w:rFonts w:ascii="Arial" w:eastAsia="Arial" w:hAnsi="Arial" w:cs="Arial"/>
          <w:color w:val="0000FF"/>
          <w:sz w:val="32"/>
          <w:szCs w:val="32"/>
        </w:rPr>
        <w:t>bewerken</w:t>
      </w:r>
      <w:r>
        <w:rPr>
          <w:rFonts w:ascii="Arial" w:eastAsia="Arial" w:hAnsi="Arial" w:cs="Arial"/>
          <w:sz w:val="32"/>
          <w:szCs w:val="32"/>
        </w:rPr>
        <w:t>]</w:t>
      </w:r>
    </w:p>
    <w:p w14:paraId="5FC25F87" w14:textId="77777777" w:rsidR="00BB2336" w:rsidRDefault="00D25A7D">
      <w:pPr>
        <w:spacing w:before="120" w:after="120" w:line="240" w:lineRule="auto"/>
        <w:jc w:val="both"/>
      </w:pPr>
      <w:bookmarkStart w:id="1" w:name="h.gjdgxs" w:colFirst="0" w:colLast="0"/>
      <w:bookmarkEnd w:id="1"/>
      <w:r>
        <w:rPr>
          <w:color w:val="0000FF"/>
          <w:sz w:val="32"/>
          <w:szCs w:val="32"/>
        </w:rPr>
        <w:t>Stadhouder Willem III</w:t>
      </w:r>
      <w:r>
        <w:rPr>
          <w:sz w:val="32"/>
          <w:szCs w:val="32"/>
        </w:rPr>
        <w:t>, achterkleinzoon van </w:t>
      </w:r>
      <w:r>
        <w:rPr>
          <w:color w:val="0000FF"/>
          <w:sz w:val="32"/>
          <w:szCs w:val="32"/>
        </w:rPr>
        <w:t>Willem van Oranje</w:t>
      </w:r>
      <w:r>
        <w:rPr>
          <w:sz w:val="32"/>
          <w:szCs w:val="32"/>
        </w:rPr>
        <w:t>, kocht in 1684 het middeleeuwse </w:t>
      </w:r>
      <w:r>
        <w:rPr>
          <w:color w:val="0000FF"/>
          <w:sz w:val="32"/>
          <w:szCs w:val="32"/>
        </w:rPr>
        <w:t>kasteel Het Oude Loo</w:t>
      </w:r>
      <w:r>
        <w:rPr>
          <w:sz w:val="32"/>
          <w:szCs w:val="32"/>
        </w:rPr>
        <w:t>aan, om ernaast een nieuw jachtverblijf op te trekken. Het terrein leent zich bijzonder goed voor een tuinaanleg met waterwerken vanwege de natuurlijke wateraanvoer van</w:t>
      </w:r>
      <w:r>
        <w:rPr>
          <w:sz w:val="32"/>
          <w:szCs w:val="32"/>
        </w:rPr>
        <w:t>uit de heuvels. De stadsmeestertimmerman van Leiden,</w:t>
      </w:r>
      <w:r>
        <w:rPr>
          <w:color w:val="0000FF"/>
          <w:sz w:val="32"/>
          <w:szCs w:val="32"/>
        </w:rPr>
        <w:t>Jacobus Roman</w:t>
      </w:r>
      <w:r>
        <w:rPr>
          <w:sz w:val="32"/>
          <w:szCs w:val="32"/>
        </w:rPr>
        <w:t> (1640-1716) die in 1689 hofarchitect zou worden, ontwierp een vierkant hoofdgebouw (corps de logis) in classicistische stijl, m</w:t>
      </w:r>
      <w:r>
        <w:rPr>
          <w:sz w:val="32"/>
          <w:szCs w:val="32"/>
        </w:rPr>
        <w:t>et aan weerszijden ervan zijvleugels. Hoofdgebouw en vleugels waren met elkaar verbonden via halfronde colonnades.</w:t>
      </w:r>
    </w:p>
    <w:p w14:paraId="3ED7B195" w14:textId="77777777" w:rsidR="00BB2336" w:rsidRDefault="00D25A7D">
      <w:pPr>
        <w:spacing w:before="120" w:after="120" w:line="240" w:lineRule="auto"/>
        <w:jc w:val="both"/>
      </w:pPr>
      <w:r>
        <w:rPr>
          <w:sz w:val="32"/>
          <w:szCs w:val="32"/>
        </w:rPr>
        <w:t>Nadat </w:t>
      </w:r>
      <w:r>
        <w:rPr>
          <w:color w:val="0000FF"/>
          <w:sz w:val="32"/>
          <w:szCs w:val="32"/>
        </w:rPr>
        <w:t>Stadhouder Willem III</w:t>
      </w:r>
      <w:r>
        <w:rPr>
          <w:sz w:val="32"/>
          <w:szCs w:val="32"/>
        </w:rPr>
        <w:t> koning van Engeland was geworden, liet hij het paleis van 1691-1694 uitbreiden m</w:t>
      </w:r>
      <w:r>
        <w:rPr>
          <w:sz w:val="32"/>
          <w:szCs w:val="32"/>
        </w:rPr>
        <w:t>et vier paviljoens (een binnen- en een buitenpaviljoen aan weerszijden van het hoofdgebouw) die het hoofdgebouw met de zijvleugels verbonden. De colonnades werden daarbij verplaatst naar de nieuw aangelegde tuin. De paviljoens bevatten de koninklijke appar</w:t>
      </w:r>
      <w:r>
        <w:rPr>
          <w:sz w:val="32"/>
          <w:szCs w:val="32"/>
        </w:rPr>
        <w:t>tementen van </w:t>
      </w:r>
      <w:r>
        <w:rPr>
          <w:color w:val="0000FF"/>
          <w:sz w:val="32"/>
          <w:szCs w:val="32"/>
        </w:rPr>
        <w:t>stadhouder Willem III</w:t>
      </w:r>
      <w:r>
        <w:rPr>
          <w:sz w:val="32"/>
          <w:szCs w:val="32"/>
        </w:rPr>
        <w:t> en </w:t>
      </w:r>
      <w:r>
        <w:rPr>
          <w:color w:val="0000FF"/>
          <w:sz w:val="32"/>
          <w:szCs w:val="32"/>
        </w:rPr>
        <w:t>Mary Stuart</w:t>
      </w:r>
      <w:r>
        <w:rPr>
          <w:sz w:val="32"/>
          <w:szCs w:val="32"/>
        </w:rPr>
        <w:t>, evenals de eetzaal, paleiskapel en schilderijengalerij. Het interieur werd ontworpen door </w:t>
      </w:r>
      <w:r>
        <w:rPr>
          <w:color w:val="0000FF"/>
          <w:sz w:val="32"/>
          <w:szCs w:val="32"/>
        </w:rPr>
        <w:t>Daniël Marot</w:t>
      </w:r>
      <w:r>
        <w:rPr>
          <w:sz w:val="32"/>
          <w:szCs w:val="32"/>
        </w:rPr>
        <w:t>. De plafondschilderingen zijn van de hand van</w:t>
      </w:r>
      <w:r>
        <w:rPr>
          <w:color w:val="0000FF"/>
          <w:sz w:val="32"/>
          <w:szCs w:val="32"/>
        </w:rPr>
        <w:t>Johannes Glauber</w:t>
      </w:r>
      <w:r>
        <w:rPr>
          <w:sz w:val="32"/>
          <w:szCs w:val="32"/>
        </w:rPr>
        <w:t> en </w:t>
      </w:r>
      <w:r>
        <w:rPr>
          <w:color w:val="0000FF"/>
          <w:sz w:val="32"/>
          <w:szCs w:val="32"/>
        </w:rPr>
        <w:t>Gerard de Lairesse</w:t>
      </w:r>
      <w:r>
        <w:rPr>
          <w:sz w:val="32"/>
          <w:szCs w:val="32"/>
        </w:rPr>
        <w:t>. </w:t>
      </w:r>
      <w:r>
        <w:rPr>
          <w:color w:val="0000FF"/>
          <w:sz w:val="32"/>
          <w:szCs w:val="32"/>
        </w:rPr>
        <w:t>Dirk Valkenburg</w:t>
      </w:r>
      <w:r>
        <w:rPr>
          <w:sz w:val="32"/>
          <w:szCs w:val="32"/>
        </w:rPr>
        <w:t> werkte volgens </w:t>
      </w:r>
      <w:r>
        <w:rPr>
          <w:color w:val="0000FF"/>
          <w:sz w:val="32"/>
          <w:szCs w:val="32"/>
        </w:rPr>
        <w:t>Jan van Gool</w:t>
      </w:r>
      <w:r>
        <w:rPr>
          <w:sz w:val="32"/>
          <w:szCs w:val="32"/>
        </w:rPr>
        <w:t> rond 1700 aan de v</w:t>
      </w:r>
      <w:r>
        <w:rPr>
          <w:sz w:val="32"/>
          <w:szCs w:val="32"/>
        </w:rPr>
        <w:t>erfraaiing met vogels- of jachttaferelen.</w:t>
      </w:r>
    </w:p>
    <w:p w14:paraId="73C47E69" w14:textId="77777777" w:rsidR="00BB2336" w:rsidRDefault="00D25A7D">
      <w:pPr>
        <w:pStyle w:val="Heading3"/>
        <w:spacing w:before="72"/>
        <w:jc w:val="both"/>
      </w:pPr>
      <w:r>
        <w:rPr>
          <w:rFonts w:ascii="Arial" w:eastAsia="Arial" w:hAnsi="Arial" w:cs="Arial"/>
          <w:sz w:val="32"/>
          <w:szCs w:val="32"/>
        </w:rPr>
        <w:lastRenderedPageBreak/>
        <w:t>Restauratie[</w:t>
      </w:r>
      <w:r>
        <w:rPr>
          <w:rFonts w:ascii="Arial" w:eastAsia="Arial" w:hAnsi="Arial" w:cs="Arial"/>
          <w:color w:val="0000FF"/>
          <w:sz w:val="32"/>
          <w:szCs w:val="32"/>
        </w:rPr>
        <w:t>bewerken</w:t>
      </w:r>
      <w:r>
        <w:rPr>
          <w:rFonts w:ascii="Arial" w:eastAsia="Arial" w:hAnsi="Arial" w:cs="Arial"/>
          <w:sz w:val="32"/>
          <w:szCs w:val="32"/>
        </w:rPr>
        <w:t>]</w:t>
      </w:r>
    </w:p>
    <w:p w14:paraId="543287D1" w14:textId="77777777" w:rsidR="00BB2336" w:rsidRDefault="00D25A7D">
      <w:pPr>
        <w:spacing w:before="120" w:after="120" w:line="240" w:lineRule="auto"/>
        <w:jc w:val="both"/>
      </w:pPr>
      <w:r>
        <w:rPr>
          <w:sz w:val="32"/>
          <w:szCs w:val="32"/>
        </w:rPr>
        <w:t>Het paleis was de zomerresidentie van de Nederlandse </w:t>
      </w:r>
      <w:r>
        <w:rPr>
          <w:color w:val="0000FF"/>
          <w:sz w:val="32"/>
          <w:szCs w:val="32"/>
        </w:rPr>
        <w:t>stadhouders</w:t>
      </w:r>
      <w:r>
        <w:rPr>
          <w:sz w:val="32"/>
          <w:szCs w:val="32"/>
        </w:rPr>
        <w:t> en </w:t>
      </w:r>
      <w:r>
        <w:rPr>
          <w:color w:val="0000FF"/>
          <w:sz w:val="32"/>
          <w:szCs w:val="32"/>
        </w:rPr>
        <w:t>koningen</w:t>
      </w:r>
      <w:r>
        <w:rPr>
          <w:sz w:val="32"/>
          <w:szCs w:val="32"/>
        </w:rPr>
        <w:t> van </w:t>
      </w:r>
      <w:r>
        <w:rPr>
          <w:color w:val="0000FF"/>
          <w:sz w:val="32"/>
          <w:szCs w:val="32"/>
        </w:rPr>
        <w:t>1686</w:t>
      </w:r>
      <w:r>
        <w:rPr>
          <w:sz w:val="32"/>
          <w:szCs w:val="32"/>
        </w:rPr>
        <w:t> tot </w:t>
      </w:r>
      <w:r>
        <w:rPr>
          <w:color w:val="0000FF"/>
          <w:sz w:val="32"/>
          <w:szCs w:val="32"/>
        </w:rPr>
        <w:t>1975</w:t>
      </w:r>
      <w:r>
        <w:rPr>
          <w:sz w:val="32"/>
          <w:szCs w:val="32"/>
        </w:rPr>
        <w:t>. Het werd voor het laatst bewoond door </w:t>
      </w:r>
      <w:r>
        <w:rPr>
          <w:color w:val="0000FF"/>
          <w:sz w:val="32"/>
          <w:szCs w:val="32"/>
        </w:rPr>
        <w:t>prinses Margriet</w:t>
      </w:r>
      <w:r>
        <w:rPr>
          <w:sz w:val="32"/>
          <w:szCs w:val="32"/>
        </w:rPr>
        <w:t>.</w:t>
      </w:r>
    </w:p>
    <w:p w14:paraId="31913890" w14:textId="77777777" w:rsidR="00BB2336" w:rsidRDefault="00D25A7D">
      <w:pPr>
        <w:spacing w:before="120" w:after="120" w:line="240" w:lineRule="auto"/>
        <w:jc w:val="both"/>
      </w:pPr>
      <w:r>
        <w:rPr>
          <w:sz w:val="32"/>
          <w:szCs w:val="32"/>
        </w:rPr>
        <w:t>Van 1977 tot en met 1984 vond een ingrijp</w:t>
      </w:r>
      <w:r>
        <w:rPr>
          <w:sz w:val="32"/>
          <w:szCs w:val="32"/>
        </w:rPr>
        <w:t>ende restauratie plaats van het paleis en de tuinen. Het doel was om beide terug te brengen in de oorspronkelijke 17e-eeuwse toestand. Daartoe werden enkele aanbouwen uit de 19e en 20e eeuw verwijderd, waaronder de grote eetzaal en de bad- en kleedkamers a</w:t>
      </w:r>
      <w:r>
        <w:rPr>
          <w:sz w:val="32"/>
          <w:szCs w:val="32"/>
        </w:rPr>
        <w:t>an de tuinzijde van het hoofdgebouw. Verder werd de witte pleisterlaag van het paleis verwijderd, zodat de oorspronkelijke baksteen weer tevoorschijn kwam. Ook werd de in de 20e eeuw aangebrachte verdieping op het hoofdgebouw verwijderd. In het paleis werd</w:t>
      </w:r>
      <w:r>
        <w:rPr>
          <w:sz w:val="32"/>
          <w:szCs w:val="32"/>
        </w:rPr>
        <w:t>en plafond- en marmerschilderingen uit voorgaande perioden vrijgelegd en zo nodig geretoucheerd. Bij de inrichting werden de stadhouderlijke appartementen van Willem III en Mary II op hun oorspronkelijke plaats op de eerste verdieping teruggebracht. De ove</w:t>
      </w:r>
      <w:r>
        <w:rPr>
          <w:sz w:val="32"/>
          <w:szCs w:val="32"/>
        </w:rPr>
        <w:t>rige vertrekken werden gewijd aan verschillende voormalige bewoners, waarbij voor de bezoekers een chronologische volgorde is aangehouden. In de oostelijke paviljoens ligt de nadruk op de stadhouders en hun familie, terwijl de westelijke paviljoens vertrek</w:t>
      </w:r>
      <w:r>
        <w:rPr>
          <w:sz w:val="32"/>
          <w:szCs w:val="32"/>
        </w:rPr>
        <w:t>ken van de koningen en koninginnen bevatten, evenals hun echtgenoten.</w:t>
      </w:r>
    </w:p>
    <w:p w14:paraId="2B33CBC6" w14:textId="77777777" w:rsidR="00BB2336" w:rsidRDefault="00D25A7D">
      <w:pPr>
        <w:spacing w:before="120" w:after="120" w:line="240" w:lineRule="auto"/>
        <w:jc w:val="both"/>
      </w:pPr>
      <w:r>
        <w:rPr>
          <w:sz w:val="32"/>
          <w:szCs w:val="32"/>
        </w:rPr>
        <w:t xml:space="preserve">De oorspronkelijke tuinen werden in de periode van 1980 tot en met 1984 hersteld. Uitgangspunt hierbij waren bewaard gebleven ontwerptekeningen, evenals opgravingen ter plaatse. In 2009 </w:t>
      </w:r>
      <w:r>
        <w:rPr>
          <w:sz w:val="32"/>
          <w:szCs w:val="32"/>
        </w:rPr>
        <w:t>is het uitzichtplatform met twee rustbanken aan het eind van de tuin (dus nog achter de colonnades), zoals ooit door stadhouder Willem III aangelegd, herbouwd.</w:t>
      </w:r>
    </w:p>
    <w:p w14:paraId="7D1D2E23" w14:textId="77777777" w:rsidR="00BB2336" w:rsidRDefault="00D25A7D">
      <w:pPr>
        <w:pStyle w:val="Heading3"/>
        <w:spacing w:before="72"/>
        <w:jc w:val="both"/>
      </w:pPr>
      <w:r>
        <w:rPr>
          <w:rFonts w:ascii="Arial" w:eastAsia="Arial" w:hAnsi="Arial" w:cs="Arial"/>
          <w:sz w:val="32"/>
          <w:szCs w:val="32"/>
        </w:rPr>
        <w:t>Schade door noodweer en vernieling[</w:t>
      </w:r>
      <w:r>
        <w:rPr>
          <w:rFonts w:ascii="Arial" w:eastAsia="Arial" w:hAnsi="Arial" w:cs="Arial"/>
          <w:color w:val="0000FF"/>
          <w:sz w:val="32"/>
          <w:szCs w:val="32"/>
        </w:rPr>
        <w:t>bewerken</w:t>
      </w:r>
      <w:r>
        <w:rPr>
          <w:rFonts w:ascii="Arial" w:eastAsia="Arial" w:hAnsi="Arial" w:cs="Arial"/>
          <w:sz w:val="32"/>
          <w:szCs w:val="32"/>
        </w:rPr>
        <w:t>]</w:t>
      </w:r>
    </w:p>
    <w:p w14:paraId="637FF24B" w14:textId="77777777" w:rsidR="00BB2336" w:rsidRDefault="00D25A7D">
      <w:pPr>
        <w:spacing w:before="120" w:after="120" w:line="240" w:lineRule="auto"/>
        <w:jc w:val="both"/>
      </w:pPr>
      <w:r>
        <w:rPr>
          <w:sz w:val="32"/>
          <w:szCs w:val="32"/>
        </w:rPr>
        <w:t>Op 3 juli 2009</w:t>
      </w:r>
      <w:r>
        <w:rPr>
          <w:sz w:val="32"/>
          <w:szCs w:val="32"/>
        </w:rPr>
        <w:t xml:space="preserve"> liep het paleis aanzienlijke waterschade op door noodweer. Kelders liepen onder water, vissen uit de tuinvijvers zwommen over het gazon en het beveiligingssysteem raakte </w:t>
      </w:r>
      <w:r>
        <w:rPr>
          <w:sz w:val="32"/>
          <w:szCs w:val="32"/>
        </w:rPr>
        <w:lastRenderedPageBreak/>
        <w:t xml:space="preserve">defect. De geldwaarde van de schade bedroeg enkele tienduizenden euro's, volgens een </w:t>
      </w:r>
      <w:r>
        <w:rPr>
          <w:sz w:val="32"/>
          <w:szCs w:val="32"/>
        </w:rPr>
        <w:t>woordvoerder.</w:t>
      </w:r>
    </w:p>
    <w:p w14:paraId="3E7F1192" w14:textId="77777777" w:rsidR="00BB2336" w:rsidRDefault="00D25A7D">
      <w:pPr>
        <w:spacing w:before="120" w:after="120" w:line="240" w:lineRule="auto"/>
        <w:jc w:val="both"/>
      </w:pPr>
      <w:r>
        <w:rPr>
          <w:sz w:val="32"/>
          <w:szCs w:val="32"/>
        </w:rPr>
        <w:t>Op 22 juni 2000 werden er grote vernielingen aangericht in de achtergelegen tuinen van het paleis. Een 20 jarige man uit Apeldoorn was onder invloed van alcohol en drugs door de omheining gereden, en richtte forse schade aan, door met zijn sc</w:t>
      </w:r>
      <w:r>
        <w:rPr>
          <w:sz w:val="32"/>
          <w:szCs w:val="32"/>
        </w:rPr>
        <w:t>ooter door de paleistuinen te rijden. De man werd ter plekke aangehouden en kreeg een boete van 10.000 euro door de rechter opgelegd en een celstraf van zes maanden waarvan één maand voorwaardelijk.</w:t>
      </w:r>
    </w:p>
    <w:p w14:paraId="2BD1DE37" w14:textId="77777777" w:rsidR="00BB2336" w:rsidRDefault="00D25A7D">
      <w:pPr>
        <w:pStyle w:val="Heading2"/>
        <w:spacing w:before="240" w:after="60"/>
        <w:jc w:val="both"/>
      </w:pPr>
      <w:r>
        <w:rPr>
          <w:rFonts w:ascii="Georgia" w:eastAsia="Georgia" w:hAnsi="Georgia" w:cs="Georgia"/>
          <w:sz w:val="32"/>
          <w:szCs w:val="32"/>
        </w:rPr>
        <w:t>Paleis</w:t>
      </w:r>
      <w:r>
        <w:rPr>
          <w:rFonts w:ascii="Arial" w:eastAsia="Arial" w:hAnsi="Arial" w:cs="Arial"/>
          <w:sz w:val="32"/>
          <w:szCs w:val="32"/>
        </w:rPr>
        <w:t>[</w:t>
      </w:r>
      <w:r>
        <w:rPr>
          <w:rFonts w:ascii="Arial" w:eastAsia="Arial" w:hAnsi="Arial" w:cs="Arial"/>
          <w:color w:val="0000FF"/>
          <w:sz w:val="32"/>
          <w:szCs w:val="32"/>
        </w:rPr>
        <w:t>bewerken</w:t>
      </w:r>
      <w:r>
        <w:rPr>
          <w:rFonts w:ascii="Arial" w:eastAsia="Arial" w:hAnsi="Arial" w:cs="Arial"/>
          <w:sz w:val="32"/>
          <w:szCs w:val="32"/>
        </w:rPr>
        <w:t>]</w:t>
      </w:r>
    </w:p>
    <w:p w14:paraId="2D46A518" w14:textId="77777777" w:rsidR="00BB2336" w:rsidRDefault="00D25A7D">
      <w:pPr>
        <w:spacing w:before="120" w:after="120" w:line="240" w:lineRule="auto"/>
        <w:jc w:val="both"/>
      </w:pPr>
      <w:r>
        <w:rPr>
          <w:sz w:val="32"/>
          <w:szCs w:val="32"/>
        </w:rPr>
        <w:t>Het int</w:t>
      </w:r>
      <w:r>
        <w:rPr>
          <w:sz w:val="32"/>
          <w:szCs w:val="32"/>
        </w:rPr>
        <w:t>erieurontwerp is goeddeels van </w:t>
      </w:r>
      <w:r>
        <w:rPr>
          <w:color w:val="0000FF"/>
          <w:sz w:val="32"/>
          <w:szCs w:val="32"/>
        </w:rPr>
        <w:t>Daniël Marot</w:t>
      </w:r>
      <w:r>
        <w:rPr>
          <w:sz w:val="32"/>
          <w:szCs w:val="32"/>
        </w:rPr>
        <w:t>. Verbouwingen vonden plaats in de 19e en 20e eeuw. Het paleis is na restauratie in de jaren 70 sinds </w:t>
      </w:r>
      <w:r>
        <w:rPr>
          <w:color w:val="0000FF"/>
          <w:sz w:val="32"/>
          <w:szCs w:val="32"/>
        </w:rPr>
        <w:t>1984</w:t>
      </w:r>
      <w:r>
        <w:rPr>
          <w:sz w:val="32"/>
          <w:szCs w:val="32"/>
        </w:rPr>
        <w:t> ingericht als </w:t>
      </w:r>
      <w:r>
        <w:rPr>
          <w:color w:val="0000FF"/>
          <w:sz w:val="32"/>
          <w:szCs w:val="32"/>
        </w:rPr>
        <w:t>museum</w:t>
      </w:r>
      <w:r>
        <w:rPr>
          <w:sz w:val="32"/>
          <w:szCs w:val="32"/>
        </w:rPr>
        <w:t>. In het museum krijgt men een indruk hoe de opeenvolgende </w:t>
      </w:r>
      <w:r>
        <w:rPr>
          <w:color w:val="0000FF"/>
          <w:sz w:val="32"/>
          <w:szCs w:val="32"/>
        </w:rPr>
        <w:t>Oranjes</w:t>
      </w:r>
      <w:r>
        <w:rPr>
          <w:sz w:val="32"/>
          <w:szCs w:val="32"/>
        </w:rPr>
        <w:t xml:space="preserve"> in dit paleis leefden. Ook is in de stallen bij het paleis een grote collectie rijtuigen uit het </w:t>
      </w:r>
      <w:r>
        <w:rPr>
          <w:sz w:val="32"/>
          <w:szCs w:val="32"/>
        </w:rPr>
        <w:t>bezit van het Koninklijk Staldepartement te zien. De stallen en koetshuizen bevinden zich direct bij de hoofdingang. In de oostvleugel van het paleis is de collectie binnenlandse en buitenlandse ordetekenen van het Museum van de</w:t>
      </w:r>
      <w:r>
        <w:rPr>
          <w:color w:val="0000FF"/>
          <w:sz w:val="32"/>
          <w:szCs w:val="32"/>
        </w:rPr>
        <w:t>Kanselarij van de Nederlandse Orden</w:t>
      </w:r>
      <w:r>
        <w:rPr>
          <w:sz w:val="32"/>
          <w:szCs w:val="32"/>
        </w:rPr>
        <w:t> te zien. De westvleugel bevat regelmatig wisselende tentoonstellingen en ruimtes voor zakelijke ontvangsten.</w:t>
      </w:r>
    </w:p>
    <w:p w14:paraId="0A385DA4" w14:textId="77777777" w:rsidR="00BB2336" w:rsidRDefault="00D25A7D">
      <w:pPr>
        <w:pStyle w:val="Heading3"/>
        <w:spacing w:before="72"/>
        <w:jc w:val="both"/>
      </w:pPr>
      <w:r>
        <w:rPr>
          <w:rFonts w:ascii="Arial" w:eastAsia="Arial" w:hAnsi="Arial" w:cs="Arial"/>
          <w:sz w:val="32"/>
          <w:szCs w:val="32"/>
        </w:rPr>
        <w:t>Tuin[</w:t>
      </w:r>
      <w:r>
        <w:rPr>
          <w:rFonts w:ascii="Arial" w:eastAsia="Arial" w:hAnsi="Arial" w:cs="Arial"/>
          <w:color w:val="0000FF"/>
          <w:sz w:val="32"/>
          <w:szCs w:val="32"/>
        </w:rPr>
        <w:t>bewerken</w:t>
      </w:r>
      <w:r>
        <w:rPr>
          <w:rFonts w:ascii="Arial" w:eastAsia="Arial" w:hAnsi="Arial" w:cs="Arial"/>
          <w:sz w:val="32"/>
          <w:szCs w:val="32"/>
        </w:rPr>
        <w:t>]</w:t>
      </w:r>
    </w:p>
    <w:p w14:paraId="2F6D20D7" w14:textId="77777777" w:rsidR="00BB2336" w:rsidRDefault="00D25A7D">
      <w:pPr>
        <w:spacing w:before="120" w:after="120" w:line="240" w:lineRule="auto"/>
        <w:jc w:val="both"/>
      </w:pPr>
      <w:r>
        <w:rPr>
          <w:sz w:val="32"/>
          <w:szCs w:val="32"/>
        </w:rPr>
        <w:t>Paleis Het Loo beschikt over een </w:t>
      </w:r>
      <w:r>
        <w:rPr>
          <w:color w:val="0000FF"/>
          <w:sz w:val="32"/>
          <w:szCs w:val="32"/>
        </w:rPr>
        <w:t>Hollands-classicistische</w:t>
      </w:r>
      <w:r>
        <w:rPr>
          <w:sz w:val="32"/>
          <w:szCs w:val="32"/>
        </w:rPr>
        <w:t> tuin met Franse invloeden (een vakverdeling afgezet met</w:t>
      </w:r>
      <w:r>
        <w:rPr>
          <w:color w:val="0000FF"/>
          <w:sz w:val="32"/>
          <w:szCs w:val="32"/>
        </w:rPr>
        <w:t>Japanse hulsthagen</w:t>
      </w:r>
      <w:r>
        <w:rPr>
          <w:sz w:val="32"/>
          <w:szCs w:val="32"/>
        </w:rPr>
        <w:t>). Het is een formele tuin in de stijl van de 17e-eeuwse </w:t>
      </w:r>
      <w:r>
        <w:rPr>
          <w:color w:val="0000FF"/>
          <w:sz w:val="32"/>
          <w:szCs w:val="32"/>
        </w:rPr>
        <w:t>barok</w:t>
      </w:r>
      <w:r>
        <w:rPr>
          <w:sz w:val="32"/>
          <w:szCs w:val="32"/>
        </w:rPr>
        <w:t> in navolging van de renaissancetuinen van </w:t>
      </w:r>
      <w:r>
        <w:rPr>
          <w:color w:val="0000FF"/>
          <w:sz w:val="32"/>
          <w:szCs w:val="32"/>
        </w:rPr>
        <w:t>André le Nôtre</w:t>
      </w:r>
      <w:r>
        <w:rPr>
          <w:sz w:val="32"/>
          <w:szCs w:val="32"/>
        </w:rPr>
        <w:t> zoals bij het </w:t>
      </w:r>
      <w:r>
        <w:rPr>
          <w:color w:val="0000FF"/>
          <w:sz w:val="32"/>
          <w:szCs w:val="32"/>
        </w:rPr>
        <w:t>kasteel van Versailles</w:t>
      </w:r>
      <w:r>
        <w:rPr>
          <w:sz w:val="32"/>
          <w:szCs w:val="32"/>
        </w:rPr>
        <w:t>. Vanaf het balkon (op woensdag toegankelijk) is een uitzicht op de tuin. De ene kant van de tuin is het spiegelbeeld van de andere.</w:t>
      </w:r>
    </w:p>
    <w:p w14:paraId="08919DCB" w14:textId="77777777" w:rsidR="00BB2336" w:rsidRDefault="00D25A7D">
      <w:pPr>
        <w:pStyle w:val="Heading3"/>
        <w:spacing w:before="72"/>
        <w:jc w:val="both"/>
      </w:pPr>
      <w:r>
        <w:rPr>
          <w:rFonts w:ascii="Arial" w:eastAsia="Arial" w:hAnsi="Arial" w:cs="Arial"/>
          <w:sz w:val="32"/>
          <w:szCs w:val="32"/>
        </w:rPr>
        <w:lastRenderedPageBreak/>
        <w:t>Paleispark[</w:t>
      </w:r>
      <w:r>
        <w:rPr>
          <w:rFonts w:ascii="Arial" w:eastAsia="Arial" w:hAnsi="Arial" w:cs="Arial"/>
          <w:color w:val="0000FF"/>
          <w:sz w:val="32"/>
          <w:szCs w:val="32"/>
        </w:rPr>
        <w:t>bewerken</w:t>
      </w:r>
      <w:r>
        <w:rPr>
          <w:rFonts w:ascii="Arial" w:eastAsia="Arial" w:hAnsi="Arial" w:cs="Arial"/>
          <w:sz w:val="32"/>
          <w:szCs w:val="32"/>
        </w:rPr>
        <w:t>]</w:t>
      </w:r>
    </w:p>
    <w:p w14:paraId="555F2560" w14:textId="77777777" w:rsidR="00BB2336" w:rsidRDefault="00BB2336">
      <w:pPr>
        <w:jc w:val="both"/>
      </w:pPr>
    </w:p>
    <w:p w14:paraId="3E29A94B" w14:textId="77777777" w:rsidR="00BB2336" w:rsidRDefault="00D25A7D">
      <w:pPr>
        <w:jc w:val="both"/>
      </w:pPr>
      <w:r>
        <w:rPr>
          <w:sz w:val="32"/>
          <w:szCs w:val="32"/>
          <w:shd w:val="clear" w:color="auto" w:fill="F9F9F9"/>
        </w:rPr>
        <w:t>Kasteel Het Oude Loo</w:t>
      </w:r>
    </w:p>
    <w:p w14:paraId="5F507EC8" w14:textId="77777777" w:rsidR="00BB2336" w:rsidRDefault="00D25A7D">
      <w:pPr>
        <w:spacing w:before="120" w:after="120" w:line="240" w:lineRule="auto"/>
        <w:jc w:val="both"/>
      </w:pPr>
      <w:r>
        <w:rPr>
          <w:sz w:val="32"/>
          <w:szCs w:val="32"/>
        </w:rPr>
        <w:t>Bij het pa</w:t>
      </w:r>
      <w:r>
        <w:rPr>
          <w:sz w:val="32"/>
          <w:szCs w:val="32"/>
        </w:rPr>
        <w:t>leis hoort ook het </w:t>
      </w:r>
      <w:r>
        <w:rPr>
          <w:color w:val="0000FF"/>
          <w:sz w:val="32"/>
          <w:szCs w:val="32"/>
        </w:rPr>
        <w:t>paleispark</w:t>
      </w:r>
      <w:r>
        <w:rPr>
          <w:sz w:val="32"/>
          <w:szCs w:val="32"/>
        </w:rPr>
        <w:t>, dat net als de </w:t>
      </w:r>
      <w:r>
        <w:rPr>
          <w:color w:val="0000FF"/>
          <w:sz w:val="32"/>
          <w:szCs w:val="32"/>
        </w:rPr>
        <w:t>Koninklijke Houtvesterij</w:t>
      </w:r>
      <w:r>
        <w:rPr>
          <w:sz w:val="32"/>
          <w:szCs w:val="32"/>
        </w:rPr>
        <w:t> onderdeel is van </w:t>
      </w:r>
      <w:r>
        <w:rPr>
          <w:color w:val="0000FF"/>
          <w:sz w:val="32"/>
          <w:szCs w:val="32"/>
        </w:rPr>
        <w:t>kroondomein Het Loo</w:t>
      </w:r>
      <w:r>
        <w:rPr>
          <w:sz w:val="32"/>
          <w:szCs w:val="32"/>
        </w:rPr>
        <w:t>. Het kroondomein was een geliefd jachtterrein van de koninklijke familie. Vlak bij het p</w:t>
      </w:r>
      <w:r>
        <w:rPr>
          <w:sz w:val="32"/>
          <w:szCs w:val="32"/>
        </w:rPr>
        <w:t>aleis, in </w:t>
      </w:r>
      <w:r>
        <w:rPr>
          <w:color w:val="0000FF"/>
          <w:sz w:val="32"/>
          <w:szCs w:val="32"/>
        </w:rPr>
        <w:t>huis Het Loo</w:t>
      </w:r>
      <w:r>
        <w:rPr>
          <w:sz w:val="32"/>
          <w:szCs w:val="32"/>
        </w:rPr>
        <w:t>, wonen momenteel </w:t>
      </w:r>
      <w:r>
        <w:rPr>
          <w:color w:val="0000FF"/>
          <w:sz w:val="32"/>
          <w:szCs w:val="32"/>
        </w:rPr>
        <w:t>prinses Margriet</w:t>
      </w:r>
      <w:r>
        <w:rPr>
          <w:sz w:val="32"/>
          <w:szCs w:val="32"/>
        </w:rPr>
        <w:t> en </w:t>
      </w:r>
      <w:r>
        <w:rPr>
          <w:color w:val="0000FF"/>
          <w:sz w:val="32"/>
          <w:szCs w:val="32"/>
        </w:rPr>
        <w:t>Pieter van Vollenhoven</w:t>
      </w:r>
      <w:r>
        <w:rPr>
          <w:sz w:val="32"/>
          <w:szCs w:val="32"/>
        </w:rPr>
        <w:t>. Achter Het Loo bevindt zich het </w:t>
      </w:r>
      <w:r>
        <w:rPr>
          <w:color w:val="0000FF"/>
          <w:sz w:val="32"/>
          <w:szCs w:val="32"/>
        </w:rPr>
        <w:t>Oude Loo</w:t>
      </w:r>
      <w:r>
        <w:rPr>
          <w:sz w:val="32"/>
          <w:szCs w:val="32"/>
        </w:rPr>
        <w:t>, dat door de regering wordt verhuurd aan </w:t>
      </w:r>
      <w:r>
        <w:rPr>
          <w:color w:val="0000FF"/>
          <w:sz w:val="32"/>
          <w:szCs w:val="32"/>
        </w:rPr>
        <w:t>prinses Beatrix</w:t>
      </w:r>
      <w:r>
        <w:rPr>
          <w:sz w:val="32"/>
          <w:szCs w:val="32"/>
        </w:rPr>
        <w:t>.</w:t>
      </w:r>
    </w:p>
    <w:p w14:paraId="2E1CA502" w14:textId="77777777" w:rsidR="00BB2336" w:rsidRDefault="00D25A7D">
      <w:pPr>
        <w:spacing w:before="120" w:after="120" w:line="240" w:lineRule="auto"/>
        <w:jc w:val="both"/>
      </w:pPr>
      <w:r>
        <w:rPr>
          <w:sz w:val="32"/>
          <w:szCs w:val="32"/>
        </w:rPr>
        <w:t>De </w:t>
      </w:r>
      <w:r>
        <w:rPr>
          <w:color w:val="0000FF"/>
          <w:sz w:val="32"/>
          <w:szCs w:val="32"/>
        </w:rPr>
        <w:t>symmetrie</w:t>
      </w:r>
      <w:r>
        <w:rPr>
          <w:sz w:val="32"/>
          <w:szCs w:val="32"/>
        </w:rPr>
        <w:t> in de </w:t>
      </w:r>
      <w:r>
        <w:rPr>
          <w:color w:val="0000FF"/>
          <w:sz w:val="32"/>
          <w:szCs w:val="32"/>
        </w:rPr>
        <w:t>architectuur</w:t>
      </w:r>
      <w:r>
        <w:rPr>
          <w:sz w:val="32"/>
          <w:szCs w:val="32"/>
        </w:rPr>
        <w:t> van het hoofdgebouw en tuin zet zich door in het gebied aan de voorzijde van het paleis. Vanuit het hart van het hoofdgebouw, vertrekt een kaarsrechte</w:t>
      </w:r>
      <w:r>
        <w:rPr>
          <w:sz w:val="32"/>
          <w:szCs w:val="32"/>
        </w:rPr>
        <w:t xml:space="preserve"> as pal richting het zuiden. Loodrecht op deze hoofdas loopt langs het hekwerk en de zijvleugels de </w:t>
      </w:r>
      <w:r>
        <w:rPr>
          <w:i/>
          <w:sz w:val="32"/>
          <w:szCs w:val="32"/>
        </w:rPr>
        <w:t>Koningslaan</w:t>
      </w:r>
      <w:r>
        <w:rPr>
          <w:sz w:val="32"/>
          <w:szCs w:val="32"/>
        </w:rPr>
        <w:t>, een weg dwars door het Paleispark die voorheen de directe wegverbinding vormde tussen Het Loo en </w:t>
      </w:r>
      <w:r>
        <w:rPr>
          <w:color w:val="0000FF"/>
          <w:sz w:val="32"/>
          <w:szCs w:val="32"/>
        </w:rPr>
        <w:t>Amersfoort</w:t>
      </w:r>
      <w:r>
        <w:rPr>
          <w:sz w:val="32"/>
          <w:szCs w:val="32"/>
        </w:rPr>
        <w:t>. De weg eindigt in het westen dan ook op de Amersfoortseweg (</w:t>
      </w:r>
      <w:r>
        <w:rPr>
          <w:color w:val="0000FF"/>
          <w:sz w:val="32"/>
          <w:szCs w:val="32"/>
        </w:rPr>
        <w:t>N344</w:t>
      </w:r>
      <w:r>
        <w:rPr>
          <w:sz w:val="32"/>
          <w:szCs w:val="32"/>
        </w:rPr>
        <w:t>).</w:t>
      </w:r>
    </w:p>
    <w:p w14:paraId="1BF31C37" w14:textId="77777777" w:rsidR="00BB2336" w:rsidRDefault="00D25A7D">
      <w:pPr>
        <w:spacing w:before="120" w:after="120" w:line="240" w:lineRule="auto"/>
        <w:jc w:val="both"/>
      </w:pPr>
      <w:r>
        <w:rPr>
          <w:sz w:val="32"/>
          <w:szCs w:val="32"/>
        </w:rPr>
        <w:t>Vanaf de poort, het snijpunt tussen deze </w:t>
      </w:r>
      <w:r>
        <w:rPr>
          <w:color w:val="0000FF"/>
          <w:sz w:val="32"/>
          <w:szCs w:val="32"/>
        </w:rPr>
        <w:t>orthogonale</w:t>
      </w:r>
      <w:r>
        <w:rPr>
          <w:sz w:val="32"/>
          <w:szCs w:val="32"/>
        </w:rPr>
        <w:t> lijnen, vertrekken ook twee assen onder een hoek van 35</w:t>
      </w:r>
      <w:r>
        <w:rPr>
          <w:color w:val="0000FF"/>
          <w:sz w:val="32"/>
          <w:szCs w:val="32"/>
        </w:rPr>
        <w:t>graden</w:t>
      </w:r>
      <w:r>
        <w:rPr>
          <w:sz w:val="32"/>
          <w:szCs w:val="32"/>
        </w:rPr>
        <w:t> gespiegeld aan de hoofdas. De zuidwest-as loopt richting de </w:t>
      </w:r>
      <w:r>
        <w:rPr>
          <w:color w:val="0000FF"/>
          <w:sz w:val="32"/>
          <w:szCs w:val="32"/>
        </w:rPr>
        <w:t>stallen</w:t>
      </w:r>
      <w:r>
        <w:rPr>
          <w:sz w:val="32"/>
          <w:szCs w:val="32"/>
        </w:rPr>
        <w:t> en </w:t>
      </w:r>
      <w:r>
        <w:rPr>
          <w:color w:val="0000FF"/>
          <w:sz w:val="32"/>
          <w:szCs w:val="32"/>
        </w:rPr>
        <w:t>koetshuis</w:t>
      </w:r>
      <w:r>
        <w:rPr>
          <w:sz w:val="32"/>
          <w:szCs w:val="32"/>
        </w:rPr>
        <w:t> van het paleis, waar nu ook de bezoekersentree en het </w:t>
      </w:r>
      <w:r>
        <w:rPr>
          <w:color w:val="0000FF"/>
          <w:sz w:val="32"/>
          <w:szCs w:val="32"/>
        </w:rPr>
        <w:t>parkeerterrein</w:t>
      </w:r>
      <w:r>
        <w:rPr>
          <w:sz w:val="32"/>
          <w:szCs w:val="32"/>
        </w:rPr>
        <w:t> ligt. De hoofdas fungeert als belangrijkste </w:t>
      </w:r>
      <w:r>
        <w:rPr>
          <w:color w:val="0000FF"/>
          <w:sz w:val="32"/>
          <w:szCs w:val="32"/>
        </w:rPr>
        <w:t>z</w:t>
      </w:r>
      <w:r>
        <w:rPr>
          <w:color w:val="0000FF"/>
          <w:sz w:val="32"/>
          <w:szCs w:val="32"/>
        </w:rPr>
        <w:t>ichtlaan</w:t>
      </w:r>
      <w:r>
        <w:rPr>
          <w:sz w:val="32"/>
          <w:szCs w:val="32"/>
        </w:rPr>
        <w:t> en </w:t>
      </w:r>
      <w:r>
        <w:rPr>
          <w:color w:val="0000FF"/>
          <w:sz w:val="32"/>
          <w:szCs w:val="32"/>
        </w:rPr>
        <w:t>ceremoniële</w:t>
      </w:r>
      <w:r>
        <w:rPr>
          <w:sz w:val="32"/>
          <w:szCs w:val="32"/>
        </w:rPr>
        <w:t> oprijlaan, zoals bij </w:t>
      </w:r>
      <w:r>
        <w:rPr>
          <w:color w:val="0000FF"/>
          <w:sz w:val="32"/>
          <w:szCs w:val="32"/>
        </w:rPr>
        <w:t>Koninginnedag 2009</w:t>
      </w:r>
      <w:r>
        <w:rPr>
          <w:sz w:val="32"/>
          <w:szCs w:val="32"/>
        </w:rPr>
        <w:t>.</w:t>
      </w:r>
    </w:p>
    <w:p w14:paraId="588E1F54" w14:textId="77777777" w:rsidR="00BB2336" w:rsidRDefault="00D25A7D">
      <w:pPr>
        <w:pStyle w:val="Heading2"/>
        <w:spacing w:before="240" w:after="60"/>
        <w:jc w:val="both"/>
      </w:pPr>
      <w:r>
        <w:rPr>
          <w:rFonts w:ascii="Georgia" w:eastAsia="Georgia" w:hAnsi="Georgia" w:cs="Georgia"/>
          <w:sz w:val="32"/>
          <w:szCs w:val="32"/>
        </w:rPr>
        <w:t>Omgeving</w:t>
      </w:r>
      <w:r>
        <w:rPr>
          <w:rFonts w:ascii="Arial" w:eastAsia="Arial" w:hAnsi="Arial" w:cs="Arial"/>
          <w:sz w:val="32"/>
          <w:szCs w:val="32"/>
        </w:rPr>
        <w:t>[</w:t>
      </w:r>
      <w:r>
        <w:rPr>
          <w:rFonts w:ascii="Arial" w:eastAsia="Arial" w:hAnsi="Arial" w:cs="Arial"/>
          <w:color w:val="0000FF"/>
          <w:sz w:val="32"/>
          <w:szCs w:val="32"/>
        </w:rPr>
        <w:t>bewerken</w:t>
      </w:r>
      <w:r>
        <w:rPr>
          <w:rFonts w:ascii="Arial" w:eastAsia="Arial" w:hAnsi="Arial" w:cs="Arial"/>
          <w:sz w:val="32"/>
          <w:szCs w:val="32"/>
        </w:rPr>
        <w:t>]</w:t>
      </w:r>
    </w:p>
    <w:p w14:paraId="5F54BFF1" w14:textId="77777777" w:rsidR="00BB2336" w:rsidRDefault="00D25A7D">
      <w:pPr>
        <w:spacing w:before="120" w:after="120" w:line="240" w:lineRule="auto"/>
        <w:jc w:val="both"/>
      </w:pPr>
      <w:r>
        <w:rPr>
          <w:sz w:val="32"/>
          <w:szCs w:val="32"/>
        </w:rPr>
        <w:t>De aanwezigheid van het paleis en zijn bewoners hebben grote invloed gehad op de inrichting van de directe omgeving.</w:t>
      </w:r>
    </w:p>
    <w:p w14:paraId="51546601" w14:textId="77777777" w:rsidR="00BB2336" w:rsidRDefault="00D25A7D">
      <w:pPr>
        <w:pStyle w:val="Heading3"/>
        <w:spacing w:before="72"/>
        <w:jc w:val="both"/>
      </w:pPr>
      <w:r>
        <w:rPr>
          <w:rFonts w:ascii="Arial" w:eastAsia="Arial" w:hAnsi="Arial" w:cs="Arial"/>
          <w:sz w:val="32"/>
          <w:szCs w:val="32"/>
        </w:rPr>
        <w:t>Assenstelsel en spoorlijn[</w:t>
      </w:r>
      <w:r>
        <w:rPr>
          <w:rFonts w:ascii="Arial" w:eastAsia="Arial" w:hAnsi="Arial" w:cs="Arial"/>
          <w:color w:val="0000FF"/>
          <w:sz w:val="32"/>
          <w:szCs w:val="32"/>
        </w:rPr>
        <w:t>bewerken</w:t>
      </w:r>
      <w:r>
        <w:rPr>
          <w:rFonts w:ascii="Arial" w:eastAsia="Arial" w:hAnsi="Arial" w:cs="Arial"/>
          <w:sz w:val="32"/>
          <w:szCs w:val="32"/>
        </w:rPr>
        <w:t>]</w:t>
      </w:r>
    </w:p>
    <w:p w14:paraId="2DDA0BF5" w14:textId="77777777" w:rsidR="00BB2336" w:rsidRDefault="00D25A7D">
      <w:pPr>
        <w:spacing w:before="120" w:after="120" w:line="240" w:lineRule="auto"/>
        <w:jc w:val="both"/>
      </w:pPr>
      <w:r>
        <w:rPr>
          <w:sz w:val="32"/>
          <w:szCs w:val="32"/>
        </w:rPr>
        <w:t>Het assenstelsel in het Paleispark heeft een vervolg gekregen in de </w:t>
      </w:r>
      <w:r>
        <w:rPr>
          <w:color w:val="0000FF"/>
          <w:sz w:val="32"/>
          <w:szCs w:val="32"/>
        </w:rPr>
        <w:t>stedenbouwkundige</w:t>
      </w:r>
      <w:r>
        <w:rPr>
          <w:sz w:val="32"/>
          <w:szCs w:val="32"/>
        </w:rPr>
        <w:t xml:space="preserve"> opzet van het gebied ten zuiden van het </w:t>
      </w:r>
      <w:r>
        <w:rPr>
          <w:sz w:val="32"/>
          <w:szCs w:val="32"/>
        </w:rPr>
        <w:lastRenderedPageBreak/>
        <w:t>koninklijk terrein. Eenzelfde assenstelsel heeft haar snijpunt te</w:t>
      </w:r>
      <w:r>
        <w:rPr>
          <w:sz w:val="32"/>
          <w:szCs w:val="32"/>
        </w:rPr>
        <w:t>r plaatse van de inrit naar de oprijlaan.</w:t>
      </w:r>
    </w:p>
    <w:p w14:paraId="21097672" w14:textId="77777777" w:rsidR="00BB2336" w:rsidRDefault="00D25A7D">
      <w:pPr>
        <w:spacing w:before="120" w:after="120" w:line="240" w:lineRule="auto"/>
        <w:jc w:val="both"/>
      </w:pPr>
      <w:r>
        <w:rPr>
          <w:sz w:val="32"/>
          <w:szCs w:val="32"/>
        </w:rPr>
        <w:t>Vanaf dit punt, dat gemarkeerd is door </w:t>
      </w:r>
      <w:r>
        <w:rPr>
          <w:color w:val="0000FF"/>
          <w:sz w:val="32"/>
          <w:szCs w:val="32"/>
        </w:rPr>
        <w:t>De Naald</w:t>
      </w:r>
      <w:r>
        <w:rPr>
          <w:sz w:val="32"/>
          <w:szCs w:val="32"/>
        </w:rPr>
        <w:t>, een 17 meter hoge </w:t>
      </w:r>
      <w:r>
        <w:rPr>
          <w:color w:val="0000FF"/>
          <w:sz w:val="32"/>
          <w:szCs w:val="32"/>
        </w:rPr>
        <w:t>obelisk</w:t>
      </w:r>
      <w:r>
        <w:rPr>
          <w:sz w:val="32"/>
          <w:szCs w:val="32"/>
        </w:rPr>
        <w:t>,</w:t>
      </w:r>
      <w:r>
        <w:rPr>
          <w:sz w:val="32"/>
          <w:szCs w:val="32"/>
        </w:rPr>
        <w:t xml:space="preserve"> vertrekken weer drie kaarsrechte lanen: De Loolaan, Jachtlaan en Koning Lodewijklaan. De Loolaan werd in 1739 als eerste door </w:t>
      </w:r>
      <w:r>
        <w:rPr>
          <w:color w:val="0000FF"/>
          <w:sz w:val="32"/>
          <w:szCs w:val="32"/>
        </w:rPr>
        <w:t>Willem IV</w:t>
      </w:r>
      <w:r>
        <w:rPr>
          <w:sz w:val="32"/>
          <w:szCs w:val="32"/>
        </w:rPr>
        <w:t> gerealiseerd en was gericht op de oude Mar</w:t>
      </w:r>
      <w:r>
        <w:rPr>
          <w:sz w:val="32"/>
          <w:szCs w:val="32"/>
        </w:rPr>
        <w:t>iakerk op het Raadhuisplein in het centrum van Apeldoorn. De hoofdas zet zich vanaf de inrit door richting het zuiden over de brede Koning Lodewijklaan, die haar brede middenberm te danken heeft aan de voormalige </w:t>
      </w:r>
      <w:r>
        <w:rPr>
          <w:i/>
          <w:color w:val="0000FF"/>
          <w:sz w:val="32"/>
          <w:szCs w:val="32"/>
        </w:rPr>
        <w:t>Loolijn</w:t>
      </w:r>
      <w:r>
        <w:rPr>
          <w:sz w:val="32"/>
          <w:szCs w:val="32"/>
        </w:rPr>
        <w:t> of </w:t>
      </w:r>
      <w:r>
        <w:rPr>
          <w:i/>
          <w:sz w:val="32"/>
          <w:szCs w:val="32"/>
        </w:rPr>
        <w:t>Koningslijn</w:t>
      </w:r>
      <w:r>
        <w:rPr>
          <w:sz w:val="32"/>
          <w:szCs w:val="32"/>
        </w:rPr>
        <w:t>, een spoorlijn van de </w:t>
      </w:r>
      <w:r>
        <w:rPr>
          <w:color w:val="0000FF"/>
          <w:sz w:val="32"/>
          <w:szCs w:val="32"/>
        </w:rPr>
        <w:t>Oosterspoorweg</w:t>
      </w:r>
      <w:r>
        <w:rPr>
          <w:sz w:val="32"/>
          <w:szCs w:val="32"/>
        </w:rPr>
        <w:t> naar Het Loo, waardoor de koninklijke familie een rechtstreekse verbinding met </w:t>
      </w:r>
      <w:r>
        <w:rPr>
          <w:color w:val="0000FF"/>
          <w:sz w:val="32"/>
          <w:szCs w:val="32"/>
        </w:rPr>
        <w:t>Amsterdam</w:t>
      </w:r>
      <w:r>
        <w:rPr>
          <w:sz w:val="32"/>
          <w:szCs w:val="32"/>
        </w:rPr>
        <w:t>had. De Koning Lodewijklaan werd vlak voor het midden van de 18e eeuw tegelijkertijd met het noordelijke deel van de huidige Jachtlaan aangelegd.</w:t>
      </w:r>
      <w:r>
        <w:rPr>
          <w:color w:val="0000FF"/>
          <w:sz w:val="32"/>
          <w:szCs w:val="32"/>
          <w:vertAlign w:val="superscript"/>
        </w:rPr>
        <w:t>[1]</w:t>
      </w:r>
    </w:p>
    <w:p w14:paraId="0311AEFC" w14:textId="77777777" w:rsidR="00BB2336" w:rsidRDefault="00BB2336"/>
    <w:sectPr w:rsidR="00BB2336">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BB2336"/>
    <w:rsid w:val="00BB2336"/>
    <w:rsid w:val="00D25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88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40" w:after="0"/>
      <w:outlineLvl w:val="2"/>
    </w:pPr>
    <w:rPr>
      <w:rFonts w:ascii="Cambria" w:eastAsia="Cambria" w:hAnsi="Cambria" w:cs="Cambria"/>
      <w:color w:val="243F61"/>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1138</Words>
  <Characters>6490</Characters>
  <Application>Microsoft Macintosh Word</Application>
  <DocSecurity>0</DocSecurity>
  <Lines>54</Lines>
  <Paragraphs>15</Paragraphs>
  <ScaleCrop>false</ScaleCrop>
  <LinksUpToDate>false</LinksUpToDate>
  <CharactersWithSpaces>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2016-06-15T18:57:00Z</dcterms:created>
  <dcterms:modified xsi:type="dcterms:W3CDTF">2016-06-15T18:57:00Z</dcterms:modified>
</cp:coreProperties>
</file>