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Van basten gekozen in beste ek-elftal aller tijden</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pStyle w:val="Heading1"/>
        <w:spacing w:after="0" w:before="0"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Marco van basten is door ruim 3,5 miljoen bezoekers van de officiële site van de uefa gekozen in het beste ek-elftal aller tijden.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spits van oranje op het gewonnen ek in 1988 staat samen met de fransman thierry henry en de portugees cristiano ronaldo in de voorhoede van</w:t>
      </w:r>
      <w:r w:rsidDel="00000000" w:rsidR="00000000" w:rsidRPr="00000000">
        <w:rPr>
          <w:rFonts w:ascii="Arial" w:cs="Arial" w:eastAsia="Arial" w:hAnsi="Arial"/>
          <w:b w:val="0"/>
          <w:smallCaps w:val="1"/>
          <w:color w:val="010050"/>
          <w:sz w:val="32"/>
          <w:szCs w:val="32"/>
          <w:rtl w:val="0"/>
        </w:rPr>
        <w:t xml:space="preserve"> </w:t>
      </w:r>
      <w:hyperlink r:id="rId5">
        <w:r w:rsidDel="00000000" w:rsidR="00000000" w:rsidRPr="00000000">
          <w:rPr>
            <w:rFonts w:ascii="Arial" w:cs="Arial" w:eastAsia="Arial" w:hAnsi="Arial"/>
            <w:b w:val="0"/>
            <w:smallCaps w:val="0"/>
            <w:color w:val="010050"/>
            <w:sz w:val="32"/>
            <w:szCs w:val="32"/>
            <w:u w:val="single"/>
            <w:rtl w:val="0"/>
          </w:rPr>
          <w:t xml:space="preserve">het team</w:t>
        </w:r>
      </w:hyperlink>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huidige assistent</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t xml:space="preserve">bondscoach had met zijn treffers in de halve finale tegen west-duitsland en in de finale tegen de sovjet-unie een groot aandeel in de europese titel van oranje, de enige prijs op een groot toernooi voor nederland tot nu toe.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In 1992 miste van basten in de halve finale van het ek tegen denemarken de beslissende strafschop van oranje.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elftal met de beste spelers op een ek bestaat verder uit doelman gianluigi buffon, verdedigers paolo maldini, franz beckenbauer, carles puyol en philipp lahm en middenvelders andrés iniesta, andrea pirlo en zinedine zidane.</w:t>
      </w:r>
      <w:r w:rsidDel="00000000" w:rsidR="00000000" w:rsidRPr="00000000">
        <w:rPr>
          <w:rtl w:val="0"/>
        </w:rPr>
      </w:r>
    </w:p>
    <w:p w:rsidR="00000000" w:rsidDel="00000000" w:rsidP="00000000" w:rsidRDefault="00000000" w:rsidRPr="00000000">
      <w:pPr>
        <w:contextualSpacing w:val="0"/>
      </w:pPr>
      <w:r w:rsidDel="00000000" w:rsidR="00000000" w:rsidRPr="00000000">
        <w:rPr>
          <w:color w:val="010050"/>
          <w:sz w:val="32"/>
          <w:szCs w:val="32"/>
          <w:rtl w:val="0"/>
        </w:rPr>
        <w:t xml:space="preserve">De spelers die konden worden gekozen moesten met hun land minimaal de halve finales van het ek hebben bereikt</w:t>
      </w: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efa.com/uefaeuro/news/newsid=2371381.html" TargetMode="External"/></Relationships>
</file>