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80" w:before="240" w:line="360" w:lineRule="auto"/>
        <w:contextualSpacing w:val="0"/>
      </w:pPr>
      <w:r w:rsidDel="00000000" w:rsidR="00000000" w:rsidRPr="00000000">
        <w:rPr>
          <w:b w:val="1"/>
          <w:color w:val="000000"/>
          <w:sz w:val="32"/>
          <w:szCs w:val="32"/>
          <w:rtl w:val="0"/>
        </w:rPr>
        <w:t xml:space="preserve">Timmermans steunt Samsom als lijsttr</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Eurocommissaris en PvdA-coryfee Frans Timmermans wil dat zijn partij met Diederik Samsom de komende verkiezingen ingaat. Hij hoopt wel dat andere kandidaten zich zullen melden zodat een lijsttrekkersverkiezing kan worden gehouden.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999999"/>
          <w:sz w:val="32"/>
          <w:szCs w:val="32"/>
          <w:rtl w:val="0"/>
        </w:rPr>
        <w:t xml:space="preserve">DOOR: HANNEKE KEULTJES 11 JUNI 2016, 15:54</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'Vanaf het moment dat onze partij een lijsttrekkersverkiezing heeft geïntroduceerd, heeft dat iedere verkiezing weer voor levendig debat gezorgd," zei Timmermans desgevraagd op WEurope, een PvdA-Europafestival op het Westergasfabriekterrein in Amsterdam.</w:t>
        <w:br w:type="textWrapping"/>
        <w:br w:type="textWrapping"/>
        <w:t xml:space="preserve">De Eurocommissaris en eerste vicevoorzitter van de Europese Commissie noemt zo'n verkiezing 'een goed instrument om kandidaten te testen'. Wie de uitdagers van Samsom moeten zijn, wilde Timmermans niet zeggen.</w:t>
        <w:br w:type="textWrapping"/>
        <w:br w:type="textWrapping"/>
        <w:t xml:space="preserve">"Sommige namen liggen voor de hand. Wat mij betreft wordt het Samsom, maar dan moet hij dat wel tijdens een verkiezing verdienen."  Eerder zei minister Jeroen Dijsselbloem van Financiën al dat hij wil dat Samsom lijsttrekker blijft.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32"/>
          <w:szCs w:val="32"/>
          <w:rtl w:val="0"/>
        </w:rPr>
        <w:t xml:space="preserve">Aboutaleb vs. Asscher</w:t>
      </w:r>
      <w:r w:rsidDel="00000000" w:rsidR="00000000" w:rsidRPr="00000000">
        <w:rPr>
          <w:color w:val="000000"/>
          <w:sz w:val="32"/>
          <w:szCs w:val="32"/>
          <w:rtl w:val="0"/>
        </w:rPr>
        <w:br w:type="textWrapping"/>
        <w:t xml:space="preserve">De namen van de Rotterdamse burgemeester Ahmed Aboutaleb en Lodewijk Asscher, vicepremier en minister van Sociale Zaken, worden vaak genoemd als het gaat om de vraag wie de PvdA moet leiden. </w:t>
        <w:br w:type="textWrapping"/>
        <w:br w:type="textWrapping"/>
        <w:t xml:space="preserve">Uit een peiling van deze krant bleek vorige maand dat de partij met Aboutaleb aan het roer het dreigende verlies van de sociaaldemocraten flink kan beperken. </w:t>
        <w:br w:type="textWrapping"/>
        <w:br w:type="textWrapping"/>
        <w:t xml:space="preserve">Aboutaleb wil Samsom echter niet uitdagen. Hij wil alleen een gooi naar het partijleiderschap overwegen in een strijd tegen Asscher. Vicepremier Asscher heeft op zijn beurt weer gezegd dat hij overweegt om het op te nemen tegen Samsom. </w:t>
        <w:br w:type="textWrapping"/>
        <w:br w:type="textWrapping"/>
        <w:t xml:space="preserve">De huidige PvdA-leider is zelf overigens warm voorstander van een lijsttrekkersverkiezing; hij denkt dat het goed is voor de partij. Een verkiezing zal hoe dan ook voor veel publiciteit voor de PvdA zorgen. </w:t>
        <w:br w:type="textWrapping"/>
        <w:br w:type="textWrapping"/>
        <w:t xml:space="preserve">Timmermans was op het festival om over de relatie tussen muziek en Europa te praten. Daarin verklapte hij ook dat hij dinsdag vooraan zal staan bij het concert van de Amerikaanse rockster Bruce Springsteen op het Malieveld in D</w:t>
      </w: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