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25DE9D" w14:textId="77777777" w:rsidR="00047842" w:rsidRDefault="00D176D2">
      <w:pPr>
        <w:spacing w:before="300" w:after="300" w:line="240" w:lineRule="auto"/>
      </w:pPr>
      <w:bookmarkStart w:id="0" w:name="_GoBack"/>
      <w:proofErr w:type="spellStart"/>
      <w:r>
        <w:rPr>
          <w:rFonts w:ascii="Play" w:eastAsia="Play" w:hAnsi="Play" w:cs="Play"/>
          <w:sz w:val="48"/>
          <w:szCs w:val="48"/>
        </w:rPr>
        <w:t>Débat</w:t>
      </w:r>
      <w:proofErr w:type="spellEnd"/>
      <w:r>
        <w:rPr>
          <w:rFonts w:ascii="Play" w:eastAsia="Play" w:hAnsi="Play" w:cs="Play"/>
          <w:sz w:val="48"/>
          <w:szCs w:val="48"/>
        </w:rPr>
        <w:t xml:space="preserve"> en </w:t>
      </w:r>
      <w:proofErr w:type="spellStart"/>
      <w:r>
        <w:rPr>
          <w:rFonts w:ascii="Play" w:eastAsia="Play" w:hAnsi="Play" w:cs="Play"/>
          <w:sz w:val="48"/>
          <w:szCs w:val="48"/>
        </w:rPr>
        <w:t>Espagne</w:t>
      </w:r>
      <w:proofErr w:type="spellEnd"/>
      <w:r>
        <w:rPr>
          <w:rFonts w:ascii="Play" w:eastAsia="Play" w:hAnsi="Play" w:cs="Play"/>
          <w:sz w:val="48"/>
          <w:szCs w:val="48"/>
        </w:rPr>
        <w:t xml:space="preserve"> entre les </w:t>
      </w:r>
      <w:proofErr w:type="spellStart"/>
      <w:r>
        <w:rPr>
          <w:rFonts w:ascii="Play" w:eastAsia="Play" w:hAnsi="Play" w:cs="Play"/>
          <w:sz w:val="48"/>
          <w:szCs w:val="48"/>
        </w:rPr>
        <w:t>quatre</w:t>
      </w:r>
      <w:proofErr w:type="spellEnd"/>
      <w:r>
        <w:rPr>
          <w:rFonts w:ascii="Play" w:eastAsia="Play" w:hAnsi="Play" w:cs="Play"/>
          <w:sz w:val="48"/>
          <w:szCs w:val="48"/>
        </w:rPr>
        <w:t xml:space="preserve"> leaders </w:t>
      </w:r>
      <w:proofErr w:type="spellStart"/>
      <w:r>
        <w:rPr>
          <w:rFonts w:ascii="Play" w:eastAsia="Play" w:hAnsi="Play" w:cs="Play"/>
          <w:sz w:val="48"/>
          <w:szCs w:val="48"/>
        </w:rPr>
        <w:t>politiques</w:t>
      </w:r>
      <w:proofErr w:type="spellEnd"/>
    </w:p>
    <w:p w14:paraId="21D9E6CF" w14:textId="77777777" w:rsidR="00047842" w:rsidRDefault="00D176D2">
      <w:pPr>
        <w:spacing w:after="150" w:line="240" w:lineRule="auto"/>
        <w:jc w:val="both"/>
      </w:pPr>
      <w:bookmarkStart w:id="1" w:name="h.gjdgxs" w:colFirst="0" w:colLast="0"/>
      <w:bookmarkEnd w:id="1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Le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seul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débat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électoral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de la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campagne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pour les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législatives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a lieu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lundi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13 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juin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, jour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où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l’Espagne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joue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contre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la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République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Tchèque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à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l’Euro</w:t>
      </w:r>
      <w:proofErr w:type="spellEnd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 de foot.</w:t>
      </w:r>
    </w:p>
    <w:p w14:paraId="3F784866" w14:textId="77777777" w:rsidR="00047842" w:rsidRDefault="00D176D2">
      <w:pPr>
        <w:spacing w:after="300" w:line="240" w:lineRule="auto"/>
        <w:jc w:val="both"/>
      </w:pP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C’est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pour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l’heure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le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seul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débat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télévisé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prévu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entre les leaders des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quatre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principaux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partis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politiques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espagnols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avant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la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tenue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prochaines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élections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législatives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du 26 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juin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.</w:t>
      </w:r>
    </w:p>
    <w:p w14:paraId="047E498D" w14:textId="77777777" w:rsidR="00047842" w:rsidRDefault="00D176D2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Ce nouveau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scrutin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gram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a lieu</w:t>
      </w:r>
      <w:proofErr w:type="gram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six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mois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après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celui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du 20 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décembre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au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cours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uquel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le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Parti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populaire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droite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)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avait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remporté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123 des 350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sièges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députés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le PSOE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socialiste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) 90,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Podemos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(gauche) 69 et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Ciudadanos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centre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) 40.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Depuis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les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principaux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partis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n’ont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pas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réussi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à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s’entendre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pour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investir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un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gouvernement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.</w:t>
      </w:r>
    </w:p>
    <w:p w14:paraId="7BD84730" w14:textId="77777777" w:rsidR="00047842" w:rsidRDefault="00D176D2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b/>
          <w:color w:val="333333"/>
          <w:sz w:val="32"/>
          <w:szCs w:val="32"/>
        </w:rPr>
        <w:t xml:space="preserve">&gt; À lire </w:t>
      </w:r>
      <w:proofErr w:type="spellStart"/>
      <w:proofErr w:type="gramStart"/>
      <w:r>
        <w:rPr>
          <w:rFonts w:ascii="TiemposTextRegular" w:eastAsia="TiemposTextRegular" w:hAnsi="TiemposTextRegular" w:cs="TiemposTextRegular"/>
          <w:b/>
          <w:color w:val="333333"/>
          <w:sz w:val="32"/>
          <w:szCs w:val="32"/>
        </w:rPr>
        <w:t>auss</w:t>
      </w:r>
      <w:r>
        <w:rPr>
          <w:rFonts w:ascii="TiemposTextRegular" w:eastAsia="TiemposTextRegular" w:hAnsi="TiemposTextRegular" w:cs="TiemposTextRegular"/>
          <w:b/>
          <w:color w:val="333333"/>
          <w:sz w:val="32"/>
          <w:szCs w:val="32"/>
        </w:rPr>
        <w:t>i</w:t>
      </w:r>
      <w:proofErr w:type="spellEnd"/>
      <w:r>
        <w:rPr>
          <w:rFonts w:ascii="TiemposTextRegular" w:eastAsia="TiemposTextRegular" w:hAnsi="TiemposTextRegular" w:cs="TiemposTextRegular"/>
          <w:b/>
          <w:color w:val="333333"/>
          <w:sz w:val="32"/>
          <w:szCs w:val="32"/>
        </w:rPr>
        <w:t> :</w:t>
      </w:r>
      <w:proofErr w:type="gram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</w:rPr>
        <w:t> </w:t>
      </w:r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De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nouvelles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élections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semblent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inéluctables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en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Espagne</w:t>
      </w:r>
      <w:proofErr w:type="spellEnd"/>
    </w:p>
    <w:p w14:paraId="332FF9A5" w14:textId="77777777" w:rsidR="00047842" w:rsidRDefault="00D176D2">
      <w:pPr>
        <w:pStyle w:val="Heading3"/>
        <w:spacing w:before="300" w:after="150"/>
        <w:jc w:val="both"/>
      </w:pPr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 xml:space="preserve">Match </w:t>
      </w:r>
      <w:proofErr w:type="spellStart"/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>Espagne-République</w:t>
      </w:r>
      <w:proofErr w:type="spellEnd"/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 xml:space="preserve"> </w:t>
      </w:r>
      <w:proofErr w:type="spellStart"/>
      <w:r>
        <w:rPr>
          <w:rFonts w:ascii="TiemposTextSemibold" w:eastAsia="TiemposTextSemibold" w:hAnsi="TiemposTextSemibold" w:cs="TiemposTextSemibold"/>
          <w:b/>
          <w:color w:val="464646"/>
          <w:sz w:val="32"/>
          <w:szCs w:val="32"/>
        </w:rPr>
        <w:t>tchèque</w:t>
      </w:r>
      <w:proofErr w:type="spellEnd"/>
    </w:p>
    <w:p w14:paraId="5288F67F" w14:textId="77777777" w:rsidR="00047842" w:rsidRDefault="00D176D2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Les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candidats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des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quatre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partis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proofErr w:type="gram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politiques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 :</w:t>
      </w:r>
      <w:proofErr w:type="gram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Mariano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Rajoy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parti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populaire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PP), Pedro Sanchez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parti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socialiste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ouvrier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, PSOE), Pablo Iglesias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Podemos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gauche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radicale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), Albert Rivera (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Ciudadanos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libéral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)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seront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face à des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journalistes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plusieurs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médias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espagnols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.</w:t>
      </w:r>
    </w:p>
    <w:p w14:paraId="6B6551E2" w14:textId="77777777" w:rsidR="00047842" w:rsidRDefault="00D176D2">
      <w:pPr>
        <w:spacing w:after="300" w:line="240" w:lineRule="auto"/>
        <w:jc w:val="both"/>
      </w:pP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D’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ores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et déjà, les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directeurs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campagne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s’inquiétaient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l’audience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qui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pourrait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pâtir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du match de coupe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d’Europe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Espagne-République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tchèque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qui se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joue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lundi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 13 à 15 h 00,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mais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sera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retransmis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le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soir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sur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les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chaînes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télévision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à la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même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heure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que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le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débat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.</w:t>
      </w:r>
    </w:p>
    <w:p w14:paraId="29032C96" w14:textId="77777777" w:rsidR="00047842" w:rsidRDefault="00D176D2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b/>
          <w:color w:val="333333"/>
          <w:sz w:val="32"/>
          <w:szCs w:val="32"/>
        </w:rPr>
        <w:t>&gt; À lire </w:t>
      </w:r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Après les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élections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, le cardinal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Blazquez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appelle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les </w:t>
      </w:r>
      <w:proofErr w:type="spellStart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>Espagnols</w:t>
      </w:r>
      <w:proofErr w:type="spellEnd"/>
      <w:r>
        <w:rPr>
          <w:rFonts w:ascii="TiemposTextRegular" w:eastAsia="TiemposTextRegular" w:hAnsi="TiemposTextRegular" w:cs="TiemposTextRegular"/>
          <w:b/>
          <w:color w:val="F58220"/>
          <w:sz w:val="32"/>
          <w:szCs w:val="32"/>
          <w:u w:val="single"/>
        </w:rPr>
        <w:t xml:space="preserve"> au consensus</w:t>
      </w:r>
    </w:p>
    <w:p w14:paraId="79D2361A" w14:textId="77777777" w:rsidR="00047842" w:rsidRDefault="00D176D2">
      <w:pPr>
        <w:spacing w:after="300" w:line="240" w:lineRule="auto"/>
        <w:jc w:val="both"/>
      </w:pP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lastRenderedPageBreak/>
        <w:t xml:space="preserve">Les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législatives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du 26 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juin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doivent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permettre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dégager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une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majorité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parlementaire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plus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claire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qu’e</w:t>
      </w:r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lle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soit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droite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ou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gauche,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afin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de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permettre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la formation d’un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gouvernement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en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Espagne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. En attendant la vie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politique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est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 xml:space="preserve"> au </w:t>
      </w:r>
      <w:proofErr w:type="spellStart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ralenti</w:t>
      </w:r>
      <w:proofErr w:type="spellEnd"/>
      <w:r>
        <w:rPr>
          <w:rFonts w:ascii="TiemposTextRegular" w:eastAsia="TiemposTextRegular" w:hAnsi="TiemposTextRegular" w:cs="TiemposTextRegular"/>
          <w:color w:val="333333"/>
          <w:sz w:val="32"/>
          <w:szCs w:val="32"/>
        </w:rPr>
        <w:t>.</w:t>
      </w:r>
    </w:p>
    <w:p w14:paraId="10728BD1" w14:textId="77777777" w:rsidR="00047842" w:rsidRDefault="00D176D2">
      <w:pPr>
        <w:jc w:val="both"/>
      </w:pPr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 xml:space="preserve">Agnes </w:t>
      </w:r>
      <w:proofErr w:type="spellStart"/>
      <w:r>
        <w:rPr>
          <w:rFonts w:ascii="TiemposTextSemibold" w:eastAsia="TiemposTextSemibold" w:hAnsi="TiemposTextSemibold" w:cs="TiemposTextSemibold"/>
          <w:color w:val="464646"/>
          <w:sz w:val="32"/>
          <w:szCs w:val="32"/>
        </w:rPr>
        <w:t>Rotivel</w:t>
      </w:r>
      <w:proofErr w:type="spellEnd"/>
    </w:p>
    <w:p w14:paraId="156A9AE2" w14:textId="77777777" w:rsidR="00047842" w:rsidRDefault="00047842"/>
    <w:bookmarkEnd w:id="0"/>
    <w:sectPr w:rsidR="00047842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lay">
    <w:altName w:val="Times New Roman"/>
    <w:charset w:val="00"/>
    <w:family w:val="auto"/>
    <w:pitch w:val="default"/>
  </w:font>
  <w:font w:name="TiemposTextSemibold">
    <w:altName w:val="Times New Roman"/>
    <w:charset w:val="00"/>
    <w:family w:val="auto"/>
    <w:pitch w:val="default"/>
  </w:font>
  <w:font w:name="TiemposTextRegular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7842"/>
    <w:rsid w:val="00047842"/>
    <w:rsid w:val="00D1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77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Macintosh Word</Application>
  <DocSecurity>0</DocSecurity>
  <Lines>12</Lines>
  <Paragraphs>3</Paragraphs>
  <ScaleCrop>false</ScaleCrop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2016-06-15T19:50:00Z</dcterms:created>
  <dcterms:modified xsi:type="dcterms:W3CDTF">2016-06-15T19:51:00Z</dcterms:modified>
</cp:coreProperties>
</file>