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color w:val="000000"/>
          <w:sz w:val="40"/>
          <w:szCs w:val="40"/>
          <w:highlight w:val="white"/>
          <w:rtl w:val="0"/>
        </w:rPr>
        <w:t xml:space="preserve">Les crèmes à avoir dans sa trousse de toilette</w:t>
      </w:r>
      <w:r w:rsidDel="00000000" w:rsidR="00000000" w:rsidRPr="00000000">
        <w:rPr>
          <w:rFonts w:ascii="Times New Roman" w:cs="Times New Roman" w:eastAsia="Times New Roman" w:hAnsi="Times New Roman"/>
          <w:b w:val="1"/>
          <w:color w:val="000000"/>
          <w:sz w:val="40"/>
          <w:szCs w:val="40"/>
          <w:rtl w:val="0"/>
        </w:rPr>
        <w:br w:type="textWrapping"/>
      </w:r>
      <w:r w:rsidDel="00000000" w:rsidR="00000000" w:rsidRPr="00000000">
        <w:rPr>
          <w:rFonts w:ascii="Times New Roman" w:cs="Times New Roman" w:eastAsia="Times New Roman" w:hAnsi="Times New Roman"/>
          <w:b w:val="0"/>
          <w:color w:val="000000"/>
          <w:sz w:val="24"/>
          <w:szCs w:val="24"/>
          <w:rtl w:val="0"/>
        </w:rPr>
        <w:br w:type="textWrapping"/>
      </w:r>
      <w:r w:rsidDel="00000000" w:rsidR="00000000" w:rsidRPr="00000000">
        <w:rPr>
          <w:rFonts w:ascii="Times New Roman" w:cs="Times New Roman" w:eastAsia="Times New Roman" w:hAnsi="Times New Roman"/>
          <w:b w:val="0"/>
          <w:sz w:val="32"/>
          <w:szCs w:val="32"/>
          <w:rtl w:val="0"/>
        </w:rPr>
        <w:t xml:space="preserve">A la rédaction, on adore découvrir des nouveautés beauté. Je vous avais déjà proposé un article il y a quelques mois sur les </w:t>
      </w:r>
      <w:hyperlink r:id="rId5">
        <w:r w:rsidDel="00000000" w:rsidR="00000000" w:rsidRPr="00000000">
          <w:rPr>
            <w:rFonts w:ascii="Times New Roman" w:cs="Times New Roman" w:eastAsia="Times New Roman" w:hAnsi="Times New Roman"/>
            <w:b w:val="0"/>
            <w:sz w:val="32"/>
            <w:szCs w:val="32"/>
            <w:u w:val="single"/>
            <w:rtl w:val="0"/>
          </w:rPr>
          <w:t xml:space="preserve">crèmes</w:t>
        </w:r>
      </w:hyperlink>
      <w:r w:rsidDel="00000000" w:rsidR="00000000" w:rsidRPr="00000000">
        <w:rPr>
          <w:rFonts w:ascii="Times New Roman" w:cs="Times New Roman" w:eastAsia="Times New Roman" w:hAnsi="Times New Roman"/>
          <w:b w:val="0"/>
          <w:sz w:val="32"/>
          <w:szCs w:val="32"/>
          <w:rtl w:val="0"/>
        </w:rPr>
        <w:t xml:space="preserve"> et</w:t>
      </w:r>
      <w:hyperlink r:id="rId6">
        <w:r w:rsidDel="00000000" w:rsidR="00000000" w:rsidRPr="00000000">
          <w:rPr>
            <w:rFonts w:ascii="Times New Roman" w:cs="Times New Roman" w:eastAsia="Times New Roman" w:hAnsi="Times New Roman"/>
            <w:b w:val="0"/>
            <w:sz w:val="32"/>
            <w:szCs w:val="32"/>
            <w:u w:val="single"/>
            <w:rtl w:val="0"/>
          </w:rPr>
          <w:t xml:space="preserve"> sérums</w:t>
        </w:r>
      </w:hyperlink>
      <w:r w:rsidDel="00000000" w:rsidR="00000000" w:rsidRPr="00000000">
        <w:rPr>
          <w:rFonts w:ascii="Times New Roman" w:cs="Times New Roman" w:eastAsia="Times New Roman" w:hAnsi="Times New Roman"/>
          <w:b w:val="0"/>
          <w:sz w:val="32"/>
          <w:szCs w:val="32"/>
          <w:rtl w:val="0"/>
        </w:rPr>
        <w:t xml:space="preserve"> et là, je vous ai déniché 3 nouvelles crèmes au top du top. Vous me suivez ? Allez c’est parti.</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LA PRAIRIE, CELLULAIRE RADIANCE FLUIDE PERFECTEUR OR PUR</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Times New Roman" w:cs="Times New Roman" w:eastAsia="Times New Roman" w:hAnsi="Times New Roman"/>
          <w:b w:val="0"/>
          <w:sz w:val="32"/>
          <w:szCs w:val="32"/>
          <w:rtl w:val="0"/>
        </w:rPr>
        <w:br w:type="textWrapping"/>
        <w:br w:type="textWrapping"/>
        <w:t xml:space="preserve">Pour les budgets « haut », on commence par la fabuleuse et inimitable </w:t>
      </w:r>
      <w:r w:rsidDel="00000000" w:rsidR="00000000" w:rsidRPr="00000000">
        <w:rPr>
          <w:rFonts w:ascii="Times New Roman" w:cs="Times New Roman" w:eastAsia="Times New Roman" w:hAnsi="Times New Roman"/>
          <w:b w:val="1"/>
          <w:sz w:val="32"/>
          <w:szCs w:val="32"/>
          <w:rtl w:val="0"/>
        </w:rPr>
        <w:t xml:space="preserve">Cellulaire Radiance Fluide</w:t>
      </w:r>
      <w:r w:rsidDel="00000000" w:rsidR="00000000" w:rsidRPr="00000000">
        <w:rPr>
          <w:rFonts w:ascii="Times New Roman" w:cs="Times New Roman" w:eastAsia="Times New Roman" w:hAnsi="Times New Roman"/>
          <w:b w:val="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perfecteur Or Pur</w:t>
      </w:r>
      <w:r w:rsidDel="00000000" w:rsidR="00000000" w:rsidRPr="00000000">
        <w:rPr>
          <w:rFonts w:ascii="Times New Roman" w:cs="Times New Roman" w:eastAsia="Times New Roman" w:hAnsi="Times New Roman"/>
          <w:b w:val="0"/>
          <w:sz w:val="32"/>
          <w:szCs w:val="32"/>
          <w:rtl w:val="0"/>
        </w:rPr>
        <w:t xml:space="preserve"> de</w:t>
      </w:r>
      <w:r w:rsidDel="00000000" w:rsidR="00000000" w:rsidRPr="00000000">
        <w:rPr>
          <w:rFonts w:ascii="Times New Roman" w:cs="Times New Roman" w:eastAsia="Times New Roman" w:hAnsi="Times New Roman"/>
          <w:b w:val="1"/>
          <w:sz w:val="32"/>
          <w:szCs w:val="32"/>
          <w:rtl w:val="0"/>
        </w:rPr>
        <w:t xml:space="preserve"> La prairie,</w:t>
      </w:r>
      <w:r w:rsidDel="00000000" w:rsidR="00000000" w:rsidRPr="00000000">
        <w:rPr>
          <w:rFonts w:ascii="Times New Roman" w:cs="Times New Roman" w:eastAsia="Times New Roman" w:hAnsi="Times New Roman"/>
          <w:b w:val="0"/>
          <w:sz w:val="32"/>
          <w:szCs w:val="32"/>
          <w:rtl w:val="0"/>
        </w:rPr>
        <w:t xml:space="preserve"> la marque Suisse de luxe. Cette crème, certes un poil hors budget, est juste une petite merveille.</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Nous vous avions déjà vanté les mérites de </w:t>
      </w:r>
      <w:hyperlink r:id="rId7">
        <w:r w:rsidDel="00000000" w:rsidR="00000000" w:rsidRPr="00000000">
          <w:rPr>
            <w:rFonts w:ascii="Times New Roman" w:cs="Times New Roman" w:eastAsia="Times New Roman" w:hAnsi="Times New Roman"/>
            <w:sz w:val="32"/>
            <w:szCs w:val="32"/>
            <w:u w:val="single"/>
            <w:rtl w:val="0"/>
          </w:rPr>
          <w:t xml:space="preserve">La Prairie</w:t>
        </w:r>
      </w:hyperlink>
      <w:r w:rsidDel="00000000" w:rsidR="00000000" w:rsidRPr="00000000">
        <w:rPr>
          <w:rFonts w:ascii="Times New Roman" w:cs="Times New Roman" w:eastAsia="Times New Roman" w:hAnsi="Times New Roman"/>
          <w:sz w:val="32"/>
          <w:szCs w:val="32"/>
          <w:rtl w:val="0"/>
        </w:rPr>
        <w:t xml:space="preserve"> (</w:t>
      </w:r>
      <w:hyperlink r:id="rId8">
        <w:r w:rsidDel="00000000" w:rsidR="00000000" w:rsidRPr="00000000">
          <w:rPr>
            <w:rFonts w:ascii="Times New Roman" w:cs="Times New Roman" w:eastAsia="Times New Roman" w:hAnsi="Times New Roman"/>
            <w:sz w:val="32"/>
            <w:szCs w:val="32"/>
            <w:u w:val="single"/>
            <w:rtl w:val="0"/>
          </w:rPr>
          <w:t xml:space="preserve">ici</w:t>
        </w:r>
      </w:hyperlink>
      <w:r w:rsidDel="00000000" w:rsidR="00000000" w:rsidRPr="00000000">
        <w:rPr>
          <w:rFonts w:ascii="Times New Roman" w:cs="Times New Roman" w:eastAsia="Times New Roman" w:hAnsi="Times New Roman"/>
          <w:sz w:val="32"/>
          <w:szCs w:val="32"/>
          <w:rtl w:val="0"/>
        </w:rPr>
        <w:t xml:space="preserve">) et encore une fois nous ne sommes pas déçue ! </w:t>
      </w:r>
      <w:r w:rsidDel="00000000" w:rsidR="00000000" w:rsidRPr="00000000">
        <w:rPr>
          <w:rFonts w:ascii="Times New Roman" w:cs="Times New Roman" w:eastAsia="Times New Roman" w:hAnsi="Times New Roman"/>
          <w:b w:val="1"/>
          <w:sz w:val="32"/>
          <w:szCs w:val="32"/>
          <w:rtl w:val="0"/>
        </w:rPr>
        <w:t xml:space="preserve">La Prairie</w:t>
      </w:r>
      <w:r w:rsidDel="00000000" w:rsidR="00000000" w:rsidRPr="00000000">
        <w:rPr>
          <w:rFonts w:ascii="Times New Roman" w:cs="Times New Roman" w:eastAsia="Times New Roman" w:hAnsi="Times New Roman"/>
          <w:sz w:val="32"/>
          <w:szCs w:val="32"/>
          <w:rtl w:val="0"/>
        </w:rPr>
        <w:t xml:space="preserve"> est vraiment une marque de cosmétiques qui saura vous combler.</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Voici ce que nous promet la marque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rtl w:val="0"/>
        </w:rPr>
        <w:t xml:space="preserve">Cellulaire Radiance Fluide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perfecteur Or Pur </w:t>
      </w:r>
      <w:r w:rsidDel="00000000" w:rsidR="00000000" w:rsidRPr="00000000">
        <w:rPr>
          <w:rFonts w:ascii="Times New Roman" w:cs="Times New Roman" w:eastAsia="Times New Roman" w:hAnsi="Times New Roman"/>
          <w:sz w:val="32"/>
          <w:szCs w:val="32"/>
          <w:rtl w:val="0"/>
        </w:rPr>
        <w:t xml:space="preserve">améliore la qualité et la texture de la peau de l’intérieur, réfléchit la lumière pour imiter les conditions d’éclairage les plus flatteuses, elle contribue à stimuler la capacité de restauration de la peau et rajeunit son apparence, elle ralentit la décoloration et atténue les taches de vieillesse et elle réduit l’aspect des pores dilatés.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32"/>
          <w:szCs w:val="32"/>
          <w:rtl w:val="0"/>
        </w:rPr>
        <w:t xml:space="preserve">image: http://cdn.stickyadstv.com/prime-time/intext-roll-ad-message-fr.svg</w:t>
      </w:r>
    </w:p>
    <w:p w:rsidR="00000000" w:rsidDel="00000000" w:rsidP="00000000" w:rsidRDefault="00000000" w:rsidRPr="00000000">
      <w:pPr>
        <w:spacing w:after="100" w:line="240" w:lineRule="auto"/>
        <w:contextualSpacing w:val="0"/>
      </w:pPr>
      <w:r w:rsidDel="00000000" w:rsidR="00000000" w:rsidRPr="00000000">
        <mc:AlternateContent>
          <mc:Choice Requires="wpg">
            <w:drawing>
              <wp:inline distB="0" distT="0" distL="0" distR="0">
                <wp:extent cx="304800" cy="304800"/>
                <wp:effectExtent b="0" l="0" r="0" t="0"/>
                <wp:docPr descr="http://cdn.stickyadstv.com/prime-time/intext-roll-ad-message-fr.svg" id="1" name=""/>
                <a:graphic>
                  <a:graphicData uri="http://schemas.microsoft.com/office/word/2010/wordprocessingShape">
                    <wps:wsp>
                      <wps:cNvSpPr/>
                      <wps:cNvPr id="2" name="Shape 2"/>
                      <wps:spPr>
                        <a:xfrm>
                          <a:off x="5193600" y="3627600"/>
                          <a:ext cx="304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mc:Choice>
          <mc:Fallback>
            <w:drawing>
              <wp:inline distB="0" distT="0" distL="0" distR="0">
                <wp:extent cx="304800" cy="304800"/>
                <wp:effectExtent b="0" l="0" r="0" t="0"/>
                <wp:docPr descr="http://cdn.stickyadstv.com/prime-time/intext-roll-ad-message-fr.svg" id="1" name="image01.png"/>
                <a:graphic>
                  <a:graphicData uri="http://schemas.openxmlformats.org/drawingml/2006/picture">
                    <pic:pic>
                      <pic:nvPicPr>
                        <pic:cNvPr descr="http://cdn.stickyadstv.com/prime-time/intext-roll-ad-message-fr.svg" id="0" name="image01.png"/>
                        <pic:cNvPicPr preferRelativeResize="0"/>
                      </pic:nvPicPr>
                      <pic:blipFill>
                        <a:blip r:embed="rId9"/>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Très sincèrement, depuis que je l’utilise je crois que je n’ai jamais eu une peau aussi belle et douce ! J’ai pu sentir le avant/après cette crème. Je le vois simplement sur les photos que je prends ou tout simplement face à mon miroir, la peau est plus uniforme, plus belle, plus rayonnante. Autant vous dire que c’est un petit miracle en boîte ! Et on l’adopte direct !!! En plus, la crème est composée d’or pur, on se sent encore comme une princesse après ce soin. L’odeur est aussi légère et agréable ! </w:t>
      </w:r>
      <w:r w:rsidDel="00000000" w:rsidR="00000000" w:rsidRPr="00000000">
        <w:rPr>
          <w:rFonts w:ascii="Times New Roman" w:cs="Times New Roman" w:eastAsia="Times New Roman" w:hAnsi="Times New Roman"/>
          <w:b w:val="1"/>
          <w:sz w:val="32"/>
          <w:szCs w:val="32"/>
          <w:rtl w:val="0"/>
        </w:rPr>
        <w:t xml:space="preserve">La Prairie</w:t>
      </w:r>
      <w:r w:rsidDel="00000000" w:rsidR="00000000" w:rsidRPr="00000000">
        <w:rPr>
          <w:rFonts w:ascii="Times New Roman" w:cs="Times New Roman" w:eastAsia="Times New Roman" w:hAnsi="Times New Roman"/>
          <w:sz w:val="32"/>
          <w:szCs w:val="32"/>
          <w:rtl w:val="0"/>
        </w:rPr>
        <w:t xml:space="preserve"> fait vraiment d’excellents produits. On ne peut pas le nier ! La crème pénètre rapidement dans l’épiderme et surtout on ne se sent pas collante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Il suffit alors de l’appliquer matin et/ou soir après avoir nettoyé votre peau. Au bout de quelques jours, vous verrez la différence ! Alors pour une peau au top, on ne peut que vous la conseiller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NU SKIN, TRU FACE® LINE CORRECTOR, </w:t>
      </w:r>
      <w:r w:rsidDel="00000000" w:rsidR="00000000" w:rsidRPr="00000000">
        <w:rPr>
          <w:rFonts w:ascii="Times New Roman" w:cs="Times New Roman" w:eastAsia="Times New Roman" w:hAnsi="Times New Roman"/>
          <w:b w:val="1"/>
          <w:i w:val="1"/>
          <w:sz w:val="32"/>
          <w:szCs w:val="32"/>
          <w:u w:val="single"/>
          <w:rtl w:val="0"/>
        </w:rPr>
        <w:t xml:space="preserve">30 ml, 55,20 €.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32"/>
          <w:szCs w:val="32"/>
          <w:rtl w:val="0"/>
        </w:rPr>
        <w:br w:type="textWrapping"/>
        <w:br w:type="textWrapping"/>
        <w:t xml:space="preserve">Cette fois-ci, c’est avec </w:t>
      </w:r>
      <w:r w:rsidDel="00000000" w:rsidR="00000000" w:rsidRPr="00000000">
        <w:rPr>
          <w:rFonts w:ascii="Times New Roman" w:cs="Times New Roman" w:eastAsia="Times New Roman" w:hAnsi="Times New Roman"/>
          <w:b w:val="1"/>
          <w:sz w:val="32"/>
          <w:szCs w:val="32"/>
          <w:rtl w:val="0"/>
        </w:rPr>
        <w:t xml:space="preserve">Nu skin</w:t>
      </w:r>
      <w:r w:rsidDel="00000000" w:rsidR="00000000" w:rsidRPr="00000000">
        <w:rPr>
          <w:rFonts w:ascii="Times New Roman" w:cs="Times New Roman" w:eastAsia="Times New Roman" w:hAnsi="Times New Roman"/>
          <w:b w:val="0"/>
          <w:sz w:val="32"/>
          <w:szCs w:val="32"/>
          <w:rtl w:val="0"/>
        </w:rPr>
        <w:t xml:space="preserve"> que nous allons continuer la découverte des crèmes indispensables à avoir. Comme </w:t>
      </w:r>
      <w:r w:rsidDel="00000000" w:rsidR="00000000" w:rsidRPr="00000000">
        <w:rPr>
          <w:rFonts w:ascii="Times New Roman" w:cs="Times New Roman" w:eastAsia="Times New Roman" w:hAnsi="Times New Roman"/>
          <w:b w:val="1"/>
          <w:sz w:val="32"/>
          <w:szCs w:val="32"/>
          <w:rtl w:val="0"/>
        </w:rPr>
        <w:t xml:space="preserve">La Prairie</w:t>
      </w:r>
      <w:r w:rsidDel="00000000" w:rsidR="00000000" w:rsidRPr="00000000">
        <w:rPr>
          <w:rFonts w:ascii="Times New Roman" w:cs="Times New Roman" w:eastAsia="Times New Roman" w:hAnsi="Times New Roman"/>
          <w:b w:val="0"/>
          <w:sz w:val="32"/>
          <w:szCs w:val="32"/>
          <w:rtl w:val="0"/>
        </w:rPr>
        <w:t xml:space="preserve">, nous avions déjà testé le</w:t>
      </w:r>
      <w:hyperlink r:id="rId10">
        <w:r w:rsidDel="00000000" w:rsidR="00000000" w:rsidRPr="00000000">
          <w:rPr>
            <w:rFonts w:ascii="Times New Roman" w:cs="Times New Roman" w:eastAsia="Times New Roman" w:hAnsi="Times New Roman"/>
            <w:b w:val="0"/>
            <w:sz w:val="32"/>
            <w:szCs w:val="32"/>
            <w:u w:val="single"/>
            <w:rtl w:val="0"/>
          </w:rPr>
          <w:t xml:space="preserve"> Tru face essence Ultra</w:t>
        </w:r>
      </w:hyperlink>
      <w:r w:rsidDel="00000000" w:rsidR="00000000" w:rsidRPr="00000000">
        <w:rPr>
          <w:rFonts w:ascii="Times New Roman" w:cs="Times New Roman" w:eastAsia="Times New Roman" w:hAnsi="Times New Roman"/>
          <w:b w:val="0"/>
          <w:sz w:val="32"/>
          <w:szCs w:val="32"/>
          <w:rtl w:val="0"/>
        </w:rPr>
        <w:t xml:space="preserve">  de </w:t>
      </w:r>
      <w:r w:rsidDel="00000000" w:rsidR="00000000" w:rsidRPr="00000000">
        <w:rPr>
          <w:rFonts w:ascii="Times New Roman" w:cs="Times New Roman" w:eastAsia="Times New Roman" w:hAnsi="Times New Roman"/>
          <w:b w:val="1"/>
          <w:sz w:val="32"/>
          <w:szCs w:val="32"/>
          <w:rtl w:val="0"/>
        </w:rPr>
        <w:t xml:space="preserve">Nu skin</w:t>
      </w:r>
      <w:r w:rsidDel="00000000" w:rsidR="00000000" w:rsidRPr="00000000">
        <w:rPr>
          <w:rFonts w:ascii="Times New Roman" w:cs="Times New Roman" w:eastAsia="Times New Roman" w:hAnsi="Times New Roman"/>
          <w:b w:val="0"/>
          <w:sz w:val="32"/>
          <w:szCs w:val="32"/>
          <w:rtl w:val="0"/>
        </w:rPr>
        <w:t xml:space="preserve"> et nous avions été enchantée par ces petites pipettes de soin. Alors il était tout naturel de continuer notre lancée avec un autre produit Nu Skin : </w:t>
      </w:r>
      <w:r w:rsidDel="00000000" w:rsidR="00000000" w:rsidRPr="00000000">
        <w:rPr>
          <w:rFonts w:ascii="Times New Roman" w:cs="Times New Roman" w:eastAsia="Times New Roman" w:hAnsi="Times New Roman"/>
          <w:b w:val="1"/>
          <w:sz w:val="32"/>
          <w:szCs w:val="32"/>
          <w:rtl w:val="0"/>
        </w:rPr>
        <w:t xml:space="preserve">Le Tru Face® Line corrector.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Ce produit n’est pas à appliquer sur la totalité du visage, il doit s’appliquer sur les rides d’expression (bouche, yeux, front). Et malheureusement, on commence à en avoir un peu partout (même s’il faut une loupe, vous en faites pas je les vois bien ces vilaines !). Donc hop, on se met au boulot et on se badigeonne un peu tous les jours du </w:t>
      </w:r>
      <w:hyperlink r:id="rId11">
        <w:r w:rsidDel="00000000" w:rsidR="00000000" w:rsidRPr="00000000">
          <w:rPr>
            <w:rFonts w:ascii="Times New Roman" w:cs="Times New Roman" w:eastAsia="Times New Roman" w:hAnsi="Times New Roman"/>
            <w:b w:val="1"/>
            <w:sz w:val="32"/>
            <w:szCs w:val="32"/>
            <w:u w:val="single"/>
            <w:rtl w:val="0"/>
          </w:rPr>
          <w:t xml:space="preserve">Tru Face® Line corrector</w:t>
        </w:r>
      </w:hyperlink>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autant vous dire que nos ridules n’aiment pas, mais que nous on a kiffé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La promesse de la marque au sujet du Tru Face Line Corrector est qu’elle permet de réduire les rides légères à profondes autour de la bouche, des yeux et sur le front en 4 semaines à peine. Après quelques semaines de test, avouons-le, nos petites ridules/rides ont diminuées, on est moins marquées par le temps. On retrouve une peau plus souple, plus jolie forcément, plus rayonnante et surtout on se sent encore plus belle ! Et rien que ça, on aime énormément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Avec son petit format 30 ml, on peut alors l’emmener partout, on sera même tentée par une petite « retouche » de temps en temps pour accélérer le processus de diminution de nos ridules ! Bref, on est devenue accro à </w:t>
      </w:r>
      <w:r w:rsidDel="00000000" w:rsidR="00000000" w:rsidRPr="00000000">
        <w:rPr>
          <w:rFonts w:ascii="Times New Roman" w:cs="Times New Roman" w:eastAsia="Times New Roman" w:hAnsi="Times New Roman"/>
          <w:b w:val="1"/>
          <w:sz w:val="32"/>
          <w:szCs w:val="32"/>
          <w:rtl w:val="0"/>
        </w:rPr>
        <w:t xml:space="preserve">Nu skin</w:t>
      </w:r>
      <w:r w:rsidDel="00000000" w:rsidR="00000000" w:rsidRPr="00000000">
        <w:rPr>
          <w:rFonts w:ascii="Times New Roman" w:cs="Times New Roman" w:eastAsia="Times New Roman" w:hAnsi="Times New Roman"/>
          <w:sz w:val="32"/>
          <w:szCs w:val="32"/>
          <w:rtl w:val="0"/>
        </w:rPr>
        <w:t xml:space="preserve"> et son </w:t>
      </w:r>
      <w:r w:rsidDel="00000000" w:rsidR="00000000" w:rsidRPr="00000000">
        <w:rPr>
          <w:rFonts w:ascii="Times New Roman" w:cs="Times New Roman" w:eastAsia="Times New Roman" w:hAnsi="Times New Roman"/>
          <w:b w:val="1"/>
          <w:sz w:val="32"/>
          <w:szCs w:val="32"/>
          <w:rtl w:val="0"/>
        </w:rPr>
        <w:t xml:space="preserve">Tru Face® Line corrector</w:t>
      </w:r>
      <w:r w:rsidDel="00000000" w:rsidR="00000000" w:rsidRPr="00000000">
        <w:rPr>
          <w:rFonts w:ascii="Times New Roman" w:cs="Times New Roman" w:eastAsia="Times New Roman" w:hAnsi="Times New Roman"/>
          <w:sz w:val="32"/>
          <w:szCs w:val="32"/>
          <w:rtl w:val="0"/>
        </w:rPr>
        <w:t xml:space="preserve"> qu’on emporte partout et qu’on présente à toutes nos copines. En plus, avec son prix accessible, on ne peut que cautionner la diminution des ridules/rides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32"/>
          <w:szCs w:val="32"/>
          <w:u w:val="single"/>
          <w:rtl w:val="0"/>
        </w:rPr>
        <w:t xml:space="preserve">ODAITES, ELIXIR BONHEUR – </w:t>
      </w:r>
      <w:r w:rsidDel="00000000" w:rsidR="00000000" w:rsidRPr="00000000">
        <w:rPr>
          <w:rFonts w:ascii="Times New Roman" w:cs="Times New Roman" w:eastAsia="Times New Roman" w:hAnsi="Times New Roman"/>
          <w:b w:val="1"/>
          <w:i w:val="1"/>
          <w:sz w:val="32"/>
          <w:szCs w:val="32"/>
          <w:u w:val="single"/>
          <w:rtl w:val="0"/>
        </w:rPr>
        <w:t xml:space="preserve">15 ml, 62 €.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sz w:val="32"/>
          <w:szCs w:val="32"/>
          <w:rtl w:val="0"/>
        </w:rPr>
        <w:br w:type="textWrapping"/>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color w:val="000000"/>
          <w:sz w:val="32"/>
          <w:szCs w:val="32"/>
          <w:highlight w:val="white"/>
          <w:rtl w:val="0"/>
        </w:rPr>
        <w:t xml:space="preserve">Cette fois-ci, on ne va pas parler de crème mais b</w:t>
      </w:r>
      <w:r w:rsidDel="00000000" w:rsidR="00000000" w:rsidRPr="00000000">
        <w:rPr>
          <w:color w:val="000000"/>
          <w:sz w:val="32"/>
          <w:szCs w:val="32"/>
          <w:highlight w:val="white"/>
          <w:rtl w:val="0"/>
        </w:rPr>
        <w:t xml:space="preserve">elle et bien</w:t>
      </w:r>
      <w:r w:rsidDel="00000000" w:rsidR="00000000" w:rsidRPr="00000000">
        <w:rPr>
          <w:sz w:val="32"/>
          <w:szCs w:val="32"/>
          <w:rtl w:val="0"/>
        </w:rPr>
        <w:t xml:space="preserve"> de sérum. </w:t>
      </w:r>
      <w:r w:rsidDel="00000000" w:rsidR="00000000" w:rsidRPr="00000000">
        <w:rPr>
          <w:b w:val="1"/>
          <w:sz w:val="32"/>
          <w:szCs w:val="32"/>
          <w:rtl w:val="0"/>
        </w:rPr>
        <w:t xml:space="preserve">L’elixir bonheur</w:t>
      </w:r>
      <w:r w:rsidDel="00000000" w:rsidR="00000000" w:rsidRPr="00000000">
        <w:rPr>
          <w:sz w:val="32"/>
          <w:szCs w:val="32"/>
          <w:rtl w:val="0"/>
        </w:rPr>
        <w:t xml:space="preserve"> est juste un véritable plaisir ! </w:t>
      </w:r>
      <w:r w:rsidDel="00000000" w:rsidR="00000000" w:rsidRPr="00000000">
        <w:rPr>
          <w:b w:val="1"/>
          <w:sz w:val="32"/>
          <w:szCs w:val="32"/>
          <w:rtl w:val="0"/>
        </w:rPr>
        <w:t xml:space="preserve">Odaïtès</w:t>
      </w:r>
      <w:r w:rsidDel="00000000" w:rsidR="00000000" w:rsidRPr="00000000">
        <w:rPr>
          <w:sz w:val="32"/>
          <w:szCs w:val="32"/>
          <w:rtl w:val="0"/>
        </w:rPr>
        <w:t xml:space="preserve"> nous procure avec cet elixir bonheur tout un tas de sensation !  Ce sérum réparateur </w:t>
      </w:r>
      <w:r w:rsidDel="00000000" w:rsidR="00000000" w:rsidRPr="00000000">
        <w:rPr>
          <w:i w:val="1"/>
          <w:sz w:val="32"/>
          <w:szCs w:val="32"/>
          <w:rtl w:val="0"/>
        </w:rPr>
        <w:t xml:space="preserve">« préserve l’hydratation naturelle de la peau, calme les rougeurs, protège des agressions extérieures et il est aussi antiradiculaire. Un cocktails d’actifs gourmands et efficaces permet de combiner ces différentes vertus »</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Alors, comment avons-nous vécu cette expérience bonheur ? Profondément et indubitablement bien ! On adore l’odeur de ce sérum qui nous transporte dans un autre monde, avec ses senteurs sucrées (huile vierge de pépins de figue de barbarie), la douceur que notre peau a quand on l’applique (dû à l’huile de jojoba, en plus elle crée un film non gras qui protège notre peau des aggressions extérieures), notre peau est totalement réparée et surtout protégée (vive le néroli et l’huile essentielle de romarin), notre peau est souple, les rides moins visibles, bref, ce sérum est aussi une petite tuerie dans son ensemble !!! On peut l’utiliser aussi bien l’hiver que l’été ! Il est devenu un véritable essentiel à ma trousse de beauté, alors pourquoi pas vous ?</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Notre petite sélection de crèmes et sérum vous a-t-elle plu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nuskin.com/fr_FR/products/nuskin/galvanic_spa/97102704.html" TargetMode="External"/><Relationship Id="rId10" Type="http://schemas.openxmlformats.org/officeDocument/2006/relationships/hyperlink" Target="http://www.francenetinfos.com/tru-face-essence-ultra-de-nu-skin-le-serum-anti-age-103401/" TargetMode="External"/><Relationship Id="rId9" Type="http://schemas.openxmlformats.org/officeDocument/2006/relationships/image" Target="media/image01.png"/><Relationship Id="rId5" Type="http://schemas.openxmlformats.org/officeDocument/2006/relationships/hyperlink" Target="http://www.francenetinfos.com/decouvrez-les-cremes-pour-le-visage-qui-sont-au-top-122207/" TargetMode="External"/><Relationship Id="rId6" Type="http://schemas.openxmlformats.org/officeDocument/2006/relationships/hyperlink" Target="http://www.francenetinfos.com/decouvrez-les-serums-anti-age-de-la-redaction-123778/" TargetMode="External"/><Relationship Id="rId7" Type="http://schemas.openxmlformats.org/officeDocument/2006/relationships/hyperlink" Target="http://www.la-prairie.fr/" TargetMode="External"/><Relationship Id="rId8" Type="http://schemas.openxmlformats.org/officeDocument/2006/relationships/hyperlink" Target="http://www.francenetinfos.com/soins-exceptionnels-optez-lexfoliant-mineral-cellulaire-de-prairie-108837/" TargetMode="External"/></Relationships>
</file>