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0BEC075" w14:textId="77777777" w:rsidR="00EF4C9D" w:rsidRDefault="001B5988">
      <w:pPr>
        <w:spacing w:before="225" w:after="225"/>
        <w:jc w:val="center"/>
      </w:pPr>
      <w:bookmarkStart w:id="0" w:name="_GoBack"/>
      <w:r>
        <w:rPr>
          <w:rFonts w:ascii="Arial" w:eastAsia="Arial" w:hAnsi="Arial" w:cs="Arial"/>
          <w:b/>
          <w:smallCaps/>
          <w:color w:val="283445"/>
          <w:sz w:val="48"/>
          <w:szCs w:val="48"/>
          <w:shd w:val="clear" w:color="auto" w:fill="F6F6F7"/>
        </w:rPr>
        <w:t>PRÉSIDENTIELLE 2017: HULOT DÉVOILERA SES INTENTIONS À L'AUTOMNE AU PLUS TARD</w:t>
      </w:r>
    </w:p>
    <w:p w14:paraId="00E9F71D" w14:textId="77777777" w:rsidR="00EF4C9D" w:rsidRDefault="00EF4C9D"/>
    <w:p w14:paraId="2AB9C643" w14:textId="77777777" w:rsidR="00EF4C9D" w:rsidRDefault="001B5988">
      <w:pPr>
        <w:jc w:val="both"/>
      </w:pPr>
      <w:bookmarkStart w:id="1" w:name="h.gjdgxs" w:colFirst="0" w:colLast="0"/>
      <w:bookmarkEnd w:id="1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Nicolas Hulot dévoilera ses intentions sur une candidature à la présidentielle de 2017 au plus tard à l'automne, a annoncé l'écologiste ce lundi dans un entretien au quotidien "</w:t>
      </w:r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Libération". "Tous ceux qui me mettent la pression savent que c'est contre-productif", a-t-il notamment déclaré.</w:t>
      </w:r>
    </w:p>
    <w:p w14:paraId="33F7D10F" w14:textId="77777777" w:rsidR="00EF4C9D" w:rsidRDefault="00EF4C9D">
      <w:pPr>
        <w:jc w:val="both"/>
      </w:pPr>
    </w:p>
    <w:p w14:paraId="451BEDD3" w14:textId="77777777" w:rsidR="00EF4C9D" w:rsidRDefault="001B5988">
      <w:pPr>
        <w:spacing w:before="120" w:after="120" w:line="240" w:lineRule="auto"/>
        <w:ind w:firstLine="720"/>
        <w:jc w:val="both"/>
      </w:pP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L'écologiste Nicolas Hulot, qui avait échoué à être le candidat écologiste en 2012, dévoilera ses intentions sur une candidature à la présiden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tielle de 2017 au plus tard à l'automne, et </w:t>
      </w: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"peut-être bien avant".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 </w:t>
      </w: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"Je choisirai une option à l'automne et, qui sait, peut-être bien avant", 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a-t-il déclaré ce lundi 13 dans un entretien au quotidien </w:t>
      </w: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Libération.</w:t>
      </w:r>
    </w:p>
    <w:p w14:paraId="5B7F90C7" w14:textId="77777777" w:rsidR="00EF4C9D" w:rsidRDefault="001B5988">
      <w:pPr>
        <w:spacing w:before="120" w:after="120" w:line="240" w:lineRule="auto"/>
        <w:jc w:val="both"/>
      </w:pP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"Je ne veux devoir une explication à personn</w:t>
      </w: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e. Je ne veux </w:t>
      </w:r>
      <w:proofErr w:type="gram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pas</w:t>
      </w:r>
      <w:proofErr w:type="gram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y aller par obligation, ni par pression. Tous ceux qui me mettent la pression savent que c'est contre-productif",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 a ajouté l'ex-envoyé spécial pour la protection de la planète de François Hollande. Un appel en faveur de sa candidature ava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it recueilli début juin 50.000 signatures. Le 3 juin, Nicolas Hulot avait indiqué qu'il annoncerait sa décision </w:t>
      </w: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"avant la fin de l'année". "On voit bien qu'avant la fin de l'année, il faudra bien abattre ses cartes", 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avait-il déclaré sur BFMTV et RMC. Inte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rrogé par </w:t>
      </w: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Libération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 sur la première décision qu'il pourrait prendre s'il était élu en 2017, M. Hulot entend </w:t>
      </w: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"mettre en œuvre un grenelle de l'agriculture, c'est un sujet important sur lequel on peut réunir les Français, ça touche à l'alimentation, à l'éco</w:t>
      </w: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nomie, au social, à la santé, à l'environnement, au climat".</w:t>
      </w:r>
    </w:p>
    <w:p w14:paraId="47E211A3" w14:textId="77777777" w:rsidR="00EF4C9D" w:rsidRDefault="001B5988">
      <w:pPr>
        <w:spacing w:before="120" w:after="120" w:line="240" w:lineRule="auto"/>
        <w:jc w:val="both"/>
      </w:pP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lastRenderedPageBreak/>
        <w:t>Invité du "Talk Figaro", l'eurodéputé EELV Yannick Jadot, initiateur d'un appel pour une </w:t>
      </w: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"primaire des gauches"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 en début d'année, a indiqué ne pas exclure d'être candidat lui-même. </w:t>
      </w: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"Mais vous sav</w:t>
      </w: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ez que ma préférence c'est Nicolas Hulot",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 et chez les écologistes, "tout le monde sera avec lui", a-t-il dit. Nicolas Hulot peut-il accéder au second tour? </w:t>
      </w: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"Je crois que tout est possible aujourd'hui". "Des centristes, des communistes, des socialistes et </w:t>
      </w: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évidemment tous les écologistes, plus plein de personnes non encartées qui considèrent que la dichotomie droite-gauche ne fait plus sens, ont envie de quelqu'un qui leur propose de la bienveillance politique, de la solidarité, et un projet positif",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 a répo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ndu M. Jadot.</w:t>
      </w:r>
    </w:p>
    <w:p w14:paraId="46CB70E8" w14:textId="77777777" w:rsidR="00EF4C9D" w:rsidRDefault="001B5988">
      <w:pPr>
        <w:spacing w:before="120" w:after="120" w:line="240" w:lineRule="auto"/>
        <w:jc w:val="both"/>
      </w:pP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De son côté, le premier secrétaire du PS Jean-Christophe Cambadélis a souligné lundi que son parti était</w:t>
      </w:r>
      <w:r>
        <w:rPr>
          <w:rFonts w:ascii="Arial" w:eastAsia="Arial" w:hAnsi="Arial" w:cs="Arial"/>
          <w:color w:val="283445"/>
          <w:sz w:val="32"/>
          <w:szCs w:val="32"/>
          <w:u w:val="single"/>
          <w:shd w:val="clear" w:color="auto" w:fill="F6F6F7"/>
        </w:rPr>
        <w:t> </w:t>
      </w:r>
      <w:r>
        <w:rPr>
          <w:rFonts w:ascii="Arial" w:eastAsia="Arial" w:hAnsi="Arial" w:cs="Arial"/>
          <w:i/>
          <w:color w:val="283445"/>
          <w:sz w:val="32"/>
          <w:szCs w:val="32"/>
          <w:u w:val="single"/>
          <w:shd w:val="clear" w:color="auto" w:fill="F6F6F7"/>
        </w:rPr>
        <w:t>"prêt à discuter"</w:t>
      </w:r>
      <w:r>
        <w:rPr>
          <w:rFonts w:ascii="Arial" w:eastAsia="Arial" w:hAnsi="Arial" w:cs="Arial"/>
          <w:color w:val="283445"/>
          <w:sz w:val="32"/>
          <w:szCs w:val="32"/>
          <w:u w:val="single"/>
          <w:shd w:val="clear" w:color="auto" w:fill="F6F6F7"/>
        </w:rPr>
        <w:t> 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de la présidentielle avec l'écologiste. </w:t>
      </w: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"Il faut qu'il y ait une discussion, une confrontation, une réflexion avec Hulot, ça me p</w:t>
      </w: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araît intéressant",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 a-t-il déclaré sur Radio Classique et Paris Première. </w:t>
      </w: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"Nous, nous avons évolué sur la social-écologie, nous avons intégré les questions écologiques dans nos réflexions, nous sommes prêts à discuter aujourd'hui avec M. Hulot"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, a-t-il ajo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uté, jugeant Europe Ecologie-Les Verts (EELV) </w:t>
      </w: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"en voie de décomposition".</w:t>
      </w:r>
    </w:p>
    <w:p w14:paraId="05B75431" w14:textId="77777777" w:rsidR="00EF4C9D" w:rsidRDefault="001B5988">
      <w:pPr>
        <w:spacing w:before="120" w:after="120" w:line="240" w:lineRule="auto"/>
        <w:jc w:val="both"/>
      </w:pP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Il a également estimé que le débat politique porté par Nicolas Hulot était </w:t>
      </w: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"sûrement plus productif"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 que celui de l'ancienne ministre EELV Cécile Duflot, qui doit elle aussi faire pa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rt de ses intentions. La députée de Paris a déjà indiqué qu'elle sera la </w:t>
      </w: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"première supportrice" 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de M. Hulot s'il se présente.</w:t>
      </w:r>
    </w:p>
    <w:p w14:paraId="6525A275" w14:textId="77777777" w:rsidR="00EF4C9D" w:rsidRDefault="00EF4C9D"/>
    <w:bookmarkEnd w:id="0"/>
    <w:sectPr w:rsidR="00EF4C9D"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isplayBackgroundShape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F4C9D"/>
    <w:rsid w:val="001B5988"/>
    <w:rsid w:val="00EF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DB3F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478</Words>
  <Characters>2730</Characters>
  <Application>Microsoft Macintosh Word</Application>
  <DocSecurity>0</DocSecurity>
  <Lines>22</Lines>
  <Paragraphs>6</Paragraphs>
  <ScaleCrop>false</ScaleCrop>
  <LinksUpToDate>false</LinksUpToDate>
  <CharactersWithSpaces>3202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2016-06-15T19:29:00Z</dcterms:created>
  <dcterms:modified xsi:type="dcterms:W3CDTF">2016-06-15T19:29:00Z</dcterms:modified>
</cp:coreProperties>
</file>