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140A8B" w14:textId="77777777" w:rsidR="001630A5" w:rsidRDefault="0029662F">
      <w:pPr>
        <w:spacing w:before="225" w:after="225"/>
        <w:jc w:val="center"/>
      </w:pPr>
      <w:bookmarkStart w:id="0" w:name="_GoBack"/>
      <w:r>
        <w:rPr>
          <w:rFonts w:ascii="Arial" w:eastAsia="Arial" w:hAnsi="Arial" w:cs="Arial"/>
          <w:b/>
          <w:smallCaps/>
          <w:color w:val="283445"/>
          <w:sz w:val="48"/>
          <w:szCs w:val="48"/>
          <w:shd w:val="clear" w:color="auto" w:fill="F6F6F7"/>
        </w:rPr>
        <w:t>LE MANS: AFFRONTEMENTS ENTRE CRS ET AGRICULTEURS</w:t>
      </w:r>
    </w:p>
    <w:p w14:paraId="4DE56577" w14:textId="77777777" w:rsidR="001630A5" w:rsidRDefault="001630A5"/>
    <w:p w14:paraId="74726071" w14:textId="77777777" w:rsidR="001630A5" w:rsidRDefault="0029662F">
      <w:pPr>
        <w:jc w:val="both"/>
      </w:pPr>
      <w:bookmarkStart w:id="1" w:name="h.gjdgxs" w:colFirst="0" w:colLast="0"/>
      <w:bookmarkEnd w:id="1"/>
      <w:r>
        <w:rPr>
          <w:rFonts w:ascii="Arial" w:eastAsia="Arial" w:hAnsi="Arial" w:cs="Arial"/>
          <w:b/>
          <w:color w:val="283445"/>
          <w:sz w:val="32"/>
          <w:szCs w:val="32"/>
          <w:shd w:val="clear" w:color="auto" w:fill="F6F6F7"/>
        </w:rPr>
        <w:t>Les forces de l'ordre ont réservé ce mercredi un accueil musclé devant la préfecture du Mans à quelque 300 agriculteurs qui manifestaient à l'appel de la Fédération des syndicats d'exploitants agricoles (FDSEA) et des Jeunes agriculteurs (JA), ont constaté</w:t>
      </w:r>
      <w:r>
        <w:rPr>
          <w:rFonts w:ascii="Arial" w:eastAsia="Arial" w:hAnsi="Arial" w:cs="Arial"/>
          <w:b/>
          <w:color w:val="283445"/>
          <w:sz w:val="32"/>
          <w:szCs w:val="32"/>
          <w:shd w:val="clear" w:color="auto" w:fill="F6F6F7"/>
        </w:rPr>
        <w:t xml:space="preserve"> un photographe et un correspondant de l'AFP.</w:t>
      </w:r>
    </w:p>
    <w:p w14:paraId="62EAC390" w14:textId="77777777" w:rsidR="001630A5" w:rsidRDefault="001630A5">
      <w:pPr>
        <w:jc w:val="both"/>
      </w:pPr>
    </w:p>
    <w:p w14:paraId="635D5688" w14:textId="77777777" w:rsidR="001630A5" w:rsidRDefault="0029662F">
      <w:pPr>
        <w:spacing w:before="120" w:after="120" w:line="240" w:lineRule="auto"/>
        <w:ind w:firstLine="720"/>
        <w:jc w:val="both"/>
      </w:pPr>
      <w:r>
        <w:rPr>
          <w:rFonts w:ascii="Arial" w:eastAsia="Arial" w:hAnsi="Arial" w:cs="Arial"/>
          <w:color w:val="283445"/>
          <w:sz w:val="32"/>
          <w:szCs w:val="32"/>
          <w:shd w:val="clear" w:color="auto" w:fill="F6F6F7"/>
        </w:rPr>
        <w:t>Venus en convoi en milieu de journée avec une quarantaine de tracteurs, les agriculteurs, qui avaient déversé de la paille devant la préfecture, avaient sollicité un rendez-vous avec le représentant de l'Etat,</w:t>
      </w:r>
      <w:r>
        <w:rPr>
          <w:rFonts w:ascii="Arial" w:eastAsia="Arial" w:hAnsi="Arial" w:cs="Arial"/>
          <w:color w:val="283445"/>
          <w:sz w:val="32"/>
          <w:szCs w:val="32"/>
          <w:shd w:val="clear" w:color="auto" w:fill="F6F6F7"/>
        </w:rPr>
        <w:t xml:space="preserve"> qui leur a été refusé.</w:t>
      </w:r>
    </w:p>
    <w:p w14:paraId="0ECD9CD7" w14:textId="77777777" w:rsidR="001630A5" w:rsidRDefault="0029662F">
      <w:pPr>
        <w:spacing w:before="120" w:after="120" w:line="240" w:lineRule="auto"/>
        <w:jc w:val="both"/>
      </w:pPr>
      <w:r>
        <w:rPr>
          <w:rFonts w:ascii="Arial" w:eastAsia="Arial" w:hAnsi="Arial" w:cs="Arial"/>
          <w:color w:val="283445"/>
          <w:sz w:val="32"/>
          <w:szCs w:val="32"/>
          <w:shd w:val="clear" w:color="auto" w:fill="F6F6F7"/>
        </w:rPr>
        <w:t xml:space="preserve">Après avoir demandé aux manifestants de se disperser, sans succès dans un premier temps, les forces de l'ordre ont procédé à des jets de grenades lacrymogènes et ont eu recours au canon à eau. Elles semblent également avoir utilisé </w:t>
      </w:r>
      <w:r>
        <w:rPr>
          <w:rFonts w:ascii="Arial" w:eastAsia="Arial" w:hAnsi="Arial" w:cs="Arial"/>
          <w:color w:val="283445"/>
          <w:sz w:val="32"/>
          <w:szCs w:val="32"/>
          <w:shd w:val="clear" w:color="auto" w:fill="F6F6F7"/>
        </w:rPr>
        <w:t>des fumigènes, dont l'un a atterri sur la toiture d'un immeuble de type haussmannien, provoquant un début d'incendie que les pompiers sont venus éteindre avec leur grande échelle.</w:t>
      </w:r>
    </w:p>
    <w:p w14:paraId="01069A22" w14:textId="77777777" w:rsidR="001630A5" w:rsidRDefault="0029662F">
      <w:pPr>
        <w:spacing w:before="120" w:after="120" w:line="240" w:lineRule="auto"/>
        <w:jc w:val="both"/>
      </w:pPr>
      <w:r>
        <w:rPr>
          <w:rFonts w:ascii="Arial" w:eastAsia="Arial" w:hAnsi="Arial" w:cs="Arial"/>
          <w:color w:val="283445"/>
          <w:sz w:val="32"/>
          <w:szCs w:val="32"/>
          <w:shd w:val="clear" w:color="auto" w:fill="F6F6F7"/>
        </w:rPr>
        <w:t>Le ministre de l'agriculture, Stéphane Le Foll, </w:t>
      </w:r>
      <w:r>
        <w:rPr>
          <w:rFonts w:ascii="Arial" w:eastAsia="Arial" w:hAnsi="Arial" w:cs="Arial"/>
          <w:color w:val="283445"/>
          <w:sz w:val="32"/>
          <w:szCs w:val="32"/>
          <w:u w:val="single"/>
          <w:shd w:val="clear" w:color="auto" w:fill="F6F6F7"/>
        </w:rPr>
        <w:t>n'avait pas apprécié la venue à l'improviste à son domicile</w:t>
      </w:r>
      <w:r>
        <w:rPr>
          <w:rFonts w:ascii="Arial" w:eastAsia="Arial" w:hAnsi="Arial" w:cs="Arial"/>
          <w:color w:val="283445"/>
          <w:sz w:val="32"/>
          <w:szCs w:val="32"/>
          <w:shd w:val="clear" w:color="auto" w:fill="F6F6F7"/>
        </w:rPr>
        <w:t>, dimanche en soirée, d'une trentaine d'agriculteurs avec lesquels il s'était finalement</w:t>
      </w:r>
      <w:r>
        <w:rPr>
          <w:rFonts w:ascii="Arial" w:eastAsia="Arial" w:hAnsi="Arial" w:cs="Arial"/>
          <w:color w:val="283445"/>
          <w:sz w:val="32"/>
          <w:szCs w:val="32"/>
          <w:shd w:val="clear" w:color="auto" w:fill="F6F6F7"/>
        </w:rPr>
        <w:t xml:space="preserve"> entretenu pendant plus d'une heure. "</w:t>
      </w:r>
      <w:r>
        <w:rPr>
          <w:rFonts w:ascii="Arial" w:eastAsia="Arial" w:hAnsi="Arial" w:cs="Arial"/>
          <w:i/>
          <w:color w:val="283445"/>
          <w:sz w:val="32"/>
          <w:szCs w:val="32"/>
          <w:shd w:val="clear" w:color="auto" w:fill="F6F6F7"/>
        </w:rPr>
        <w:t>Je ne pense pas que venir un dimanche soir chez le ministre pour lui imposer quoi que ce soit, ce soit la bonne méthode</w:t>
      </w:r>
      <w:r>
        <w:rPr>
          <w:rFonts w:ascii="Arial" w:eastAsia="Arial" w:hAnsi="Arial" w:cs="Arial"/>
          <w:color w:val="283445"/>
          <w:sz w:val="32"/>
          <w:szCs w:val="32"/>
          <w:shd w:val="clear" w:color="auto" w:fill="F6F6F7"/>
        </w:rPr>
        <w:t>", avait déclaré lundi M. Le Foll.</w:t>
      </w:r>
    </w:p>
    <w:p w14:paraId="7553BC67" w14:textId="77777777" w:rsidR="001630A5" w:rsidRDefault="0029662F">
      <w:pPr>
        <w:spacing w:before="120" w:after="120" w:line="240" w:lineRule="auto"/>
        <w:jc w:val="both"/>
      </w:pPr>
      <w:r>
        <w:rPr>
          <w:rFonts w:ascii="Arial" w:eastAsia="Arial" w:hAnsi="Arial" w:cs="Arial"/>
          <w:color w:val="283445"/>
          <w:sz w:val="32"/>
          <w:szCs w:val="32"/>
          <w:shd w:val="clear" w:color="auto" w:fill="F6F6F7"/>
        </w:rPr>
        <w:t>Les agriculteurs ont ensuite quitté le centre-ville et sont part</w:t>
      </w:r>
      <w:r>
        <w:rPr>
          <w:rFonts w:ascii="Arial" w:eastAsia="Arial" w:hAnsi="Arial" w:cs="Arial"/>
          <w:color w:val="283445"/>
          <w:sz w:val="32"/>
          <w:szCs w:val="32"/>
          <w:shd w:val="clear" w:color="auto" w:fill="F6F6F7"/>
        </w:rPr>
        <w:t>is faire le tour des grandes surfaces du secteur pour y vider leurs remorques emplies de déchets agricoles.</w:t>
      </w:r>
    </w:p>
    <w:p w14:paraId="286FA226" w14:textId="77777777" w:rsidR="001630A5" w:rsidRDefault="0029662F">
      <w:pPr>
        <w:spacing w:before="120" w:after="120" w:line="240" w:lineRule="auto"/>
        <w:jc w:val="both"/>
      </w:pPr>
      <w:r>
        <w:rPr>
          <w:rFonts w:ascii="Arial" w:eastAsia="Arial" w:hAnsi="Arial" w:cs="Arial"/>
          <w:color w:val="283445"/>
          <w:sz w:val="32"/>
          <w:szCs w:val="32"/>
          <w:shd w:val="clear" w:color="auto" w:fill="F6F6F7"/>
        </w:rPr>
        <w:lastRenderedPageBreak/>
        <w:t>"</w:t>
      </w:r>
      <w:r>
        <w:rPr>
          <w:rFonts w:ascii="Arial" w:eastAsia="Arial" w:hAnsi="Arial" w:cs="Arial"/>
          <w:i/>
          <w:color w:val="283445"/>
          <w:sz w:val="32"/>
          <w:szCs w:val="32"/>
          <w:shd w:val="clear" w:color="auto" w:fill="F6F6F7"/>
        </w:rPr>
        <w:t>A la veille de la visite à Paris du commissaire européen à l'agriculture, Phil Hogan</w:t>
      </w:r>
      <w:r>
        <w:rPr>
          <w:rFonts w:ascii="Arial" w:eastAsia="Arial" w:hAnsi="Arial" w:cs="Arial"/>
          <w:color w:val="283445"/>
          <w:sz w:val="32"/>
          <w:szCs w:val="32"/>
          <w:shd w:val="clear" w:color="auto" w:fill="F6F6F7"/>
        </w:rPr>
        <w:t>", avaient souligné un peu plus tôt dans un communiqué la FDSEA</w:t>
      </w:r>
      <w:r>
        <w:rPr>
          <w:rFonts w:ascii="Arial" w:eastAsia="Arial" w:hAnsi="Arial" w:cs="Arial"/>
          <w:color w:val="283445"/>
          <w:sz w:val="32"/>
          <w:szCs w:val="32"/>
          <w:shd w:val="clear" w:color="auto" w:fill="F6F6F7"/>
        </w:rPr>
        <w:t xml:space="preserve"> et les JA, "</w:t>
      </w:r>
      <w:r>
        <w:rPr>
          <w:rFonts w:ascii="Arial" w:eastAsia="Arial" w:hAnsi="Arial" w:cs="Arial"/>
          <w:i/>
          <w:color w:val="283445"/>
          <w:sz w:val="32"/>
          <w:szCs w:val="32"/>
          <w:shd w:val="clear" w:color="auto" w:fill="F6F6F7"/>
        </w:rPr>
        <w:t>aucun dirigeant européen ne semble (...) avoir réellement pris la mesure</w:t>
      </w:r>
      <w:r>
        <w:rPr>
          <w:rFonts w:ascii="Arial" w:eastAsia="Arial" w:hAnsi="Arial" w:cs="Arial"/>
          <w:color w:val="283445"/>
          <w:sz w:val="32"/>
          <w:szCs w:val="32"/>
          <w:shd w:val="clear" w:color="auto" w:fill="F6F6F7"/>
        </w:rPr>
        <w:t>" de la crise que traverse l'agriculture.</w:t>
      </w:r>
    </w:p>
    <w:p w14:paraId="5DAC4C04" w14:textId="77777777" w:rsidR="001630A5" w:rsidRDefault="0029662F">
      <w:pPr>
        <w:spacing w:before="120" w:after="120" w:line="240" w:lineRule="auto"/>
        <w:jc w:val="both"/>
      </w:pPr>
      <w:r>
        <w:rPr>
          <w:rFonts w:ascii="Arial" w:eastAsia="Arial" w:hAnsi="Arial" w:cs="Arial"/>
          <w:color w:val="283445"/>
          <w:sz w:val="32"/>
          <w:szCs w:val="32"/>
          <w:shd w:val="clear" w:color="auto" w:fill="F6F6F7"/>
        </w:rPr>
        <w:t>"</w:t>
      </w:r>
      <w:r>
        <w:rPr>
          <w:rFonts w:ascii="Arial" w:eastAsia="Arial" w:hAnsi="Arial" w:cs="Arial"/>
          <w:i/>
          <w:color w:val="283445"/>
          <w:sz w:val="32"/>
          <w:szCs w:val="32"/>
          <w:shd w:val="clear" w:color="auto" w:fill="F6F6F7"/>
        </w:rPr>
        <w:t>Pire, on a vraiment le sentiment que l'Europe vient à peine de découvrir que son secteur agricole est en crise. La logique ultra</w:t>
      </w:r>
      <w:r>
        <w:rPr>
          <w:rFonts w:ascii="Arial" w:eastAsia="Arial" w:hAnsi="Arial" w:cs="Arial"/>
          <w:i/>
          <w:color w:val="283445"/>
          <w:sz w:val="32"/>
          <w:szCs w:val="32"/>
          <w:shd w:val="clear" w:color="auto" w:fill="F6F6F7"/>
        </w:rPr>
        <w:t>libérale qui a conduit à démanteler les mécanismes de régulation (...) montre aujourd'hui clairement ses limites, dans une Europe incapable de parler d'une voix unique et d'harmoniser un minimum les législations sociales, fiscales et environnementales entr</w:t>
      </w:r>
      <w:r>
        <w:rPr>
          <w:rFonts w:ascii="Arial" w:eastAsia="Arial" w:hAnsi="Arial" w:cs="Arial"/>
          <w:i/>
          <w:color w:val="283445"/>
          <w:sz w:val="32"/>
          <w:szCs w:val="32"/>
          <w:shd w:val="clear" w:color="auto" w:fill="F6F6F7"/>
        </w:rPr>
        <w:t>e les différents États membres</w:t>
      </w:r>
      <w:r>
        <w:rPr>
          <w:rFonts w:ascii="Arial" w:eastAsia="Arial" w:hAnsi="Arial" w:cs="Arial"/>
          <w:color w:val="283445"/>
          <w:sz w:val="32"/>
          <w:szCs w:val="32"/>
          <w:shd w:val="clear" w:color="auto" w:fill="F6F6F7"/>
        </w:rPr>
        <w:t>", affirmaient également les deux syndicats.</w:t>
      </w:r>
    </w:p>
    <w:p w14:paraId="35ED28D8" w14:textId="77777777" w:rsidR="001630A5" w:rsidRDefault="0029662F">
      <w:pPr>
        <w:spacing w:before="120" w:after="120" w:line="240" w:lineRule="auto"/>
        <w:jc w:val="both"/>
      </w:pPr>
      <w:r>
        <w:rPr>
          <w:rFonts w:ascii="Arial" w:eastAsia="Arial" w:hAnsi="Arial" w:cs="Arial"/>
          <w:color w:val="283445"/>
          <w:sz w:val="32"/>
          <w:szCs w:val="32"/>
          <w:shd w:val="clear" w:color="auto" w:fill="F6F6F7"/>
        </w:rPr>
        <w:t>Des manifestations se sont également déroulées dans plusieurs villes de l'Ouest, notamment en Vendée et dans le Maine-et-Loire, avant la venue de M. Hogan.</w:t>
      </w:r>
    </w:p>
    <w:p w14:paraId="6644B5D1" w14:textId="77777777" w:rsidR="001630A5" w:rsidRDefault="001630A5"/>
    <w:bookmarkEnd w:id="0"/>
    <w:sectPr w:rsidR="001630A5">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1630A5"/>
    <w:rsid w:val="001630A5"/>
    <w:rsid w:val="0029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D8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2084</Characters>
  <Application>Microsoft Macintosh Word</Application>
  <DocSecurity>0</DocSecurity>
  <Lines>17</Lines>
  <Paragraphs>4</Paragraphs>
  <ScaleCrop>false</ScaleCrop>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2016-06-15T19:42:00Z</dcterms:created>
  <dcterms:modified xsi:type="dcterms:W3CDTF">2016-06-15T19:42:00Z</dcterms:modified>
</cp:coreProperties>
</file>