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663CB8" w14:textId="77777777" w:rsidR="00E272C9" w:rsidRDefault="00D84DD6">
      <w:pPr>
        <w:spacing w:before="225" w:after="225"/>
        <w:jc w:val="center"/>
      </w:pPr>
      <w:bookmarkStart w:id="0" w:name="_GoBack"/>
      <w:r>
        <w:rPr>
          <w:rFonts w:ascii="Arial" w:eastAsia="Arial" w:hAnsi="Arial" w:cs="Arial"/>
          <w:b/>
          <w:smallCaps/>
          <w:color w:val="283445"/>
          <w:sz w:val="48"/>
          <w:szCs w:val="48"/>
          <w:shd w:val="clear" w:color="auto" w:fill="F6F6F7"/>
        </w:rPr>
        <w:t>POUR ALERTER SUR L'ENVIRONNEMENT, 12 RIVIÈRES FRANÇAISES COLORÉES... EN VERT FLUO</w:t>
      </w:r>
    </w:p>
    <w:p w14:paraId="37343024" w14:textId="77777777" w:rsidR="00E272C9" w:rsidRDefault="00E272C9">
      <w:pPr>
        <w:jc w:val="both"/>
      </w:pPr>
    </w:p>
    <w:p w14:paraId="6827B1FD" w14:textId="77777777" w:rsidR="00E272C9" w:rsidRDefault="00D84DD6">
      <w:pPr>
        <w:jc w:val="both"/>
      </w:pPr>
      <w:r>
        <w:rPr>
          <w:rFonts w:ascii="Arial" w:eastAsia="Arial" w:hAnsi="Arial" w:cs="Arial"/>
          <w:b/>
          <w:color w:val="283445"/>
          <w:sz w:val="32"/>
          <w:szCs w:val="32"/>
          <w:shd w:val="clear" w:color="auto" w:fill="F6F6F7"/>
        </w:rPr>
        <w:t>Plusieurs rivières françaises ont pris une curieuse couleur vert fluo, lundi. Il s'agissait d'une action symbolique des agents de l'environnement, qui ont déversé dans l'eau une substance colorante et inoffensive, la "fluorescéine".</w:t>
      </w:r>
    </w:p>
    <w:p w14:paraId="55E419BD" w14:textId="77777777" w:rsidR="00E272C9" w:rsidRDefault="00E272C9">
      <w:pPr>
        <w:jc w:val="both"/>
      </w:pPr>
    </w:p>
    <w:p w14:paraId="2ABC57E8" w14:textId="77777777" w:rsidR="00E272C9" w:rsidRDefault="00D84DD6">
      <w:pPr>
        <w:spacing w:before="120" w:after="120" w:line="240" w:lineRule="auto"/>
        <w:ind w:firstLine="720"/>
        <w:jc w:val="both"/>
      </w:pPr>
      <w:bookmarkStart w:id="1" w:name="h.gjdgxs" w:colFirst="0" w:colLast="0"/>
      <w:bookmarkEnd w:id="1"/>
      <w:r>
        <w:rPr>
          <w:rFonts w:ascii="Arial" w:eastAsia="Arial" w:hAnsi="Arial" w:cs="Arial"/>
          <w:color w:val="283445"/>
          <w:sz w:val="32"/>
          <w:szCs w:val="32"/>
          <w:shd w:val="clear" w:color="auto" w:fill="F6F6F7"/>
        </w:rPr>
        <w:t>Le spectacle a stupéfa</w:t>
      </w:r>
      <w:r>
        <w:rPr>
          <w:rFonts w:ascii="Arial" w:eastAsia="Arial" w:hAnsi="Arial" w:cs="Arial"/>
          <w:color w:val="283445"/>
          <w:sz w:val="32"/>
          <w:szCs w:val="32"/>
          <w:shd w:val="clear" w:color="auto" w:fill="F6F6F7"/>
        </w:rPr>
        <w:t>it une bonne partie des riverains et des promeneurs. Lundi 25, douze rivières françaises ont été colorées en vert fluo. Pas de pollution subite ou de prolifération d'algues vertes à l'horizon mais une action de l'intersyndicale des personnels de l'environn</w:t>
      </w:r>
      <w:r>
        <w:rPr>
          <w:rFonts w:ascii="Arial" w:eastAsia="Arial" w:hAnsi="Arial" w:cs="Arial"/>
          <w:color w:val="283445"/>
          <w:sz w:val="32"/>
          <w:szCs w:val="32"/>
          <w:shd w:val="clear" w:color="auto" w:fill="F6F6F7"/>
        </w:rPr>
        <w:t>ement, qui a voulu mener une "action symbolique", le jour de l'ouverture de la quatrième conférence environnementale, à Paris. </w:t>
      </w:r>
    </w:p>
    <w:p w14:paraId="16851682" w14:textId="77777777" w:rsidR="00E272C9" w:rsidRDefault="00D84DD6">
      <w:pPr>
        <w:spacing w:before="120" w:after="120" w:line="240" w:lineRule="auto"/>
        <w:jc w:val="both"/>
      </w:pPr>
      <w:r>
        <w:rPr>
          <w:rFonts w:ascii="Arial" w:eastAsia="Arial" w:hAnsi="Arial" w:cs="Arial"/>
          <w:color w:val="283445"/>
          <w:sz w:val="32"/>
          <w:szCs w:val="32"/>
          <w:shd w:val="clear" w:color="auto" w:fill="F6F6F7"/>
        </w:rPr>
        <w:t>Ces derniers souhaitaient développer un mouvement d'envergure national pour dénoncer leur manque de moyens et la baisse des effe</w:t>
      </w:r>
      <w:r>
        <w:rPr>
          <w:rFonts w:ascii="Arial" w:eastAsia="Arial" w:hAnsi="Arial" w:cs="Arial"/>
          <w:color w:val="283445"/>
          <w:sz w:val="32"/>
          <w:szCs w:val="32"/>
          <w:shd w:val="clear" w:color="auto" w:fill="F6F6F7"/>
        </w:rPr>
        <w:t>ctifs dans leur secteur.</w:t>
      </w:r>
    </w:p>
    <w:p w14:paraId="0ABD27B0" w14:textId="77777777" w:rsidR="00E272C9" w:rsidRDefault="00D84DD6">
      <w:pPr>
        <w:spacing w:before="120" w:after="120" w:line="240" w:lineRule="auto"/>
        <w:jc w:val="both"/>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Nous souhaitons alerter les citoyens sur la nécessité de préserver et de renforcer le service public de l’environnement, outil unique de gestion et de protection du patrimoine naturel</w:t>
      </w:r>
      <w:r>
        <w:rPr>
          <w:rFonts w:ascii="Arial" w:eastAsia="Arial" w:hAnsi="Arial" w:cs="Arial"/>
          <w:color w:val="283445"/>
          <w:sz w:val="32"/>
          <w:szCs w:val="32"/>
          <w:shd w:val="clear" w:color="auto" w:fill="F6F6F7"/>
        </w:rPr>
        <w:t>", a expliqué ainsi l'intersyndicale, </w:t>
      </w:r>
      <w:r>
        <w:rPr>
          <w:rFonts w:ascii="Arial" w:eastAsia="Arial" w:hAnsi="Arial" w:cs="Arial"/>
          <w:color w:val="283445"/>
          <w:sz w:val="32"/>
          <w:szCs w:val="32"/>
          <w:u w:val="single"/>
          <w:shd w:val="clear" w:color="auto" w:fill="F6F6F7"/>
        </w:rPr>
        <w:t>citée par Ouest France</w:t>
      </w:r>
      <w:r>
        <w:rPr>
          <w:rFonts w:ascii="Arial" w:eastAsia="Arial" w:hAnsi="Arial" w:cs="Arial"/>
          <w:color w:val="283445"/>
          <w:sz w:val="32"/>
          <w:szCs w:val="32"/>
          <w:shd w:val="clear" w:color="auto" w:fill="F6F6F7"/>
        </w:rPr>
        <w:t>. Et d'ajouter: "</w:t>
      </w:r>
      <w:r>
        <w:rPr>
          <w:rFonts w:ascii="Arial" w:eastAsia="Arial" w:hAnsi="Arial" w:cs="Arial"/>
          <w:i/>
          <w:color w:val="283445"/>
          <w:sz w:val="32"/>
          <w:szCs w:val="32"/>
          <w:shd w:val="clear" w:color="auto" w:fill="F6F6F7"/>
        </w:rPr>
        <w:t>ces agents qui veillent sur votre environnement n’ont plus les m</w:t>
      </w:r>
      <w:r>
        <w:rPr>
          <w:rFonts w:ascii="Arial" w:eastAsia="Arial" w:hAnsi="Arial" w:cs="Arial"/>
          <w:i/>
          <w:color w:val="283445"/>
          <w:sz w:val="32"/>
          <w:szCs w:val="32"/>
          <w:shd w:val="clear" w:color="auto" w:fill="F6F6F7"/>
        </w:rPr>
        <w:t>oyens de répondre aux besoins et enjeux de connaissance, de surveillance, de protection et de restauration de la nature</w:t>
      </w:r>
      <w:r>
        <w:rPr>
          <w:rFonts w:ascii="Arial" w:eastAsia="Arial" w:hAnsi="Arial" w:cs="Arial"/>
          <w:color w:val="283445"/>
          <w:sz w:val="32"/>
          <w:szCs w:val="32"/>
          <w:shd w:val="clear" w:color="auto" w:fill="F6F6F7"/>
        </w:rPr>
        <w:t>".</w:t>
      </w:r>
    </w:p>
    <w:p w14:paraId="15A82FBB" w14:textId="77777777" w:rsidR="00E272C9" w:rsidRDefault="00D84DD6">
      <w:pPr>
        <w:spacing w:before="120" w:after="120" w:line="240" w:lineRule="auto"/>
        <w:jc w:val="both"/>
      </w:pPr>
      <w:r>
        <w:rPr>
          <w:rFonts w:ascii="Arial" w:eastAsia="Arial" w:hAnsi="Arial" w:cs="Arial"/>
          <w:color w:val="283445"/>
          <w:sz w:val="32"/>
          <w:szCs w:val="32"/>
          <w:shd w:val="clear" w:color="auto" w:fill="F6F6F7"/>
        </w:rPr>
        <w:lastRenderedPageBreak/>
        <w:t>"</w:t>
      </w:r>
      <w:r>
        <w:rPr>
          <w:rFonts w:ascii="Arial" w:eastAsia="Arial" w:hAnsi="Arial" w:cs="Arial"/>
          <w:i/>
          <w:color w:val="283445"/>
          <w:sz w:val="32"/>
          <w:szCs w:val="32"/>
          <w:shd w:val="clear" w:color="auto" w:fill="F6F6F7"/>
        </w:rPr>
        <w:t>Le but de cette action est de rendre visible ce qui est invisible, comme la pollution. On profite de l'ouverture de la conférence pou</w:t>
      </w:r>
      <w:r>
        <w:rPr>
          <w:rFonts w:ascii="Arial" w:eastAsia="Arial" w:hAnsi="Arial" w:cs="Arial"/>
          <w:i/>
          <w:color w:val="283445"/>
          <w:sz w:val="32"/>
          <w:szCs w:val="32"/>
          <w:shd w:val="clear" w:color="auto" w:fill="F6F6F7"/>
        </w:rPr>
        <w:t>r frapper un grand coup avec une action médiatisée</w:t>
      </w:r>
      <w:r>
        <w:rPr>
          <w:rFonts w:ascii="Arial" w:eastAsia="Arial" w:hAnsi="Arial" w:cs="Arial"/>
          <w:color w:val="283445"/>
          <w:sz w:val="32"/>
          <w:szCs w:val="32"/>
          <w:shd w:val="clear" w:color="auto" w:fill="F6F6F7"/>
        </w:rPr>
        <w:t>", a précisé Patrick Chopin, de la Fédération de l'équipement, de l'environnement, des transports et des services-FO, </w:t>
      </w:r>
      <w:r>
        <w:rPr>
          <w:rFonts w:ascii="Arial" w:eastAsia="Arial" w:hAnsi="Arial" w:cs="Arial"/>
          <w:color w:val="283445"/>
          <w:sz w:val="32"/>
          <w:szCs w:val="32"/>
          <w:u w:val="single"/>
          <w:shd w:val="clear" w:color="auto" w:fill="F6F6F7"/>
        </w:rPr>
        <w:t>interrogé par </w:t>
      </w:r>
      <w:r>
        <w:rPr>
          <w:rFonts w:ascii="Arial" w:eastAsia="Arial" w:hAnsi="Arial" w:cs="Arial"/>
          <w:i/>
          <w:color w:val="283445"/>
          <w:sz w:val="32"/>
          <w:szCs w:val="32"/>
          <w:u w:val="single"/>
          <w:shd w:val="clear" w:color="auto" w:fill="F6F6F7"/>
        </w:rPr>
        <w:t>Le Figaro</w:t>
      </w:r>
      <w:r>
        <w:rPr>
          <w:rFonts w:ascii="Arial" w:eastAsia="Arial" w:hAnsi="Arial" w:cs="Arial"/>
          <w:color w:val="283445"/>
          <w:sz w:val="32"/>
          <w:szCs w:val="32"/>
          <w:shd w:val="clear" w:color="auto" w:fill="F6F6F7"/>
        </w:rPr>
        <w:t>.</w:t>
      </w:r>
    </w:p>
    <w:p w14:paraId="703BD386" w14:textId="77777777" w:rsidR="00E272C9" w:rsidRDefault="00D84DD6">
      <w:pPr>
        <w:spacing w:before="120" w:after="120" w:line="240" w:lineRule="auto"/>
        <w:jc w:val="both"/>
      </w:pPr>
      <w:r>
        <w:rPr>
          <w:rFonts w:ascii="Arial" w:eastAsia="Arial" w:hAnsi="Arial" w:cs="Arial"/>
          <w:color w:val="283445"/>
          <w:sz w:val="32"/>
          <w:szCs w:val="32"/>
          <w:shd w:val="clear" w:color="auto" w:fill="F6F6F7"/>
        </w:rPr>
        <w:t>Pas de panique pour les amoureux de la nature, les lits des cours d'eau concernés ont été colorées par de la "fluorescéine"</w:t>
      </w:r>
      <w:r>
        <w:rPr>
          <w:rFonts w:ascii="Arial" w:eastAsia="Arial" w:hAnsi="Arial" w:cs="Arial"/>
          <w:color w:val="283445"/>
          <w:sz w:val="32"/>
          <w:szCs w:val="32"/>
          <w:shd w:val="clear" w:color="auto" w:fill="F6F6F7"/>
        </w:rPr>
        <w:t>, un colorant chimique tout à fait inoffensif pour les poissons et autres espèces aquatiques ainsi que pour la flore. Ce dernier est d'ailleurs souvent utilisé comme traceur pour suivre l’eau.</w:t>
      </w:r>
    </w:p>
    <w:p w14:paraId="422EBD88" w14:textId="77777777" w:rsidR="00E272C9" w:rsidRDefault="00D84DD6">
      <w:pPr>
        <w:spacing w:before="120" w:after="120" w:line="240" w:lineRule="auto"/>
        <w:jc w:val="both"/>
      </w:pPr>
      <w:r>
        <w:rPr>
          <w:rFonts w:ascii="Arial" w:eastAsia="Arial" w:hAnsi="Arial" w:cs="Arial"/>
          <w:color w:val="283445"/>
          <w:sz w:val="32"/>
          <w:szCs w:val="32"/>
          <w:shd w:val="clear" w:color="auto" w:fill="F6F6F7"/>
        </w:rPr>
        <w:t>Parmi les rivières concernées on peut citer, </w:t>
      </w:r>
      <w:r>
        <w:rPr>
          <w:rFonts w:ascii="Arial" w:eastAsia="Arial" w:hAnsi="Arial" w:cs="Arial"/>
          <w:color w:val="283445"/>
          <w:sz w:val="32"/>
          <w:szCs w:val="32"/>
          <w:u w:val="single"/>
          <w:shd w:val="clear" w:color="auto" w:fill="F6F6F7"/>
        </w:rPr>
        <w:t>la Vilaine</w:t>
      </w:r>
      <w:r>
        <w:rPr>
          <w:rFonts w:ascii="Arial" w:eastAsia="Arial" w:hAnsi="Arial" w:cs="Arial"/>
          <w:color w:val="283445"/>
          <w:sz w:val="32"/>
          <w:szCs w:val="32"/>
          <w:shd w:val="clear" w:color="auto" w:fill="F6F6F7"/>
        </w:rPr>
        <w:t>, l'Odet, </w:t>
      </w:r>
      <w:r>
        <w:rPr>
          <w:rFonts w:ascii="Arial" w:eastAsia="Arial" w:hAnsi="Arial" w:cs="Arial"/>
          <w:color w:val="283445"/>
          <w:sz w:val="32"/>
          <w:szCs w:val="32"/>
          <w:u w:val="single"/>
          <w:shd w:val="clear" w:color="auto" w:fill="F6F6F7"/>
        </w:rPr>
        <w:t>le Gardon</w:t>
      </w:r>
      <w:r>
        <w:rPr>
          <w:rFonts w:ascii="Arial" w:eastAsia="Arial" w:hAnsi="Arial" w:cs="Arial"/>
          <w:color w:val="283445"/>
          <w:sz w:val="32"/>
          <w:szCs w:val="32"/>
          <w:shd w:val="clear" w:color="auto" w:fill="F6F6F7"/>
        </w:rPr>
        <w:t>, la Touque, </w:t>
      </w:r>
      <w:r>
        <w:rPr>
          <w:rFonts w:ascii="Arial" w:eastAsia="Arial" w:hAnsi="Arial" w:cs="Arial"/>
          <w:color w:val="283445"/>
          <w:sz w:val="32"/>
          <w:szCs w:val="32"/>
          <w:u w:val="single"/>
          <w:shd w:val="clear" w:color="auto" w:fill="F6F6F7"/>
        </w:rPr>
        <w:t>l'Aud</w:t>
      </w:r>
      <w:r>
        <w:rPr>
          <w:rFonts w:ascii="Arial" w:eastAsia="Arial" w:hAnsi="Arial" w:cs="Arial"/>
          <w:color w:val="283445"/>
          <w:sz w:val="32"/>
          <w:szCs w:val="32"/>
          <w:u w:val="single"/>
          <w:shd w:val="clear" w:color="auto" w:fill="F6F6F7"/>
        </w:rPr>
        <w:t>e</w:t>
      </w:r>
      <w:r>
        <w:rPr>
          <w:rFonts w:ascii="Arial" w:eastAsia="Arial" w:hAnsi="Arial" w:cs="Arial"/>
          <w:color w:val="283445"/>
          <w:sz w:val="32"/>
          <w:szCs w:val="32"/>
          <w:shd w:val="clear" w:color="auto" w:fill="F6F6F7"/>
        </w:rPr>
        <w:t>, </w:t>
      </w:r>
      <w:r>
        <w:rPr>
          <w:rFonts w:ascii="Arial" w:eastAsia="Arial" w:hAnsi="Arial" w:cs="Arial"/>
          <w:color w:val="283445"/>
          <w:sz w:val="32"/>
          <w:szCs w:val="32"/>
          <w:u w:val="single"/>
          <w:shd w:val="clear" w:color="auto" w:fill="F6F6F7"/>
        </w:rPr>
        <w:t>le Thiou</w:t>
      </w:r>
      <w:r>
        <w:rPr>
          <w:rFonts w:ascii="Arial" w:eastAsia="Arial" w:hAnsi="Arial" w:cs="Arial"/>
          <w:color w:val="283445"/>
          <w:sz w:val="32"/>
          <w:szCs w:val="32"/>
          <w:shd w:val="clear" w:color="auto" w:fill="F6F6F7"/>
        </w:rPr>
        <w:t>, la Briante ou encore</w:t>
      </w:r>
      <w:r>
        <w:rPr>
          <w:rFonts w:ascii="Arial" w:eastAsia="Arial" w:hAnsi="Arial" w:cs="Arial"/>
          <w:color w:val="283445"/>
          <w:sz w:val="32"/>
          <w:szCs w:val="32"/>
          <w:u w:val="single"/>
          <w:shd w:val="clear" w:color="auto" w:fill="F6F6F7"/>
        </w:rPr>
        <w:t>le Cher</w:t>
      </w:r>
      <w:r>
        <w:rPr>
          <w:rFonts w:ascii="Arial" w:eastAsia="Arial" w:hAnsi="Arial" w:cs="Arial"/>
          <w:color w:val="283445"/>
          <w:sz w:val="32"/>
          <w:szCs w:val="32"/>
          <w:shd w:val="clear" w:color="auto" w:fill="F6F6F7"/>
        </w:rPr>
        <w:t>.</w:t>
      </w:r>
    </w:p>
    <w:p w14:paraId="1629DC02" w14:textId="77777777" w:rsidR="00E272C9" w:rsidRDefault="00E272C9"/>
    <w:bookmarkEnd w:id="0"/>
    <w:sectPr w:rsidR="00E272C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E272C9"/>
    <w:rsid w:val="00D84DD6"/>
    <w:rsid w:val="00E2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F1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Macintosh Word</Application>
  <DocSecurity>0</DocSecurity>
  <Lines>14</Lines>
  <Paragraphs>4</Paragraphs>
  <ScaleCrop>false</ScaleCrop>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2016-06-15T19:46:00Z</dcterms:created>
  <dcterms:modified xsi:type="dcterms:W3CDTF">2016-06-15T19:47:00Z</dcterms:modified>
</cp:coreProperties>
</file>