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8C773E" w14:textId="77777777" w:rsidR="00E566D6" w:rsidRDefault="00C25127">
      <w:pPr>
        <w:spacing w:after="300"/>
      </w:pPr>
      <w:bookmarkStart w:id="0" w:name="_GoBack"/>
      <w:r>
        <w:rPr>
          <w:rFonts w:ascii="Times New Roman" w:eastAsia="Times New Roman" w:hAnsi="Times New Roman" w:cs="Times New Roman"/>
          <w:sz w:val="45"/>
          <w:szCs w:val="45"/>
        </w:rPr>
        <w:t>Rejet de l'accord entre Canal+ et BeIN Sports par l'Autorité de la concurrence</w:t>
      </w:r>
    </w:p>
    <w:p w14:paraId="49C72C7C" w14:textId="77777777" w:rsidR="00E566D6" w:rsidRDefault="00C25127">
      <w:pPr>
        <w:spacing w:after="0" w:line="240" w:lineRule="auto"/>
        <w:jc w:val="both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32"/>
          <w:szCs w:val="32"/>
        </w:rPr>
        <w:t>L'Autorité de la concurrence a rejeté ce jeudi le projet d'accord entre Canal+ et BeIN Sports. Un coup dur pour la chaîne cryptée qui misait sur une distribution exclusive des chaînes du groupe qatarien pour remonter la pente.</w:t>
      </w:r>
    </w:p>
    <w:p w14:paraId="79027C44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>Le deal à 1,7 milliard d'euro</w:t>
      </w:r>
      <w:r>
        <w:rPr>
          <w:rFonts w:ascii="Roboto" w:eastAsia="Roboto" w:hAnsi="Roboto" w:cs="Roboto"/>
          <w:color w:val="333333"/>
          <w:sz w:val="32"/>
          <w:szCs w:val="32"/>
        </w:rPr>
        <w:t xml:space="preserve">s - un peu plus de 300 millions d'euros versés par Canal+ chaque année pendant 5 ans à BeIN Sports - n'aura </w:t>
      </w:r>
      <w:proofErr w:type="gramStart"/>
      <w:r>
        <w:rPr>
          <w:rFonts w:ascii="Roboto" w:eastAsia="Roboto" w:hAnsi="Roboto" w:cs="Roboto"/>
          <w:color w:val="333333"/>
          <w:sz w:val="32"/>
          <w:szCs w:val="32"/>
        </w:rPr>
        <w:t>pas</w:t>
      </w:r>
      <w:proofErr w:type="gramEnd"/>
      <w:r>
        <w:rPr>
          <w:rFonts w:ascii="Roboto" w:eastAsia="Roboto" w:hAnsi="Roboto" w:cs="Roboto"/>
          <w:color w:val="333333"/>
          <w:sz w:val="32"/>
          <w:szCs w:val="32"/>
        </w:rPr>
        <w:t xml:space="preserve"> lieu. L'Autorité de la concurrence a rejeté jeudi le projet d'accord entre la chaîne cryptée et son concurrent qatarien. "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>Nous avons fait savoir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 xml:space="preserve"> ce matin [au groupe Canal] que les conditions n'étaient pas remplies" </w:t>
      </w:r>
      <w:r>
        <w:rPr>
          <w:rFonts w:ascii="Roboto" w:eastAsia="Roboto" w:hAnsi="Roboto" w:cs="Roboto"/>
          <w:color w:val="333333"/>
          <w:sz w:val="32"/>
          <w:szCs w:val="32"/>
        </w:rPr>
        <w:t>pour autoriser l'accord, a expliqué Bruno Lasserre, directeur de l'Autorité, lors d'une conférence de presse jeudi après-midi.</w:t>
      </w:r>
    </w:p>
    <w:p w14:paraId="6F663A21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>Selon lui, "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 xml:space="preserve">ce projet d'accord, dont nous ne connaissions 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>pas tout, comportait un risque de collusion dans les droits sportifs, car les deux acteurs auraient détenu 80% des droits sportifs, et la Ligue de foot était inquiète</w:t>
      </w:r>
      <w:r>
        <w:rPr>
          <w:rFonts w:ascii="Roboto" w:eastAsia="Roboto" w:hAnsi="Roboto" w:cs="Roboto"/>
          <w:color w:val="333333"/>
          <w:sz w:val="32"/>
          <w:szCs w:val="32"/>
        </w:rPr>
        <w:t>".</w:t>
      </w:r>
    </w:p>
    <w:p w14:paraId="3FD106E3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>De son côté, le groupe Canal a réagi sur son compte Twitter de manière très laconique:</w:t>
      </w:r>
    </w:p>
    <w:p w14:paraId="510218E4" w14:textId="77777777" w:rsidR="00E566D6" w:rsidRDefault="00C25127">
      <w:pPr>
        <w:pStyle w:val="Heading2"/>
        <w:spacing w:before="360" w:after="120"/>
        <w:jc w:val="both"/>
      </w:pPr>
      <w:r>
        <w:rPr>
          <w:rFonts w:ascii="Roboto" w:eastAsia="Roboto" w:hAnsi="Roboto" w:cs="Roboto"/>
          <w:color w:val="00406D"/>
          <w:sz w:val="32"/>
          <w:szCs w:val="32"/>
        </w:rPr>
        <w:t>Stopper l'hémorragie des abonnés à Canal+</w:t>
      </w:r>
    </w:p>
    <w:p w14:paraId="5881C848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>Vincent Bolloré, propriétaire de Canal+ via Vivendi, misait beaucoup sur ce rapprochement et sur la distribution exclusive de BeIN pour stopper</w:t>
      </w:r>
      <w:r>
        <w:rPr>
          <w:rFonts w:ascii="Roboto" w:eastAsia="Roboto" w:hAnsi="Roboto" w:cs="Roboto"/>
          <w:color w:val="337AB7"/>
          <w:sz w:val="32"/>
          <w:szCs w:val="32"/>
          <w:u w:val="single"/>
        </w:rPr>
        <w:t xml:space="preserve">l'hémorragie des abonnés en </w:t>
      </w:r>
      <w:proofErr w:type="gramStart"/>
      <w:r>
        <w:rPr>
          <w:rFonts w:ascii="Roboto" w:eastAsia="Roboto" w:hAnsi="Roboto" w:cs="Roboto"/>
          <w:color w:val="337AB7"/>
          <w:sz w:val="32"/>
          <w:szCs w:val="32"/>
          <w:u w:val="single"/>
        </w:rPr>
        <w:t>France</w:t>
      </w:r>
      <w:r>
        <w:rPr>
          <w:rFonts w:ascii="Roboto" w:eastAsia="Roboto" w:hAnsi="Roboto" w:cs="Roboto"/>
          <w:color w:val="333333"/>
          <w:sz w:val="32"/>
          <w:szCs w:val="32"/>
        </w:rPr>
        <w:t> :</w:t>
      </w:r>
      <w:proofErr w:type="gramEnd"/>
      <w:r>
        <w:rPr>
          <w:rFonts w:ascii="Roboto" w:eastAsia="Roboto" w:hAnsi="Roboto" w:cs="Roboto"/>
          <w:color w:val="333333"/>
          <w:sz w:val="32"/>
          <w:szCs w:val="32"/>
        </w:rPr>
        <w:t xml:space="preserve"> sur le premier trimestre 2016, ils étaient 183.000 à avoir tourné le dos à Canal+. Et en 2015, 405.000 abonnements avaient été perdus.</w:t>
      </w:r>
    </w:p>
    <w:p w14:paraId="05ED49C0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t>Le prési</w:t>
      </w:r>
      <w:r>
        <w:rPr>
          <w:rFonts w:ascii="Roboto" w:eastAsia="Roboto" w:hAnsi="Roboto" w:cs="Roboto"/>
          <w:color w:val="333333"/>
          <w:sz w:val="32"/>
          <w:szCs w:val="32"/>
        </w:rPr>
        <w:t>dent du conseil de surveillance de Vivendi avait par ailleurs assuré que l'accord était vital pour redresser les comptes de Canal+, dont les pertes -selon lui -  devraient dépasser les 400 millions d'euros en 2016.</w:t>
      </w:r>
    </w:p>
    <w:p w14:paraId="7B330B2F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color w:val="333333"/>
          <w:sz w:val="32"/>
          <w:szCs w:val="32"/>
        </w:rPr>
        <w:lastRenderedPageBreak/>
        <w:t>Une vision catastrophiste contestée en in</w:t>
      </w:r>
      <w:r>
        <w:rPr>
          <w:rFonts w:ascii="Roboto" w:eastAsia="Roboto" w:hAnsi="Roboto" w:cs="Roboto"/>
          <w:color w:val="333333"/>
          <w:sz w:val="32"/>
          <w:szCs w:val="32"/>
        </w:rPr>
        <w:t>terne par les syndicats mais aussi</w:t>
      </w:r>
      <w:r>
        <w:rPr>
          <w:rFonts w:ascii="Roboto" w:eastAsia="Roboto" w:hAnsi="Roboto" w:cs="Roboto"/>
          <w:color w:val="337AB7"/>
          <w:sz w:val="32"/>
          <w:szCs w:val="32"/>
          <w:u w:val="single"/>
        </w:rPr>
        <w:t>par une étude scrupuleuse des comptes</w:t>
      </w:r>
      <w:r>
        <w:rPr>
          <w:rFonts w:ascii="Roboto" w:eastAsia="Roboto" w:hAnsi="Roboto" w:cs="Roboto"/>
          <w:color w:val="333333"/>
          <w:sz w:val="32"/>
          <w:szCs w:val="32"/>
        </w:rPr>
        <w:t xml:space="preserve"> réalisée par le journaliste Jamal Henni pour BFM </w:t>
      </w:r>
      <w:r>
        <w:rPr>
          <w:rFonts w:ascii="Roboto" w:eastAsia="Roboto" w:hAnsi="Roboto" w:cs="Roboto"/>
          <w:color w:val="333333"/>
          <w:sz w:val="32"/>
          <w:szCs w:val="32"/>
        </w:rPr>
        <w:t>Business. L'Autorité de la concurrence a elle aussi sorti sa calculette: "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>Canal+ est largement rentable</w:t>
      </w:r>
      <w:r>
        <w:rPr>
          <w:rFonts w:ascii="Roboto" w:eastAsia="Roboto" w:hAnsi="Roboto" w:cs="Roboto"/>
          <w:color w:val="333333"/>
          <w:sz w:val="32"/>
          <w:szCs w:val="32"/>
        </w:rPr>
        <w:t>" a assuré Bruno Lasserre, qui a invité la chaîne à "</w:t>
      </w:r>
      <w:r>
        <w:rPr>
          <w:rFonts w:ascii="Roboto" w:eastAsia="Roboto" w:hAnsi="Roboto" w:cs="Roboto"/>
          <w:i/>
          <w:color w:val="333333"/>
          <w:sz w:val="32"/>
          <w:szCs w:val="32"/>
        </w:rPr>
        <w:t>revoir son modèle économique</w:t>
      </w:r>
      <w:r>
        <w:rPr>
          <w:rFonts w:ascii="Roboto" w:eastAsia="Roboto" w:hAnsi="Roboto" w:cs="Roboto"/>
          <w:color w:val="333333"/>
          <w:sz w:val="32"/>
          <w:szCs w:val="32"/>
        </w:rPr>
        <w:t>".</w:t>
      </w:r>
    </w:p>
    <w:p w14:paraId="7041125E" w14:textId="77777777" w:rsidR="00E566D6" w:rsidRDefault="00C25127">
      <w:pPr>
        <w:spacing w:after="150" w:line="240" w:lineRule="auto"/>
        <w:jc w:val="both"/>
      </w:pPr>
      <w:r>
        <w:rPr>
          <w:rFonts w:ascii="Roboto" w:eastAsia="Roboto" w:hAnsi="Roboto" w:cs="Roboto"/>
          <w:b/>
          <w:color w:val="333333"/>
          <w:sz w:val="32"/>
          <w:szCs w:val="32"/>
        </w:rPr>
        <w:t xml:space="preserve">&gt;&gt;&gt;&gt;&gt; Lire </w:t>
      </w:r>
      <w:proofErr w:type="gramStart"/>
      <w:r>
        <w:rPr>
          <w:rFonts w:ascii="Roboto" w:eastAsia="Roboto" w:hAnsi="Roboto" w:cs="Roboto"/>
          <w:b/>
          <w:color w:val="333333"/>
          <w:sz w:val="32"/>
          <w:szCs w:val="32"/>
        </w:rPr>
        <w:t>aussi :</w:t>
      </w:r>
      <w:proofErr w:type="gramEnd"/>
      <w:r>
        <w:rPr>
          <w:rFonts w:ascii="Roboto" w:eastAsia="Roboto" w:hAnsi="Roboto" w:cs="Roboto"/>
          <w:color w:val="333333"/>
          <w:sz w:val="32"/>
          <w:szCs w:val="32"/>
        </w:rPr>
        <w:t> </w:t>
      </w:r>
      <w:r>
        <w:rPr>
          <w:rFonts w:ascii="Roboto" w:eastAsia="Roboto" w:hAnsi="Roboto" w:cs="Roboto"/>
          <w:color w:val="337AB7"/>
          <w:sz w:val="32"/>
          <w:szCs w:val="32"/>
          <w:u w:val="single"/>
        </w:rPr>
        <w:t>La bataille de com' autour de l'accord entre Canal+ et BeIN Sport</w:t>
      </w:r>
    </w:p>
    <w:p w14:paraId="0B6A8993" w14:textId="77777777" w:rsidR="00E566D6" w:rsidRDefault="00E566D6">
      <w:pPr>
        <w:jc w:val="both"/>
      </w:pPr>
    </w:p>
    <w:bookmarkEnd w:id="0"/>
    <w:sectPr w:rsidR="00E566D6">
      <w:pgSz w:w="12240" w:h="15840"/>
      <w:pgMar w:top="1440" w:right="1440" w:bottom="1440" w:left="1440" w:header="720" w:footer="720" w:gutter="0"/>
      <w:pgNumType w:start="1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isplayBackgroundShape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566D6"/>
    <w:rsid w:val="00C25127"/>
    <w:rsid w:val="00E5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ED2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1802</Characters>
  <Application>Microsoft Macintosh Word</Application>
  <DocSecurity>0</DocSecurity>
  <Lines>15</Lines>
  <Paragraphs>4</Paragraphs>
  <ScaleCrop>false</ScaleCrop>
  <LinksUpToDate>false</LinksUpToDate>
  <CharactersWithSpaces>2114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2016-06-15T19:56:00Z</dcterms:created>
  <dcterms:modified xsi:type="dcterms:W3CDTF">2016-06-15T19:56:00Z</dcterms:modified>
</cp:coreProperties>
</file>