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94E4664" w14:textId="77777777" w:rsidR="00065F2A" w:rsidRDefault="00586730" w:rsidP="00586730">
      <w:pPr>
        <w:spacing w:after="0" w:line="240" w:lineRule="auto"/>
        <w:outlineLvl w:val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Dessine-moi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cancer</w:t>
      </w:r>
    </w:p>
    <w:p w14:paraId="7AEF6522" w14:textId="77777777" w:rsidR="00065F2A" w:rsidRDefault="00065F2A">
      <w:pPr>
        <w:spacing w:after="0" w:line="240" w:lineRule="auto"/>
      </w:pPr>
    </w:p>
    <w:p w14:paraId="4D07BE64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CATHERINE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HANDFIELD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Presse</w:t>
      </w:r>
      <w:proofErr w:type="spellEnd"/>
    </w:p>
    <w:p w14:paraId="3D1FD1AD" w14:textId="77777777" w:rsidR="00065F2A" w:rsidRDefault="00065F2A">
      <w:pPr>
        <w:spacing w:after="0" w:line="240" w:lineRule="auto"/>
      </w:pPr>
    </w:p>
    <w:p w14:paraId="08BBC167" w14:textId="77777777" w:rsidR="00065F2A" w:rsidRDefault="00065F2A">
      <w:pPr>
        <w:spacing w:after="0" w:line="240" w:lineRule="auto"/>
      </w:pPr>
    </w:p>
    <w:p w14:paraId="25F740F2" w14:textId="77777777" w:rsidR="00065F2A" w:rsidRDefault="00586730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Tentacules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noirs,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nerveux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envahissants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son dernier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vidéoclip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Stromae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fait face au cancer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qu'angoissante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Retour, en images,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cancer au fil du temps,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crabe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Grèce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antique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l'art-thérapie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d'aujourd'hui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83440E" w14:textId="77777777" w:rsidR="00065F2A" w:rsidRDefault="00065F2A">
      <w:pPr>
        <w:spacing w:after="0" w:line="240" w:lineRule="auto"/>
      </w:pPr>
    </w:p>
    <w:p w14:paraId="5BD69324" w14:textId="77777777" w:rsidR="00065F2A" w:rsidRDefault="00586730" w:rsidP="00586730">
      <w:pPr>
        <w:spacing w:after="0" w:line="240" w:lineRule="auto"/>
        <w:outlineLvl w:val="0"/>
      </w:pPr>
      <w:r>
        <w:rPr>
          <w:rFonts w:ascii="Times New Roman" w:eastAsia="Times New Roman" w:hAnsi="Times New Roman" w:cs="Times New Roman"/>
          <w:i/>
          <w:color w:val="4D4D4D"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i/>
          <w:color w:val="4D4D4D"/>
          <w:sz w:val="24"/>
          <w:szCs w:val="24"/>
        </w:rPr>
        <w:t>Fornarina</w:t>
      </w:r>
      <w:proofErr w:type="spellEnd"/>
      <w:r>
        <w:rPr>
          <w:rFonts w:ascii="Times New Roman" w:eastAsia="Times New Roman" w:hAnsi="Times New Roman" w:cs="Times New Roman"/>
          <w:color w:val="4D4D4D"/>
          <w:sz w:val="24"/>
          <w:szCs w:val="24"/>
        </w:rPr>
        <w:t xml:space="preserve"> 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Raphaël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1D7C5E9" w14:textId="77777777" w:rsidR="00065F2A" w:rsidRDefault="00065F2A">
      <w:pPr>
        <w:spacing w:after="0" w:line="240" w:lineRule="auto"/>
      </w:pPr>
    </w:p>
    <w:p w14:paraId="5DD062D2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«À mon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</w:t>
      </w:r>
      <w:r>
        <w:rPr>
          <w:rFonts w:ascii="Times New Roman" w:eastAsia="Times New Roman" w:hAnsi="Times New Roman" w:cs="Times New Roman"/>
          <w:sz w:val="24"/>
          <w:szCs w:val="24"/>
        </w:rPr>
        <w:t>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noirceur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l'univers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cancer: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énigme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absurdité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venue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 et qui frappe sans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prévenir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choisir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victimes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</w:t>
      </w:r>
      <w:proofErr w:type="gramEnd"/>
    </w:p>
    <w:p w14:paraId="1E6BF0B3" w14:textId="77777777" w:rsidR="00065F2A" w:rsidRDefault="00586730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envoyé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nouveau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vidéoclip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chanson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Stromae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vision</w:t>
      </w:r>
      <w:r>
        <w:rPr>
          <w:rFonts w:ascii="Times New Roman" w:eastAsia="Times New Roman" w:hAnsi="Times New Roman" w:cs="Times New Roman"/>
          <w:sz w:val="24"/>
          <w:szCs w:val="24"/>
        </w:rPr>
        <w:t>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quelque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millions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diffusion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YouTube,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dernière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Dr.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Dominique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fait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plaisir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le commenter.</w:t>
      </w:r>
    </w:p>
    <w:p w14:paraId="2DFDD7C6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tombait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côt</w:t>
      </w:r>
      <w:r>
        <w:rPr>
          <w:rFonts w:ascii="Times New Roman" w:eastAsia="Times New Roman" w:hAnsi="Times New Roman" w:cs="Times New Roman"/>
          <w:sz w:val="24"/>
          <w:szCs w:val="24"/>
        </w:rPr>
        <w:t>oie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cancer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cadre de son travail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praticien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hospitalier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honoraire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hôpitaux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Strasbourg),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passionne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cancer,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particulier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cancer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spécialité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jour,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</w:t>
      </w:r>
      <w:r>
        <w:rPr>
          <w:rFonts w:ascii="Times New Roman" w:eastAsia="Times New Roman" w:hAnsi="Times New Roman" w:cs="Times New Roman"/>
          <w:sz w:val="24"/>
          <w:szCs w:val="24"/>
        </w:rPr>
        <w:t>mulé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32 000 images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le cancer.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façon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comprendre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les gens qui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souffrent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4B8B1C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tout temps,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dit-il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cancer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demeure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travers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emblématique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féminité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Son livre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Cancer du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entre raison et sentiments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2009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Éditions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Springer,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témoigne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façon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l'homme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fil des siècle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3324BC9D" w14:textId="77777777" w:rsidR="00065F2A" w:rsidRDefault="00065F2A">
      <w:pPr>
        <w:spacing w:after="0" w:line="240" w:lineRule="auto"/>
      </w:pPr>
    </w:p>
    <w:p w14:paraId="2364AE3A" w14:textId="77777777" w:rsidR="00065F2A" w:rsidRDefault="00586730" w:rsidP="00586730">
      <w:pPr>
        <w:spacing w:after="0" w:line="240" w:lineRule="auto"/>
        <w:outlineLvl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crabe</w:t>
      </w:r>
      <w:proofErr w:type="spellEnd"/>
    </w:p>
    <w:p w14:paraId="687C9CB8" w14:textId="77777777" w:rsidR="00065F2A" w:rsidRDefault="00065F2A">
      <w:pPr>
        <w:spacing w:after="0" w:line="240" w:lineRule="auto"/>
      </w:pPr>
    </w:p>
    <w:p w14:paraId="0F951AC9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crabe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toujours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symbole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excellence du cancer,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médicaux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affiches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religieuses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Il y a 2500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Hypocrate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déjà le cancer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crabe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 lien entre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plusieurs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mot qui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désigne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313F9F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crabe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crochues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prévenir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lâche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dévore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chairs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tranquillement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En plus,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repoussent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les coupe»,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souligne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Dr.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Dominique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joint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fossette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un cancer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cutanés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rappellent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crustacé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2B638" w14:textId="77777777" w:rsidR="00065F2A" w:rsidRDefault="00586730" w:rsidP="00586730">
      <w:pPr>
        <w:spacing w:after="0" w:line="240" w:lineRule="auto"/>
        <w:outlineLvl w:val="0"/>
      </w:pPr>
      <w:r>
        <w:rPr>
          <w:rFonts w:ascii="Times New Roman" w:eastAsia="Times New Roman" w:hAnsi="Times New Roman" w:cs="Times New Roman"/>
          <w:sz w:val="24"/>
          <w:szCs w:val="24"/>
        </w:rPr>
        <w:t>La punition </w:t>
      </w:r>
    </w:p>
    <w:p w14:paraId="07F534B3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À travers les siècles, des artist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cancer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peignant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femmes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succombé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plaisirs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chair. «On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femmes avec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dévoré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un animal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maléfique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crabe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crapaud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relate le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Dr.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Dominique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Des toiles et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affiches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témoignent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chirurgies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mastectomies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réalisées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l'époque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F36CE6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 cancer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évoqué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d'autres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œuvres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façon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>
        <w:rPr>
          <w:rFonts w:ascii="Times New Roman" w:eastAsia="Times New Roman" w:hAnsi="Times New Roman" w:cs="Times New Roman"/>
          <w:sz w:val="24"/>
          <w:szCs w:val="24"/>
        </w:rPr>
        <w:t>Michel-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Fornari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Raphaël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suscité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débats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médecins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voyant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stigmates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cancer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irrégulière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modèles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A5A465" w14:textId="77777777" w:rsidR="00065F2A" w:rsidRDefault="00065F2A">
      <w:pPr>
        <w:spacing w:after="0" w:line="240" w:lineRule="auto"/>
      </w:pPr>
    </w:p>
    <w:p w14:paraId="12A0A5AA" w14:textId="77777777" w:rsidR="00065F2A" w:rsidRDefault="00586730" w:rsidP="00586730">
      <w:pPr>
        <w:spacing w:after="0" w:line="240" w:lineRule="auto"/>
        <w:outlineLvl w:val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L'exorcisme</w:t>
      </w:r>
      <w:proofErr w:type="spellEnd"/>
    </w:p>
    <w:p w14:paraId="38001E9C" w14:textId="77777777" w:rsidR="00065F2A" w:rsidRDefault="00065F2A">
      <w:pPr>
        <w:spacing w:after="0" w:line="240" w:lineRule="auto"/>
      </w:pPr>
    </w:p>
    <w:p w14:paraId="77A314D2" w14:textId="77777777" w:rsidR="00065F2A" w:rsidRDefault="00586730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dernières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note </w:t>
      </w:r>
      <w:r>
        <w:rPr>
          <w:rFonts w:ascii="Times New Roman" w:eastAsia="Times New Roman" w:hAnsi="Times New Roman" w:cs="Times New Roman"/>
          <w:sz w:val="24"/>
          <w:szCs w:val="24"/>
        </w:rPr>
        <w:t>Dominique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cancer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plus en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littérature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peinture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... «Les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cancer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amplifiées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à travers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à travers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l'art-thérapie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dit-il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Il y a beaucoup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d'intérêt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aladie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cancéreuse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eux-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mêmes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</w:t>
      </w:r>
      <w:proofErr w:type="gramEnd"/>
    </w:p>
    <w:p w14:paraId="4662A770" w14:textId="77777777" w:rsidR="00065F2A" w:rsidRDefault="00586730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voyant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annonçant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ateliers d'art-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thérapie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l'artiste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professionnelle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Lyne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Bastien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peindre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jour pendant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trait</w:t>
      </w:r>
      <w:r>
        <w:rPr>
          <w:rFonts w:ascii="Times New Roman" w:eastAsia="Times New Roman" w:hAnsi="Times New Roman" w:cs="Times New Roman"/>
          <w:sz w:val="24"/>
          <w:szCs w:val="24"/>
        </w:rPr>
        <w:t>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2012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d'apprendre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souffrait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d'un cancer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E43EF" w14:textId="77777777" w:rsidR="00065F2A" w:rsidRDefault="00586730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jour,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chez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petite toile en noir et blanc.</w:t>
      </w:r>
    </w:p>
    <w:p w14:paraId="0B411646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«Au début,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n'avais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l'intention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peindre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voulais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peindre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dit-el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Petit à petit,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instinctive, je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dessiner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rondes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ressemblaient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des cellules. Je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laissé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entraîner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</w:t>
      </w:r>
      <w:proofErr w:type="gramEnd"/>
    </w:p>
    <w:p w14:paraId="5B0024DD" w14:textId="77777777" w:rsidR="00065F2A" w:rsidRDefault="00586730">
      <w:pPr>
        <w:spacing w:after="0" w:line="240" w:lineRule="auto"/>
      </w:pPr>
      <w:bookmarkStart w:id="1" w:name="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toiles,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d'abord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sombres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éclaircies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fil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au fil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traitements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cellules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s'assainissaient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toiles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d'œufs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différentes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tailles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exposées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dernier, à Dorval.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Lyne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Bastien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aujourd'hui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rémission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931D49" w14:textId="77777777" w:rsidR="00065F2A" w:rsidRDefault="00065F2A">
      <w:pPr>
        <w:spacing w:after="0" w:line="240" w:lineRule="auto"/>
      </w:pPr>
    </w:p>
    <w:p w14:paraId="39D73BAF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cancer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illustré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mille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façons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dépendant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souffre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traitements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l'art-thérapeu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Lucie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Sarrasin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travaille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Fondation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québécoise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cancer.</w:t>
      </w:r>
    </w:p>
    <w:p w14:paraId="11196AF7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l'émotion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brute,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ressentent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dit-elle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Certaines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femmes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choisissent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rose,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l'espoir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d'autres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le noir et le rouge.</w:t>
      </w:r>
    </w:p>
    <w:p w14:paraId="172936A9" w14:textId="77777777" w:rsidR="00065F2A" w:rsidRDefault="00586730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L'art-thérapie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(en opposition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associée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destruction), de se changer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rencontrer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gens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chose,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souligne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Lucie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Sarrasin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Dr.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Dominique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l'ennemi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visage,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parfois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nom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souvient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appelé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son cancer </w:t>
      </w:r>
      <w:r>
        <w:rPr>
          <w:rFonts w:ascii="Times New Roman" w:eastAsia="Times New Roman" w:hAnsi="Times New Roman" w:cs="Times New Roman"/>
          <w:sz w:val="24"/>
          <w:szCs w:val="24"/>
        </w:rPr>
        <w:t>Jack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22BC53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clip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tromae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illustre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d'inconnu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associée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«On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son visage,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cancer.»</w:t>
      </w:r>
      <w:proofErr w:type="gramEnd"/>
    </w:p>
    <w:p w14:paraId="069F8835" w14:textId="77777777" w:rsidR="00065F2A" w:rsidRDefault="00586730" w:rsidP="00586730">
      <w:pPr>
        <w:spacing w:after="0" w:line="240" w:lineRule="auto"/>
        <w:outlineLvl w:val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artistique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convaincante</w:t>
      </w:r>
      <w:proofErr w:type="spellEnd"/>
    </w:p>
    <w:p w14:paraId="31391ABE" w14:textId="77777777" w:rsidR="00065F2A" w:rsidRDefault="00586730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combattu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cancer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côtoient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cadre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visionné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vidéoclip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Stromae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3BB6B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démène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s'échapper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pas de message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culpabilisant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d'explication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description de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réalité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sans pathos.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Naturellement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perturber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sensibles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... Et ne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préfèrent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cancer en habits 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plutôt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noirs.»</w:t>
      </w:r>
      <w:proofErr w:type="gramEnd"/>
    </w:p>
    <w:p w14:paraId="4DF9F440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Dr.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Dominique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sénologue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retraite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auteur</w:t>
      </w:r>
    </w:p>
    <w:p w14:paraId="091C292C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«Tout, des images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passant par les paroles,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réalité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dévastateurs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cancer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l'être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rappel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artistique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médecin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j'ai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ressentie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regardant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vidéo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m'incite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travailler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encore plus fort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améliorer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atteintes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cancer.»</w:t>
      </w:r>
      <w:proofErr w:type="gramEnd"/>
    </w:p>
    <w:p w14:paraId="1864425F" w14:textId="77777777" w:rsidR="00065F2A" w:rsidRDefault="00065F2A">
      <w:pPr>
        <w:spacing w:after="0" w:line="240" w:lineRule="auto"/>
      </w:pPr>
    </w:p>
    <w:p w14:paraId="5952F1A1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Dr.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Geneviève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médecin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spécialisée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cancer et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cancer au CUSM</w:t>
      </w:r>
    </w:p>
    <w:p w14:paraId="5E0C9364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illustre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merveilleusement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l'aspect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physique,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l'aspect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cellulaire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cancer. On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comment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manifeste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vraiment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l'abri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médium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à fait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différent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mien,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évoque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semblable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façon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cancer.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cellule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cancéreuse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bras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s'étirent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</w:t>
      </w:r>
      <w:proofErr w:type="gramEnd"/>
    </w:p>
    <w:p w14:paraId="237F3E5E" w14:textId="77777777" w:rsidR="00065F2A" w:rsidRDefault="00065F2A">
      <w:pPr>
        <w:spacing w:after="0" w:line="240" w:lineRule="auto"/>
      </w:pPr>
    </w:p>
    <w:p w14:paraId="63886A39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Lyne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Bastien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artiste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survivante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cancer</w:t>
      </w:r>
    </w:p>
    <w:p w14:paraId="035FF0E4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vidéo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artistique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parfaite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façon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conçois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cancer. Les bras du cancer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d'empoigner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Stromae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illustrent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m'a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quotidienn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survécu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cancers.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encore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vie,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bouger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cancer plane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toujours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Merci,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Stromae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œuvre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âme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</w:t>
      </w:r>
      <w:proofErr w:type="gramEnd"/>
    </w:p>
    <w:p w14:paraId="12A908B0" w14:textId="77777777" w:rsidR="00065F2A" w:rsidRDefault="00065F2A">
      <w:pPr>
        <w:spacing w:after="0" w:line="240" w:lineRule="auto"/>
      </w:pPr>
    </w:p>
    <w:p w14:paraId="79BF01B4" w14:textId="77777777" w:rsidR="00065F2A" w:rsidRDefault="005867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 </w:t>
      </w:r>
      <w:r>
        <w:rPr>
          <w:rFonts w:ascii="Times New Roman" w:eastAsia="Times New Roman" w:hAnsi="Times New Roman" w:cs="Times New Roman"/>
          <w:sz w:val="24"/>
          <w:szCs w:val="24"/>
        </w:rPr>
        <w:t>Tristan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Williams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Montréalais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combattu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cancers.</w:t>
      </w:r>
    </w:p>
    <w:p w14:paraId="2FB15851" w14:textId="77777777" w:rsidR="00065F2A" w:rsidRDefault="00065F2A">
      <w:pPr>
        <w:spacing w:after="0" w:line="240" w:lineRule="auto"/>
      </w:pPr>
    </w:p>
    <w:sectPr w:rsidR="00065F2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5F2A"/>
    <w:rsid w:val="00065F2A"/>
    <w:rsid w:val="005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C5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1061</Words>
  <Characters>6053</Characters>
  <Application>Microsoft Macintosh Word</Application>
  <DocSecurity>0</DocSecurity>
  <Lines>50</Lines>
  <Paragraphs>14</Paragraphs>
  <ScaleCrop>false</ScaleCrop>
  <LinksUpToDate>false</LinksUpToDate>
  <CharactersWithSpaces>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2016-01-08T22:05:00Z</dcterms:created>
  <dcterms:modified xsi:type="dcterms:W3CDTF">2016-01-08T22:06:00Z</dcterms:modified>
</cp:coreProperties>
</file>