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1"/>
          <w:color w:val="db0000"/>
          <w:sz w:val="36"/>
          <w:szCs w:val="36"/>
          <w:rtl w:val="0"/>
        </w:rPr>
        <w:t xml:space="preserve">CHRISTINA GRIMMIE (†22)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„The Voice“-Kandidatin</w:t>
        <w:br w:type="textWrapping"/>
        <w:t xml:space="preserve">nach Konzert erschossen!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Ex-„The Voice“-Kandidatin und YouTube-Star Christina Grimmie (†22) wurde nach ihrem Konzert in Florida erschossen!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Die amerikanische Sängerin schrieb gegen 22.45 Uhr hinter der Bühne des Plaza Live in Orlando noch Autogramme. Plötzlich zog ein Mann eine Waffe und schoss ihr in den Kopf.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b5897"/>
          <w:sz w:val="32"/>
          <w:szCs w:val="32"/>
          <w:rtl w:val="0"/>
        </w:rPr>
        <w:t xml:space="preserve">Ein Zeuge sagte der Polizei, dass er vier oder fünf Schüsse hörte. „Es ging so schnell wie paff, paff, paff, paff“, bestätigte ein Sicherheitsmann.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Christinas Bruder Mark konnte den Schützen fassen. Doch der richtete seine Waffe gegen sich und beging Selbstmord.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Sofort brachten Helfer Christina ins Orlando Regional Medical Center. Ihr Zustand war sehr kritisch, hieß es. Doch die Ärzte konnten ihr Leben nicht mehr retten.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Um 2.45 Uhr morgens informierte ihr Sprecher die Öffentlichkeit über ihren Tod.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„Schweren Herzens müssen wir mitteilen, dass Christina gestorben und zu Gott gegangen ist. Auf sie wurde bei ihrer Show in Orlando geschossen und sie überlebte die Schussverletzungen nicht.“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Über die Hintergründe der Tat konnte die Polizei noch nichts sagen.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32"/>
          <w:szCs w:val="32"/>
          <w:rtl w:val="0"/>
        </w:rPr>
        <w:t xml:space="preserve">Die 1994 geborene Sängerin war über die Video-Plattform YouTube bekannt geworden. 2014 belegte sie bei der US-Ausgabe von „The Voice“ den dritten Platz.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