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3EA9A4" w14:textId="77777777" w:rsidR="00E95EC9" w:rsidRDefault="003170FE">
      <w:pPr>
        <w:spacing w:after="147" w:line="240" w:lineRule="auto"/>
      </w:pPr>
      <w:bookmarkStart w:id="0" w:name="_GoBack"/>
      <w:r>
        <w:rPr>
          <w:rFonts w:ascii="Helvetica Neue" w:eastAsia="Helvetica Neue" w:hAnsi="Helvetica Neue" w:cs="Helvetica Neue"/>
          <w:color w:val="333333"/>
          <w:sz w:val="75"/>
          <w:szCs w:val="75"/>
        </w:rPr>
        <w:t>Lernen Sie mit diesen Ressourcen deutschen</w:t>
      </w:r>
    </w:p>
    <w:p w14:paraId="59FEAD67" w14:textId="77777777" w:rsidR="00E95EC9" w:rsidRDefault="003170FE">
      <w:pPr>
        <w:spacing w:after="480" w:line="480" w:lineRule="auto"/>
      </w:pPr>
      <w:r>
        <w:rPr>
          <w:rFonts w:ascii="Helvetica Neue" w:eastAsia="Helvetica Neue" w:hAnsi="Helvetica Neue" w:cs="Helvetica Neue"/>
          <w:color w:val="333333"/>
          <w:sz w:val="27"/>
          <w:szCs w:val="27"/>
        </w:rPr>
        <w:t>Um Deutsch zu lernen, müssen Sie einen Weg finden, die richtige Aussprache zu lernen., eine Frequenz Wörterbuch, um Ihre Basis Vokabular bilden, und ein gutes Grammatikbuch. Sie werden auch von einem thematischen Wortschatz Buch für Fachvokabular profitier</w:t>
      </w:r>
      <w:r>
        <w:rPr>
          <w:rFonts w:ascii="Helvetica Neue" w:eastAsia="Helvetica Neue" w:hAnsi="Helvetica Neue" w:cs="Helvetica Neue"/>
          <w:color w:val="333333"/>
          <w:sz w:val="27"/>
          <w:szCs w:val="27"/>
        </w:rPr>
        <w:t>en und vielleicht ein oder zwei Bücher, wenn Sie lernen, Ihre ersten 1000 Wörtern. Achten Sie darauf, lesen Sie die </w:t>
      </w:r>
      <w:r>
        <w:rPr>
          <w:rFonts w:ascii="Helvetica Neue" w:eastAsia="Helvetica Neue" w:hAnsi="Helvetica Neue" w:cs="Helvetica Neue"/>
          <w:color w:val="52C0CB"/>
          <w:sz w:val="27"/>
          <w:szCs w:val="27"/>
          <w:u w:val="single"/>
        </w:rPr>
        <w:t>Verfahren Sektionen</w:t>
      </w:r>
      <w:r>
        <w:rPr>
          <w:rFonts w:ascii="Helvetica Neue" w:eastAsia="Helvetica Neue" w:hAnsi="Helvetica Neue" w:cs="Helvetica Neue"/>
          <w:color w:val="333333"/>
          <w:sz w:val="27"/>
          <w:szCs w:val="27"/>
        </w:rPr>
        <w:t>der Website, dann schauen Sie in einigen dieser empfohlene</w:t>
      </w:r>
      <w:r>
        <w:rPr>
          <w:rFonts w:ascii="Helvetica Neue" w:eastAsia="Helvetica Neue" w:hAnsi="Helvetica Neue" w:cs="Helvetica Neue"/>
          <w:color w:val="333333"/>
          <w:sz w:val="27"/>
          <w:szCs w:val="27"/>
        </w:rPr>
        <w:t>n Ressourcen (Bilder sind Links):</w:t>
      </w:r>
    </w:p>
    <w:p w14:paraId="1A4F246F" w14:textId="77777777" w:rsidR="00E95EC9" w:rsidRDefault="003170FE">
      <w:pPr>
        <w:spacing w:after="147" w:line="240" w:lineRule="auto"/>
      </w:pPr>
      <w:r>
        <w:rPr>
          <w:rFonts w:ascii="Helvetica Neue" w:eastAsia="Helvetica Neue" w:hAnsi="Helvetica Neue" w:cs="Helvetica Neue"/>
          <w:b/>
          <w:color w:val="333333"/>
          <w:sz w:val="54"/>
          <w:szCs w:val="54"/>
        </w:rPr>
        <w:t>Aussprache</w:t>
      </w:r>
    </w:p>
    <w:p w14:paraId="69356BE5" w14:textId="77777777" w:rsidR="00E95EC9" w:rsidRDefault="003170FE">
      <w:pPr>
        <w:spacing w:after="480" w:line="480" w:lineRule="auto"/>
      </w:pPr>
      <w:r>
        <w:rPr>
          <w:rFonts w:ascii="Helvetica Neue" w:eastAsia="Helvetica Neue" w:hAnsi="Helvetica Neue" w:cs="Helvetica Neue"/>
          <w:color w:val="333333"/>
          <w:sz w:val="27"/>
          <w:szCs w:val="27"/>
        </w:rPr>
        <w:t>Beachten Sie: As a faster (and more effective) alternative to the following pronunciation resources, check out my Kickstarter project. It will make the first steps of German </w:t>
      </w:r>
      <w:r>
        <w:rPr>
          <w:rFonts w:ascii="Helvetica Neue" w:eastAsia="Helvetica Neue" w:hAnsi="Helvetica Neue" w:cs="Helvetica Neue"/>
          <w:i/>
          <w:color w:val="333333"/>
          <w:sz w:val="27"/>
          <w:szCs w:val="27"/>
        </w:rPr>
        <w:t>viel</w:t>
      </w:r>
      <w:r>
        <w:rPr>
          <w:rFonts w:ascii="Helvetica Neue" w:eastAsia="Helvetica Neue" w:hAnsi="Helvetica Neue" w:cs="Helvetica Neue"/>
          <w:color w:val="333333"/>
          <w:sz w:val="27"/>
          <w:szCs w:val="27"/>
        </w:rPr>
        <w:t> easier for you, because it takes</w:t>
      </w:r>
      <w:r>
        <w:rPr>
          <w:rFonts w:ascii="Helvetica Neue" w:eastAsia="Helvetica Neue" w:hAnsi="Helvetica Neue" w:cs="Helvetica Neue"/>
          <w:color w:val="333333"/>
          <w:sz w:val="27"/>
          <w:szCs w:val="27"/>
        </w:rPr>
        <w:t xml:space="preserve"> advantage of how your brain works (and how to re-wire it) in a way that traditional tools just can’t.</w:t>
      </w:r>
    </w:p>
    <w:p w14:paraId="41792B86" w14:textId="77777777" w:rsidR="00E95EC9" w:rsidRDefault="003170FE">
      <w:pPr>
        <w:spacing w:after="480" w:line="480" w:lineRule="auto"/>
      </w:pPr>
      <w:r>
        <w:rPr>
          <w:rFonts w:ascii="Helvetica Neue" w:eastAsia="Helvetica Neue" w:hAnsi="Helvetica Neue" w:cs="Helvetica Neue"/>
          <w:color w:val="333333"/>
          <w:sz w:val="27"/>
          <w:szCs w:val="27"/>
        </w:rPr>
        <w:lastRenderedPageBreak/>
        <w:t>First off, ein Gefühl dafür bekommen, wie Aussprache arbeitet in englischer. Die </w:t>
      </w:r>
      <w:r>
        <w:rPr>
          <w:rFonts w:ascii="Helvetica Neue" w:eastAsia="Helvetica Neue" w:hAnsi="Helvetica Neue" w:cs="Helvetica Neue"/>
          <w:color w:val="52C0CB"/>
          <w:sz w:val="27"/>
          <w:szCs w:val="27"/>
          <w:u w:val="single"/>
        </w:rPr>
        <w:t>Video-Tutoria</w:t>
      </w:r>
      <w:r>
        <w:rPr>
          <w:rFonts w:ascii="Helvetica Neue" w:eastAsia="Helvetica Neue" w:hAnsi="Helvetica Neue" w:cs="Helvetica Neue"/>
          <w:color w:val="52C0CB"/>
          <w:sz w:val="27"/>
          <w:szCs w:val="27"/>
          <w:u w:val="single"/>
        </w:rPr>
        <w:t>ls</w:t>
      </w:r>
      <w:r>
        <w:rPr>
          <w:rFonts w:ascii="Helvetica Neue" w:eastAsia="Helvetica Neue" w:hAnsi="Helvetica Neue" w:cs="Helvetica Neue"/>
          <w:color w:val="333333"/>
          <w:sz w:val="27"/>
          <w:szCs w:val="27"/>
        </w:rPr>
        <w:t>hier sollte helfen. Wenn Sie verstehen, dass, Beginn der Arbeit an deutschen.</w:t>
      </w:r>
    </w:p>
    <w:p w14:paraId="60878CC5" w14:textId="77777777" w:rsidR="00E95EC9" w:rsidRDefault="003170FE">
      <w:pPr>
        <w:spacing w:after="480" w:line="480" w:lineRule="auto"/>
      </w:pPr>
      <w:r>
        <w:rPr>
          <w:rFonts w:ascii="Helvetica Neue" w:eastAsia="Helvetica Neue" w:hAnsi="Helvetica Neue" w:cs="Helvetica Neue"/>
          <w:color w:val="333333"/>
          <w:sz w:val="27"/>
          <w:szCs w:val="27"/>
        </w:rPr>
        <w:t>Neuere deutsche Aussprache scheint das beste Buch zum Thema jetzt. Verwenden Sie Internet-Ressourcen, um Ihnen einige Audio-Eingang zu, was unerlässlich. Wenn Sie möchten, um f</w:t>
      </w:r>
      <w:r>
        <w:rPr>
          <w:rFonts w:ascii="Helvetica Neue" w:eastAsia="Helvetica Neue" w:hAnsi="Helvetica Neue" w:cs="Helvetica Neue"/>
          <w:color w:val="333333"/>
          <w:sz w:val="27"/>
          <w:szCs w:val="27"/>
        </w:rPr>
        <w:t>reien Internet-Ressourcen zu springen, überprüfen </w:t>
      </w:r>
      <w:r>
        <w:rPr>
          <w:rFonts w:ascii="Helvetica Neue" w:eastAsia="Helvetica Neue" w:hAnsi="Helvetica Neue" w:cs="Helvetica Neue"/>
          <w:color w:val="52C0CB"/>
          <w:sz w:val="27"/>
          <w:szCs w:val="27"/>
          <w:u w:val="single"/>
        </w:rPr>
        <w:t>Wikipedia Die deutsche Phonologie</w:t>
      </w:r>
      <w:r>
        <w:rPr>
          <w:rFonts w:ascii="Helvetica Neue" w:eastAsia="Helvetica Neue" w:hAnsi="Helvetica Neue" w:cs="Helvetica Neue"/>
          <w:color w:val="333333"/>
          <w:sz w:val="27"/>
          <w:szCs w:val="27"/>
        </w:rPr>
        <w:t> Seite und </w:t>
      </w:r>
      <w:r>
        <w:rPr>
          <w:rFonts w:ascii="Helvetica Neue" w:eastAsia="Helvetica Neue" w:hAnsi="Helvetica Neue" w:cs="Helvetica Neue"/>
          <w:color w:val="52C0CB"/>
          <w:sz w:val="27"/>
          <w:szCs w:val="27"/>
          <w:u w:val="single"/>
        </w:rPr>
        <w:t>Diese Ausspracheführer</w:t>
      </w:r>
      <w:r>
        <w:rPr>
          <w:rFonts w:ascii="Helvetica Neue" w:eastAsia="Helvetica Neue" w:hAnsi="Helvetica Neue" w:cs="Helvetica Neue"/>
          <w:color w:val="333333"/>
          <w:sz w:val="27"/>
          <w:szCs w:val="27"/>
        </w:rPr>
        <w:t> mit Aufnahmen</w:t>
      </w:r>
      <w:r>
        <w:rPr>
          <w:rFonts w:ascii="Helvetica Neue" w:eastAsia="Helvetica Neue" w:hAnsi="Helvetica Neue" w:cs="Helvetica Neue"/>
          <w:color w:val="333333"/>
          <w:sz w:val="27"/>
          <w:szCs w:val="27"/>
        </w:rPr>
        <w:t>. Insgesamt, die meisten Deutschen trickiness kommt in Form von Vokalen. Ich habe eine ganze Umfrage dieser zurück in 2012, und </w:t>
      </w:r>
      <w:r>
        <w:rPr>
          <w:rFonts w:ascii="Helvetica Neue" w:eastAsia="Helvetica Neue" w:hAnsi="Helvetica Neue" w:cs="Helvetica Neue"/>
          <w:color w:val="52C0CB"/>
          <w:sz w:val="27"/>
          <w:szCs w:val="27"/>
          <w:u w:val="single"/>
        </w:rPr>
        <w:t>Sie könne</w:t>
      </w:r>
      <w:r>
        <w:rPr>
          <w:rFonts w:ascii="Helvetica Neue" w:eastAsia="Helvetica Neue" w:hAnsi="Helvetica Neue" w:cs="Helvetica Neue"/>
          <w:color w:val="52C0CB"/>
          <w:sz w:val="27"/>
          <w:szCs w:val="27"/>
          <w:u w:val="single"/>
        </w:rPr>
        <w:t>n die Ergebnisse hier zu sehen</w:t>
      </w:r>
      <w:r>
        <w:rPr>
          <w:rFonts w:ascii="Andika" w:eastAsia="Andika" w:hAnsi="Andika" w:cs="Andika"/>
          <w:color w:val="333333"/>
          <w:sz w:val="27"/>
          <w:szCs w:val="27"/>
        </w:rPr>
        <w:t>. Noch, es gibt ein paar Achs und Ichs, die schwierig sein könnte am Anfang. In Bezug auf die Konsonanten, Sie müssen die [Ã §] (“ich”), [x] (“Bach”), und die uvular R [</w:t>
      </w:r>
      <w:r>
        <w:rPr>
          <w:rFonts w:ascii="Andika" w:eastAsia="Andika" w:hAnsi="Andika" w:cs="Andika"/>
          <w:color w:val="333333"/>
          <w:sz w:val="27"/>
          <w:szCs w:val="27"/>
        </w:rPr>
        <w:t>ʁ</w:t>
      </w:r>
      <w:r>
        <w:rPr>
          <w:rFonts w:ascii="Andika" w:eastAsia="Andika" w:hAnsi="Andika" w:cs="Andika"/>
          <w:color w:val="333333"/>
          <w:sz w:val="27"/>
          <w:szCs w:val="27"/>
        </w:rPr>
        <w:t>] (“Rache”). Wenn Sie wirklich polieren Ihren Akzent, da</w:t>
      </w:r>
      <w:r>
        <w:rPr>
          <w:rFonts w:ascii="Andika" w:eastAsia="Andika" w:hAnsi="Andika" w:cs="Andika"/>
          <w:color w:val="333333"/>
          <w:sz w:val="27"/>
          <w:szCs w:val="27"/>
        </w:rPr>
        <w:t>nn eine gute, saubere [die] (“Letzte”) wo der Rückseite Ihrer Zunge nach unten und bleibt nur der vordere kommt. Vokale, wie oben erwähnt, sind ein bisschen von einer Katastrophe. Deutsch hat 15 Vokale, von denen viele sind brandneu für einen englischen La</w:t>
      </w:r>
      <w:r>
        <w:rPr>
          <w:rFonts w:ascii="Andika" w:eastAsia="Andika" w:hAnsi="Andika" w:cs="Andika"/>
          <w:color w:val="333333"/>
          <w:sz w:val="27"/>
          <w:szCs w:val="27"/>
        </w:rPr>
        <w:t>utsprecher. Sie finden die meisten von ihnen aus der get</w:t>
      </w:r>
      <w:r>
        <w:rPr>
          <w:rFonts w:ascii="Helvetica Neue" w:eastAsia="Helvetica Neue" w:hAnsi="Helvetica Neue" w:cs="Helvetica Neue"/>
          <w:color w:val="52C0CB"/>
          <w:sz w:val="27"/>
          <w:szCs w:val="27"/>
          <w:u w:val="single"/>
        </w:rPr>
        <w:t>Französisch Aussprache Video</w:t>
      </w:r>
      <w:r>
        <w:rPr>
          <w:rFonts w:ascii="Helvetica Neue" w:eastAsia="Helvetica Neue" w:hAnsi="Helvetica Neue" w:cs="Helvetica Neue"/>
          <w:color w:val="333333"/>
          <w:sz w:val="27"/>
          <w:szCs w:val="27"/>
        </w:rPr>
        <w:t>, und ich werde eine deutsche Aussprache Trainer bereit im nächsten Jahr.</w:t>
      </w:r>
    </w:p>
    <w:p w14:paraId="4B303A48" w14:textId="77777777" w:rsidR="00E95EC9" w:rsidRDefault="003170FE">
      <w:pPr>
        <w:spacing w:after="147" w:line="240" w:lineRule="auto"/>
      </w:pPr>
      <w:r>
        <w:rPr>
          <w:rFonts w:ascii="Helvetica Neue" w:eastAsia="Helvetica Neue" w:hAnsi="Helvetica Neue" w:cs="Helvetica Neue"/>
          <w:b/>
          <w:color w:val="333333"/>
          <w:sz w:val="54"/>
          <w:szCs w:val="54"/>
        </w:rPr>
        <w:lastRenderedPageBreak/>
        <w:t>Ihre Basisvo</w:t>
      </w:r>
      <w:r>
        <w:rPr>
          <w:rFonts w:ascii="Helvetica Neue" w:eastAsia="Helvetica Neue" w:hAnsi="Helvetica Neue" w:cs="Helvetica Neue"/>
          <w:b/>
          <w:color w:val="333333"/>
          <w:sz w:val="54"/>
          <w:szCs w:val="54"/>
        </w:rPr>
        <w:t>kabular</w:t>
      </w:r>
    </w:p>
    <w:p w14:paraId="1438B865" w14:textId="77777777" w:rsidR="00E95EC9" w:rsidRDefault="003170FE">
      <w:pPr>
        <w:spacing w:after="480" w:line="480" w:lineRule="auto"/>
      </w:pPr>
      <w:r>
        <w:rPr>
          <w:rFonts w:ascii="Helvetica Neue" w:eastAsia="Helvetica Neue" w:hAnsi="Helvetica Neue" w:cs="Helvetica Neue"/>
          <w:color w:val="333333"/>
          <w:sz w:val="27"/>
          <w:szCs w:val="27"/>
        </w:rPr>
        <w:t>Ich habe einen gemacht</w:t>
      </w:r>
      <w:r>
        <w:rPr>
          <w:rFonts w:ascii="Helvetica Neue" w:eastAsia="Helvetica Neue" w:hAnsi="Helvetica Neue" w:cs="Helvetica Neue"/>
          <w:color w:val="52C0CB"/>
          <w:sz w:val="27"/>
          <w:szCs w:val="27"/>
        </w:rPr>
        <w:t> </w:t>
      </w:r>
      <w:r>
        <w:rPr>
          <w:rFonts w:ascii="Helvetica Neue" w:eastAsia="Helvetica Neue" w:hAnsi="Helvetica Neue" w:cs="Helvetica Neue"/>
          <w:color w:val="52C0CB"/>
          <w:sz w:val="27"/>
          <w:szCs w:val="27"/>
          <w:u w:val="single"/>
        </w:rPr>
        <w:t>Basis Vokabelliste</w:t>
      </w:r>
      <w:r>
        <w:rPr>
          <w:rFonts w:ascii="Helvetica Neue" w:eastAsia="Helvetica Neue" w:hAnsi="Helvetica Neue" w:cs="Helvetica Neue"/>
          <w:color w:val="52C0CB"/>
          <w:sz w:val="27"/>
          <w:szCs w:val="27"/>
        </w:rPr>
        <w:t> </w:t>
      </w:r>
      <w:r>
        <w:rPr>
          <w:rFonts w:ascii="Helvetica Neue" w:eastAsia="Helvetica Neue" w:hAnsi="Helvetica Neue" w:cs="Helvetica Neue"/>
          <w:color w:val="333333"/>
          <w:sz w:val="27"/>
          <w:szCs w:val="27"/>
        </w:rPr>
        <w:t>von 400 Worte an Sie starten! Als ich reden in diesem Artikel, Ich finde es am einfachsten, diese Worte mit den kurzen Wörterbüchern am Ende eines Lonely Planet P</w:t>
      </w:r>
      <w:r>
        <w:rPr>
          <w:rFonts w:ascii="Helvetica Neue" w:eastAsia="Helvetica Neue" w:hAnsi="Helvetica Neue" w:cs="Helvetica Neue"/>
          <w:color w:val="333333"/>
          <w:sz w:val="27"/>
          <w:szCs w:val="27"/>
        </w:rPr>
        <w:t xml:space="preserve">hrasebook übersetzen; sie sind billig, kurz und geben Ihnen gute, Standard-Übersetzungen für deine Worte (einfach ignorieren die lächerlichen Aussprache von Führungen). Später, wenn du bereit bist für Sätze, Sie können gehen Sie zurück zu Ihrem phrasebook </w:t>
      </w:r>
      <w:r>
        <w:rPr>
          <w:rFonts w:ascii="Helvetica Neue" w:eastAsia="Helvetica Neue" w:hAnsi="Helvetica Neue" w:cs="Helvetica Neue"/>
          <w:color w:val="333333"/>
          <w:sz w:val="27"/>
          <w:szCs w:val="27"/>
        </w:rPr>
        <w:t>und greifen einige. Danach, versuchen Sie diese:</w:t>
      </w:r>
    </w:p>
    <w:p w14:paraId="5F06C52B" w14:textId="77777777" w:rsidR="00E95EC9" w:rsidRDefault="003170FE">
      <w:pPr>
        <w:spacing w:after="147" w:line="240" w:lineRule="auto"/>
      </w:pPr>
      <w:r>
        <w:rPr>
          <w:rFonts w:ascii="Helvetica Neue" w:eastAsia="Helvetica Neue" w:hAnsi="Helvetica Neue" w:cs="Helvetica Neue"/>
          <w:b/>
          <w:color w:val="333333"/>
          <w:sz w:val="36"/>
          <w:szCs w:val="36"/>
        </w:rPr>
        <w:t>Frequency Dictionary:</w:t>
      </w:r>
    </w:p>
    <w:p w14:paraId="21C6F198" w14:textId="77777777" w:rsidR="00E95EC9" w:rsidRDefault="003170FE">
      <w:pPr>
        <w:spacing w:after="480" w:line="480" w:lineRule="auto"/>
      </w:pPr>
      <w:r>
        <w:rPr>
          <w:rFonts w:ascii="Helvetica Neue" w:eastAsia="Helvetica Neue" w:hAnsi="Helvetica Neue" w:cs="Helvetica Neue"/>
          <w:color w:val="333333"/>
          <w:sz w:val="27"/>
          <w:szCs w:val="27"/>
        </w:rPr>
        <w:t>Die</w:t>
      </w:r>
      <w:r>
        <w:rPr>
          <w:rFonts w:ascii="Helvetica Neue" w:eastAsia="Helvetica Neue" w:hAnsi="Helvetica Neue" w:cs="Helvetica Neue"/>
          <w:color w:val="52C0CB"/>
          <w:sz w:val="27"/>
          <w:szCs w:val="27"/>
        </w:rPr>
        <w:t> </w:t>
      </w:r>
      <w:r>
        <w:rPr>
          <w:rFonts w:ascii="Helvetica Neue" w:eastAsia="Helvetica Neue" w:hAnsi="Helvetica Neue" w:cs="Helvetica Neue"/>
          <w:color w:val="52C0CB"/>
          <w:sz w:val="27"/>
          <w:szCs w:val="27"/>
          <w:u w:val="single"/>
        </w:rPr>
        <w:t>Routledge Frequency Wörterb</w:t>
      </w:r>
      <w:r>
        <w:rPr>
          <w:rFonts w:ascii="Helvetica Neue" w:eastAsia="Helvetica Neue" w:hAnsi="Helvetica Neue" w:cs="Helvetica Neue"/>
          <w:color w:val="52C0CB"/>
          <w:sz w:val="27"/>
          <w:szCs w:val="27"/>
          <w:u w:val="single"/>
        </w:rPr>
        <w:t>uch</w:t>
      </w:r>
      <w:r>
        <w:rPr>
          <w:rFonts w:ascii="Helvetica Neue" w:eastAsia="Helvetica Neue" w:hAnsi="Helvetica Neue" w:cs="Helvetica Neue"/>
          <w:color w:val="52C0CB"/>
          <w:sz w:val="27"/>
          <w:szCs w:val="27"/>
        </w:rPr>
        <w:t> </w:t>
      </w:r>
      <w:r>
        <w:rPr>
          <w:rFonts w:ascii="Helvetica Neue" w:eastAsia="Helvetica Neue" w:hAnsi="Helvetica Neue" w:cs="Helvetica Neue"/>
          <w:color w:val="333333"/>
          <w:sz w:val="27"/>
          <w:szCs w:val="27"/>
        </w:rPr>
        <w:t>Serie ist ausgezeichnet,mit Beispiel Anwendunge</w:t>
      </w:r>
      <w:r>
        <w:rPr>
          <w:rFonts w:ascii="Helvetica Neue" w:eastAsia="Helvetica Neue" w:hAnsi="Helvetica Neue" w:cs="Helvetica Neue"/>
          <w:color w:val="333333"/>
          <w:sz w:val="27"/>
          <w:szCs w:val="27"/>
        </w:rPr>
        <w:t>n und alles. Holen Sie dies am Anfang, um Ihren Wortschatz Arbeit leiten!</w:t>
      </w:r>
    </w:p>
    <w:p w14:paraId="682F0811" w14:textId="77777777" w:rsidR="00E95EC9" w:rsidRDefault="003170FE">
      <w:pPr>
        <w:spacing w:after="147" w:line="240" w:lineRule="auto"/>
      </w:pPr>
      <w:r>
        <w:rPr>
          <w:rFonts w:ascii="Helvetica Neue" w:eastAsia="Helvetica Neue" w:hAnsi="Helvetica Neue" w:cs="Helvetica Neue"/>
          <w:b/>
          <w:color w:val="333333"/>
          <w:sz w:val="36"/>
          <w:szCs w:val="36"/>
        </w:rPr>
        <w:t>Vocabulary Books:</w:t>
      </w:r>
    </w:p>
    <w:p w14:paraId="6F5568B0" w14:textId="77777777" w:rsidR="00E95EC9" w:rsidRDefault="003170FE">
      <w:pPr>
        <w:spacing w:after="480" w:line="480" w:lineRule="auto"/>
      </w:pPr>
      <w:r>
        <w:rPr>
          <w:rFonts w:ascii="Helvetica Neue" w:eastAsia="Helvetica Neue" w:hAnsi="Helvetica Neue" w:cs="Helvetica Neue"/>
          <w:color w:val="333333"/>
          <w:sz w:val="27"/>
          <w:szCs w:val="27"/>
        </w:rPr>
        <w:t>Das Mastering Vocabulary Serie ist eine wunderbare Reihe von Bücher, die Kern vocab enthalten für fast alle Felder / Thema können Sie denken. Sie sind ideal für das</w:t>
      </w:r>
      <w:r>
        <w:rPr>
          <w:rFonts w:ascii="Helvetica Neue" w:eastAsia="Helvetica Neue" w:hAnsi="Helvetica Neue" w:cs="Helvetica Neue"/>
          <w:color w:val="333333"/>
          <w:sz w:val="27"/>
          <w:szCs w:val="27"/>
        </w:rPr>
        <w:t xml:space="preserve"> Hinzufügen, um Ihre vocab sobald Sie Ihre erste bekommen 1000 oder 2000 Wörter aus einer Frequenzliste.</w:t>
      </w:r>
    </w:p>
    <w:p w14:paraId="3A9E1316" w14:textId="77777777" w:rsidR="00E95EC9" w:rsidRDefault="003170FE">
      <w:pPr>
        <w:spacing w:after="147" w:line="240" w:lineRule="auto"/>
      </w:pPr>
      <w:r>
        <w:rPr>
          <w:rFonts w:ascii="Helvetica Neue" w:eastAsia="Helvetica Neue" w:hAnsi="Helvetica Neue" w:cs="Helvetica Neue"/>
          <w:b/>
          <w:color w:val="333333"/>
          <w:sz w:val="36"/>
          <w:szCs w:val="36"/>
        </w:rPr>
        <w:lastRenderedPageBreak/>
        <w:t>Dann können Sie zu einem einsprachigen Wörterbuch graduieren:</w:t>
      </w:r>
    </w:p>
    <w:p w14:paraId="5D4F033D" w14:textId="77777777" w:rsidR="00E95EC9" w:rsidRDefault="003170FE">
      <w:pPr>
        <w:spacing w:after="480" w:line="480" w:lineRule="auto"/>
      </w:pPr>
      <w:r>
        <w:rPr>
          <w:rFonts w:ascii="Helvetica Neue" w:eastAsia="Helvetica Neue" w:hAnsi="Helvetica Neue" w:cs="Helvetica Neue"/>
          <w:color w:val="333333"/>
          <w:sz w:val="27"/>
          <w:szCs w:val="27"/>
        </w:rPr>
        <w:t>Der Duden Band 2 Stilwörterbuch hat große Beschreibungen der Unterschiede zwischen verwan</w:t>
      </w:r>
      <w:r>
        <w:rPr>
          <w:rFonts w:ascii="Helvetica Neue" w:eastAsia="Helvetica Neue" w:hAnsi="Helvetica Neue" w:cs="Helvetica Neue"/>
          <w:color w:val="333333"/>
          <w:sz w:val="27"/>
          <w:szCs w:val="27"/>
        </w:rPr>
        <w:t>dten Wörtern, wie der Unterschied zwischen anhören, zuhören and plain old hören, Alle in einfachem Deutsch mit einem Bündel von Beispielen. Mein Wörterbuch der Wahl. Achten Sie unbedingt sicher, dass Sie merken das Geschlecht jedes Substantiv aus dem Anfan</w:t>
      </w:r>
      <w:r>
        <w:rPr>
          <w:rFonts w:ascii="Helvetica Neue" w:eastAsia="Helvetica Neue" w:hAnsi="Helvetica Neue" w:cs="Helvetica Neue"/>
          <w:color w:val="333333"/>
          <w:sz w:val="27"/>
          <w:szCs w:val="27"/>
        </w:rPr>
        <w:t>g, oder du wirst in Probleme laufen für den Rest Ihres Germanistik!</w:t>
      </w:r>
    </w:p>
    <w:p w14:paraId="3B3C299B" w14:textId="77777777" w:rsidR="00E95EC9" w:rsidRDefault="00E95EC9">
      <w:bookmarkStart w:id="1" w:name="h.gjdgxs" w:colFirst="0" w:colLast="0"/>
      <w:bookmarkEnd w:id="1"/>
    </w:p>
    <w:bookmarkEnd w:id="0"/>
    <w:sectPr w:rsidR="00E95EC9">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ndik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E95EC9"/>
    <w:rsid w:val="003170FE"/>
    <w:rsid w:val="00E9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F6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3070</Characters>
  <Application>Microsoft Macintosh Word</Application>
  <DocSecurity>0</DocSecurity>
  <Lines>25</Lines>
  <Paragraphs>7</Paragraphs>
  <ScaleCrop>false</ScaleCrop>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2016-06-15T19:59:00Z</dcterms:created>
  <dcterms:modified xsi:type="dcterms:W3CDTF">2016-06-15T19:59:00Z</dcterms:modified>
</cp:coreProperties>
</file>