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455562" w14:textId="77777777" w:rsidR="00CA1AC4" w:rsidRDefault="00F8359A">
      <w:pPr>
        <w:spacing w:after="60" w:line="240" w:lineRule="auto"/>
      </w:pPr>
      <w:bookmarkStart w:id="0" w:name="_GoBack"/>
      <w:r>
        <w:rPr>
          <w:rFonts w:ascii="Georgia" w:eastAsia="Georgia" w:hAnsi="Georgia" w:cs="Georgia"/>
          <w:b/>
          <w:sz w:val="40"/>
          <w:szCs w:val="40"/>
        </w:rPr>
        <w:t>Urwelt-Museum Hauff</w:t>
      </w:r>
    </w:p>
    <w:p w14:paraId="43E938FD" w14:textId="77777777" w:rsidR="00CA1AC4" w:rsidRDefault="00CA1AC4"/>
    <w:p w14:paraId="653C1813" w14:textId="77777777" w:rsidR="00CA1AC4" w:rsidRDefault="00F8359A"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Das </w:t>
      </w:r>
      <w:r>
        <w:rPr>
          <w:rFonts w:ascii="Arial" w:eastAsia="Arial" w:hAnsi="Arial" w:cs="Arial"/>
          <w:b/>
          <w:color w:val="252525"/>
          <w:sz w:val="32"/>
          <w:szCs w:val="32"/>
          <w:highlight w:val="white"/>
        </w:rPr>
        <w:t>Urwelt-Museum Hauff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in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Holzmaden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zeigt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Fossilien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aus der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Formation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des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Posidonienschiefer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der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Schwäbischen Alb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.</w:t>
      </w:r>
    </w:p>
    <w:p w14:paraId="4D748CC2" w14:textId="77777777" w:rsidR="00CA1AC4" w:rsidRDefault="00F8359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  <w:sz w:val="32"/>
          <w:szCs w:val="32"/>
        </w:rPr>
        <w:t>Geschichte</w:t>
      </w:r>
    </w:p>
    <w:p w14:paraId="0B48D1FC" w14:textId="77777777" w:rsidR="00CA1AC4" w:rsidRDefault="00F8359A"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Das Museum entsta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nd in den Jahren 1936/37 aus der Privatsammlung des Präparators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Bernhard Hauff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 sen. In den Jahren 1967 bis 1971 wurde es vom Sohn des Gründers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Bernhard Hauff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jun. (1912–1990) neu erbaut. Leiter ist seit 1990 dessen Sohn </w:t>
      </w:r>
      <w:r>
        <w:rPr>
          <w:rFonts w:ascii="Arial" w:eastAsia="Arial" w:hAnsi="Arial" w:cs="Arial"/>
          <w:color w:val="0B0080"/>
          <w:sz w:val="32"/>
          <w:szCs w:val="32"/>
          <w:highlight w:val="white"/>
          <w:u w:val="single"/>
        </w:rPr>
        <w:t>Rolf Bernhard Hauff</w:t>
      </w:r>
      <w:r>
        <w:rPr>
          <w:rFonts w:ascii="Arial" w:eastAsia="Arial" w:hAnsi="Arial" w:cs="Arial"/>
          <w:color w:val="252525"/>
          <w:sz w:val="32"/>
          <w:szCs w:val="32"/>
          <w:highlight w:val="white"/>
        </w:rPr>
        <w:t>.</w:t>
      </w:r>
    </w:p>
    <w:p w14:paraId="03AC6C6B" w14:textId="77777777" w:rsidR="00CA1AC4" w:rsidRDefault="00F8359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  <w:sz w:val="32"/>
          <w:szCs w:val="32"/>
        </w:rPr>
        <w:t>Ausstellung</w:t>
      </w:r>
    </w:p>
    <w:p w14:paraId="08C7FD5F" w14:textId="77777777" w:rsidR="00CA1AC4" w:rsidRDefault="00F8359A">
      <w:pPr>
        <w:spacing w:before="120" w:after="120" w:line="240" w:lineRule="auto"/>
      </w:pPr>
      <w:bookmarkStart w:id="1" w:name="h.gjdgxs" w:colFirst="0" w:colLast="0"/>
      <w:bookmarkEnd w:id="1"/>
      <w:r>
        <w:rPr>
          <w:rFonts w:ascii="Arial" w:eastAsia="Arial" w:hAnsi="Arial" w:cs="Arial"/>
          <w:color w:val="252525"/>
          <w:sz w:val="32"/>
          <w:szCs w:val="32"/>
        </w:rPr>
        <w:t>Es beherbergt die besterhaltenen Präparate aus der </w:t>
      </w:r>
      <w:r>
        <w:rPr>
          <w:rFonts w:ascii="Arial" w:eastAsia="Arial" w:hAnsi="Arial" w:cs="Arial"/>
          <w:color w:val="0B0080"/>
          <w:sz w:val="32"/>
          <w:szCs w:val="32"/>
        </w:rPr>
        <w:t>Posidonienschiefer-Formation</w:t>
      </w:r>
      <w:r>
        <w:rPr>
          <w:rFonts w:ascii="Arial" w:eastAsia="Arial" w:hAnsi="Arial" w:cs="Arial"/>
          <w:color w:val="252525"/>
          <w:sz w:val="32"/>
          <w:szCs w:val="32"/>
        </w:rPr>
        <w:t> von Holzmaden und </w:t>
      </w:r>
      <w:r>
        <w:rPr>
          <w:rFonts w:ascii="Arial" w:eastAsia="Arial" w:hAnsi="Arial" w:cs="Arial"/>
          <w:color w:val="0B0080"/>
          <w:sz w:val="32"/>
          <w:szCs w:val="32"/>
        </w:rPr>
        <w:t>Ohmden</w:t>
      </w:r>
      <w:r>
        <w:rPr>
          <w:rFonts w:ascii="Arial" w:eastAsia="Arial" w:hAnsi="Arial" w:cs="Arial"/>
          <w:color w:val="252525"/>
          <w:sz w:val="32"/>
          <w:szCs w:val="32"/>
        </w:rPr>
        <w:t>. Zu den zahlreichen Exponaten gehören </w:t>
      </w:r>
      <w:r>
        <w:rPr>
          <w:rFonts w:ascii="Arial" w:eastAsia="Arial" w:hAnsi="Arial" w:cs="Arial"/>
          <w:color w:val="0B0080"/>
          <w:sz w:val="32"/>
          <w:szCs w:val="32"/>
        </w:rPr>
        <w:t>Ichthyosaurier</w:t>
      </w:r>
      <w:r>
        <w:rPr>
          <w:rFonts w:ascii="Arial" w:eastAsia="Arial" w:hAnsi="Arial" w:cs="Arial"/>
          <w:color w:val="252525"/>
          <w:sz w:val="32"/>
          <w:szCs w:val="32"/>
        </w:rPr>
        <w:t>, </w:t>
      </w:r>
      <w:r>
        <w:rPr>
          <w:rFonts w:ascii="Arial" w:eastAsia="Arial" w:hAnsi="Arial" w:cs="Arial"/>
          <w:color w:val="0B0080"/>
          <w:sz w:val="32"/>
          <w:szCs w:val="32"/>
        </w:rPr>
        <w:t>Plesiosaurier</w:t>
      </w:r>
      <w:r>
        <w:rPr>
          <w:rFonts w:ascii="Arial" w:eastAsia="Arial" w:hAnsi="Arial" w:cs="Arial"/>
          <w:color w:val="252525"/>
          <w:sz w:val="32"/>
          <w:szCs w:val="32"/>
        </w:rPr>
        <w:t>, </w:t>
      </w:r>
      <w:r>
        <w:rPr>
          <w:rFonts w:ascii="Arial" w:eastAsia="Arial" w:hAnsi="Arial" w:cs="Arial"/>
          <w:color w:val="0B0080"/>
          <w:sz w:val="32"/>
          <w:szCs w:val="32"/>
        </w:rPr>
        <w:t>Krokodile</w:t>
      </w:r>
      <w:r>
        <w:rPr>
          <w:rFonts w:ascii="Arial" w:eastAsia="Arial" w:hAnsi="Arial" w:cs="Arial"/>
          <w:color w:val="252525"/>
          <w:sz w:val="32"/>
          <w:szCs w:val="32"/>
        </w:rPr>
        <w:t>, </w:t>
      </w:r>
      <w:r>
        <w:rPr>
          <w:rFonts w:ascii="Arial" w:eastAsia="Arial" w:hAnsi="Arial" w:cs="Arial"/>
          <w:color w:val="0B0080"/>
          <w:sz w:val="32"/>
          <w:szCs w:val="32"/>
        </w:rPr>
        <w:t>Flugsaurier</w:t>
      </w:r>
      <w:r>
        <w:rPr>
          <w:rFonts w:ascii="Arial" w:eastAsia="Arial" w:hAnsi="Arial" w:cs="Arial"/>
          <w:color w:val="252525"/>
          <w:sz w:val="32"/>
          <w:szCs w:val="32"/>
        </w:rPr>
        <w:t>, </w:t>
      </w:r>
      <w:r>
        <w:rPr>
          <w:rFonts w:ascii="Arial" w:eastAsia="Arial" w:hAnsi="Arial" w:cs="Arial"/>
          <w:color w:val="0B0080"/>
          <w:sz w:val="32"/>
          <w:szCs w:val="32"/>
        </w:rPr>
        <w:t>Fische</w:t>
      </w:r>
      <w:r>
        <w:rPr>
          <w:rFonts w:ascii="Arial" w:eastAsia="Arial" w:hAnsi="Arial" w:cs="Arial"/>
          <w:color w:val="252525"/>
          <w:sz w:val="32"/>
          <w:szCs w:val="32"/>
        </w:rPr>
        <w:t>, </w:t>
      </w:r>
      <w:r>
        <w:rPr>
          <w:rFonts w:ascii="Arial" w:eastAsia="Arial" w:hAnsi="Arial" w:cs="Arial"/>
          <w:color w:val="0B0080"/>
          <w:sz w:val="32"/>
          <w:szCs w:val="32"/>
        </w:rPr>
        <w:t>Seelilien</w:t>
      </w:r>
      <w:r>
        <w:rPr>
          <w:rFonts w:ascii="Arial" w:eastAsia="Arial" w:hAnsi="Arial" w:cs="Arial"/>
          <w:color w:val="252525"/>
          <w:sz w:val="32"/>
          <w:szCs w:val="32"/>
        </w:rPr>
        <w:t>, </w:t>
      </w:r>
      <w:r>
        <w:rPr>
          <w:rFonts w:ascii="Arial" w:eastAsia="Arial" w:hAnsi="Arial" w:cs="Arial"/>
          <w:color w:val="0B0080"/>
          <w:sz w:val="32"/>
          <w:szCs w:val="32"/>
        </w:rPr>
        <w:t>Ammoniten</w:t>
      </w:r>
      <w:r>
        <w:rPr>
          <w:rFonts w:ascii="Arial" w:eastAsia="Arial" w:hAnsi="Arial" w:cs="Arial"/>
          <w:color w:val="252525"/>
          <w:sz w:val="32"/>
          <w:szCs w:val="32"/>
        </w:rPr>
        <w:t> und </w:t>
      </w:r>
      <w:r>
        <w:rPr>
          <w:rFonts w:ascii="Arial" w:eastAsia="Arial" w:hAnsi="Arial" w:cs="Arial"/>
          <w:color w:val="0B0080"/>
          <w:sz w:val="32"/>
          <w:szCs w:val="32"/>
        </w:rPr>
        <w:t>Belemniten</w:t>
      </w:r>
      <w:r>
        <w:rPr>
          <w:rFonts w:ascii="Arial" w:eastAsia="Arial" w:hAnsi="Arial" w:cs="Arial"/>
          <w:color w:val="252525"/>
          <w:sz w:val="32"/>
          <w:szCs w:val="32"/>
        </w:rPr>
        <w:t>.</w:t>
      </w:r>
    </w:p>
    <w:p w14:paraId="7B4FD756" w14:textId="77777777" w:rsidR="00CA1AC4" w:rsidRDefault="00F8359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32"/>
          <w:szCs w:val="32"/>
        </w:rPr>
        <w:t>Die bekanntesten Exponate sind die mit 18 × 6 m weltgrößte, versteinerte Seelilienkolonie und ein fast vier Meter langer Ichthyosaurier. Es handelt sich um ein Muttertier mit einem bereits geborenen Jungen. Fünf weitere Embry</w:t>
      </w:r>
      <w:r>
        <w:rPr>
          <w:rFonts w:ascii="Arial" w:eastAsia="Arial" w:hAnsi="Arial" w:cs="Arial"/>
          <w:color w:val="252525"/>
          <w:sz w:val="32"/>
          <w:szCs w:val="32"/>
        </w:rPr>
        <w:t>onen sind im Leib erkennbar.</w:t>
      </w:r>
    </w:p>
    <w:p w14:paraId="4104F66D" w14:textId="77777777" w:rsidR="00CA1AC4" w:rsidRDefault="00F8359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  <w:sz w:val="32"/>
          <w:szCs w:val="32"/>
        </w:rPr>
        <w:t>Erweiterungsbau</w:t>
      </w:r>
    </w:p>
    <w:p w14:paraId="766E9AEC" w14:textId="77777777" w:rsidR="00CA1AC4" w:rsidRDefault="00F8359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32"/>
          <w:szCs w:val="32"/>
        </w:rPr>
        <w:t>1993 wurde es unter dem Enkel des Gründers und heutigen Leiter des Museums Rolf Bernhard Hauff auf 1000 m² Ausstellungsfläche zum größten privaten </w:t>
      </w:r>
      <w:r>
        <w:rPr>
          <w:rFonts w:ascii="Arial" w:eastAsia="Arial" w:hAnsi="Arial" w:cs="Arial"/>
          <w:color w:val="0B0080"/>
          <w:sz w:val="32"/>
          <w:szCs w:val="32"/>
        </w:rPr>
        <w:t>Naturkundemuseum</w:t>
      </w:r>
      <w:r>
        <w:rPr>
          <w:rFonts w:ascii="Arial" w:eastAsia="Arial" w:hAnsi="Arial" w:cs="Arial"/>
          <w:color w:val="252525"/>
          <w:sz w:val="32"/>
          <w:szCs w:val="32"/>
        </w:rPr>
        <w:t> Deutschlands erweitert. Naturgetreue Modelle der Saurier, Filme und Computeranimationen des Lebensraumes Jurameer und seiner Unterwasserwelt unterstreichen die moderne </w:t>
      </w:r>
      <w:r>
        <w:rPr>
          <w:rFonts w:ascii="Arial" w:eastAsia="Arial" w:hAnsi="Arial" w:cs="Arial"/>
          <w:color w:val="0B0080"/>
          <w:sz w:val="32"/>
          <w:szCs w:val="32"/>
        </w:rPr>
        <w:t>Museumsdidaktik</w:t>
      </w:r>
      <w:r>
        <w:rPr>
          <w:rFonts w:ascii="Arial" w:eastAsia="Arial" w:hAnsi="Arial" w:cs="Arial"/>
          <w:color w:val="252525"/>
          <w:sz w:val="32"/>
          <w:szCs w:val="32"/>
        </w:rPr>
        <w:t>.</w:t>
      </w:r>
    </w:p>
    <w:p w14:paraId="0C3A3C16" w14:textId="77777777" w:rsidR="00CA1AC4" w:rsidRDefault="00F8359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  <w:sz w:val="32"/>
          <w:szCs w:val="32"/>
        </w:rPr>
        <w:lastRenderedPageBreak/>
        <w:t xml:space="preserve">Fundstätte </w:t>
      </w:r>
      <w:proofErr w:type="gramStart"/>
      <w:r>
        <w:rPr>
          <w:rFonts w:ascii="Georgia" w:eastAsia="Georgia" w:hAnsi="Georgia" w:cs="Georgia"/>
          <w:b/>
          <w:color w:val="000000"/>
          <w:sz w:val="32"/>
          <w:szCs w:val="32"/>
        </w:rPr>
        <w:t>Holzmaden</w:t>
      </w:r>
      <w:r>
        <w:rPr>
          <w:rFonts w:ascii="Arial" w:eastAsia="Arial" w:hAnsi="Arial" w:cs="Arial"/>
          <w:b/>
          <w:color w:val="555555"/>
          <w:sz w:val="32"/>
          <w:szCs w:val="32"/>
        </w:rPr>
        <w:t>[</w:t>
      </w:r>
      <w:proofErr w:type="gramEnd"/>
      <w:r>
        <w:rPr>
          <w:rFonts w:ascii="Arial" w:eastAsia="Arial" w:hAnsi="Arial" w:cs="Arial"/>
          <w:b/>
          <w:color w:val="0B0080"/>
          <w:sz w:val="32"/>
          <w:szCs w:val="32"/>
        </w:rPr>
        <w:t>Bearbeiten</w:t>
      </w:r>
      <w:r>
        <w:rPr>
          <w:rFonts w:ascii="Arial" w:eastAsia="Arial" w:hAnsi="Arial" w:cs="Arial"/>
          <w:b/>
          <w:color w:val="555555"/>
          <w:sz w:val="32"/>
          <w:szCs w:val="32"/>
        </w:rPr>
        <w:t> | </w:t>
      </w:r>
      <w:r>
        <w:rPr>
          <w:rFonts w:ascii="Arial" w:eastAsia="Arial" w:hAnsi="Arial" w:cs="Arial"/>
          <w:b/>
          <w:color w:val="0B0080"/>
          <w:sz w:val="32"/>
          <w:szCs w:val="32"/>
        </w:rPr>
        <w:t>Quelltext bearbeiten</w:t>
      </w:r>
      <w:r>
        <w:rPr>
          <w:rFonts w:ascii="Arial" w:eastAsia="Arial" w:hAnsi="Arial" w:cs="Arial"/>
          <w:b/>
          <w:color w:val="555555"/>
          <w:sz w:val="32"/>
          <w:szCs w:val="32"/>
        </w:rPr>
        <w:t>]</w:t>
      </w:r>
    </w:p>
    <w:p w14:paraId="311FBE48" w14:textId="77777777" w:rsidR="00CA1AC4" w:rsidRDefault="00F8359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32"/>
          <w:szCs w:val="32"/>
        </w:rPr>
        <w:t>Die Fossilienfundstätte Holzmaden wurde 2006 von der </w:t>
      </w:r>
      <w:r>
        <w:rPr>
          <w:rFonts w:ascii="Arial" w:eastAsia="Arial" w:hAnsi="Arial" w:cs="Arial"/>
          <w:color w:val="A55858"/>
          <w:sz w:val="32"/>
          <w:szCs w:val="32"/>
        </w:rPr>
        <w:t>Akademie für Geowissenschaften und Geotechnologien</w:t>
      </w:r>
      <w:r>
        <w:rPr>
          <w:rFonts w:ascii="Arial" w:eastAsia="Arial" w:hAnsi="Arial" w:cs="Arial"/>
          <w:color w:val="252525"/>
          <w:sz w:val="32"/>
          <w:szCs w:val="32"/>
        </w:rPr>
        <w:t> in Hannover zu einem der bedeutendsten </w:t>
      </w:r>
      <w:r>
        <w:rPr>
          <w:rFonts w:ascii="Arial" w:eastAsia="Arial" w:hAnsi="Arial" w:cs="Arial"/>
          <w:color w:val="0B0080"/>
          <w:sz w:val="32"/>
          <w:szCs w:val="32"/>
        </w:rPr>
        <w:t>nationalen Geotope</w:t>
      </w:r>
      <w:r>
        <w:rPr>
          <w:rFonts w:ascii="Arial" w:eastAsia="Arial" w:hAnsi="Arial" w:cs="Arial"/>
          <w:color w:val="252525"/>
          <w:sz w:val="32"/>
          <w:szCs w:val="32"/>
        </w:rPr>
        <w:t> Deutschlands erklärt. Die Akademie nannte die Fossilienfundstätte zudem als möglichen Kandidaten zur Aufnahme in das </w:t>
      </w:r>
      <w:r>
        <w:rPr>
          <w:rFonts w:ascii="Arial" w:eastAsia="Arial" w:hAnsi="Arial" w:cs="Arial"/>
          <w:color w:val="0B0080"/>
          <w:sz w:val="32"/>
          <w:szCs w:val="32"/>
        </w:rPr>
        <w:t>UNESCO-Weltnaturerbe</w:t>
      </w:r>
      <w:r>
        <w:rPr>
          <w:rFonts w:ascii="Arial" w:eastAsia="Arial" w:hAnsi="Arial" w:cs="Arial"/>
          <w:color w:val="252525"/>
          <w:sz w:val="32"/>
          <w:szCs w:val="32"/>
        </w:rPr>
        <w:t>.</w:t>
      </w:r>
    </w:p>
    <w:p w14:paraId="29D3A307" w14:textId="77777777" w:rsidR="00CA1AC4" w:rsidRDefault="00F8359A">
      <w:pPr>
        <w:pStyle w:val="Heading2"/>
        <w:spacing w:before="240" w:after="60"/>
      </w:pPr>
      <w:proofErr w:type="gramStart"/>
      <w:r>
        <w:rPr>
          <w:rFonts w:ascii="Georgia" w:eastAsia="Georgia" w:hAnsi="Georgia" w:cs="Georgia"/>
          <w:b/>
          <w:color w:val="000000"/>
          <w:sz w:val="32"/>
          <w:szCs w:val="32"/>
        </w:rPr>
        <w:t>Literatur</w:t>
      </w:r>
      <w:r>
        <w:rPr>
          <w:rFonts w:ascii="Arial" w:eastAsia="Arial" w:hAnsi="Arial" w:cs="Arial"/>
          <w:b/>
          <w:color w:val="555555"/>
          <w:sz w:val="32"/>
          <w:szCs w:val="32"/>
        </w:rPr>
        <w:t>[</w:t>
      </w:r>
      <w:proofErr w:type="gramEnd"/>
      <w:r>
        <w:rPr>
          <w:rFonts w:ascii="Arial" w:eastAsia="Arial" w:hAnsi="Arial" w:cs="Arial"/>
          <w:b/>
          <w:color w:val="0B0080"/>
          <w:sz w:val="32"/>
          <w:szCs w:val="32"/>
        </w:rPr>
        <w:t>Bearbeiten</w:t>
      </w:r>
      <w:r>
        <w:rPr>
          <w:rFonts w:ascii="Arial" w:eastAsia="Arial" w:hAnsi="Arial" w:cs="Arial"/>
          <w:b/>
          <w:color w:val="555555"/>
          <w:sz w:val="32"/>
          <w:szCs w:val="32"/>
        </w:rPr>
        <w:t> | </w:t>
      </w:r>
      <w:r>
        <w:rPr>
          <w:rFonts w:ascii="Arial" w:eastAsia="Arial" w:hAnsi="Arial" w:cs="Arial"/>
          <w:b/>
          <w:color w:val="0B0080"/>
          <w:sz w:val="32"/>
          <w:szCs w:val="32"/>
        </w:rPr>
        <w:t>Quelltext bearbeiten</w:t>
      </w:r>
      <w:r>
        <w:rPr>
          <w:rFonts w:ascii="Arial" w:eastAsia="Arial" w:hAnsi="Arial" w:cs="Arial"/>
          <w:b/>
          <w:color w:val="555555"/>
          <w:sz w:val="32"/>
          <w:szCs w:val="32"/>
        </w:rPr>
        <w:t>]</w:t>
      </w:r>
    </w:p>
    <w:p w14:paraId="37221956" w14:textId="77777777" w:rsidR="00CA1AC4" w:rsidRDefault="00F8359A">
      <w:pPr>
        <w:numPr>
          <w:ilvl w:val="0"/>
          <w:numId w:val="1"/>
        </w:numPr>
        <w:spacing w:before="220" w:after="24"/>
        <w:ind w:left="384" w:hanging="360"/>
        <w:rPr>
          <w:color w:val="252525"/>
        </w:rPr>
      </w:pPr>
      <w:r>
        <w:rPr>
          <w:rFonts w:ascii="Arial" w:eastAsia="Arial" w:hAnsi="Arial" w:cs="Arial"/>
          <w:color w:val="252525"/>
          <w:sz w:val="32"/>
          <w:szCs w:val="32"/>
        </w:rPr>
        <w:t>Rolf Bernhard Hauff: </w:t>
      </w:r>
      <w:r>
        <w:rPr>
          <w:rFonts w:ascii="Arial" w:eastAsia="Arial" w:hAnsi="Arial" w:cs="Arial"/>
          <w:i/>
          <w:color w:val="252525"/>
          <w:sz w:val="32"/>
          <w:szCs w:val="32"/>
        </w:rPr>
        <w:t xml:space="preserve">Urwelt-Museum </w:t>
      </w:r>
      <w:proofErr w:type="gramStart"/>
      <w:r>
        <w:rPr>
          <w:rFonts w:ascii="Arial" w:eastAsia="Arial" w:hAnsi="Arial" w:cs="Arial"/>
          <w:i/>
          <w:color w:val="252525"/>
          <w:sz w:val="32"/>
          <w:szCs w:val="32"/>
        </w:rPr>
        <w:t>Hauff :</w:t>
      </w:r>
      <w:proofErr w:type="gramEnd"/>
      <w:r>
        <w:rPr>
          <w:rFonts w:ascii="Arial" w:eastAsia="Arial" w:hAnsi="Arial" w:cs="Arial"/>
          <w:i/>
          <w:color w:val="252525"/>
          <w:sz w:val="32"/>
          <w:szCs w:val="32"/>
        </w:rPr>
        <w:t xml:space="preserve"> Leben im Jurameer.</w:t>
      </w:r>
      <w:r>
        <w:rPr>
          <w:rFonts w:ascii="Arial" w:eastAsia="Arial" w:hAnsi="Arial" w:cs="Arial"/>
          <w:color w:val="252525"/>
          <w:sz w:val="32"/>
          <w:szCs w:val="32"/>
        </w:rPr>
        <w:t> Holzmaden, 1997. </w:t>
      </w:r>
      <w:r>
        <w:rPr>
          <w:rFonts w:ascii="Arial" w:eastAsia="Arial" w:hAnsi="Arial" w:cs="Arial"/>
          <w:color w:val="0B0080"/>
          <w:sz w:val="32"/>
          <w:szCs w:val="32"/>
        </w:rPr>
        <w:t>ISBN 3-9805491-0-0</w:t>
      </w:r>
    </w:p>
    <w:p w14:paraId="3232D142" w14:textId="77777777" w:rsidR="00CA1AC4" w:rsidRDefault="00CA1AC4"/>
    <w:bookmarkEnd w:id="0"/>
    <w:sectPr w:rsidR="00CA1AC4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85311"/>
    <w:multiLevelType w:val="multilevel"/>
    <w:tmpl w:val="DA5E03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1AC4"/>
    <w:rsid w:val="00CA1AC4"/>
    <w:rsid w:val="00F8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A3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1515</Characters>
  <Application>Microsoft Macintosh Word</Application>
  <DocSecurity>0</DocSecurity>
  <Lines>12</Lines>
  <Paragraphs>3</Paragraphs>
  <ScaleCrop>false</ScaleCrop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2016-06-15T20:05:00Z</dcterms:created>
  <dcterms:modified xsi:type="dcterms:W3CDTF">2016-06-15T20:06:00Z</dcterms:modified>
</cp:coreProperties>
</file>