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8DCFBE" w14:textId="77777777" w:rsidR="006773DD" w:rsidRDefault="00070EA3">
      <w:pPr>
        <w:spacing w:before="100" w:after="280" w:line="240" w:lineRule="auto"/>
      </w:pPr>
      <w:bookmarkStart w:id="0" w:name="_GoBack"/>
      <w:r>
        <w:rPr>
          <w:rFonts w:ascii="Helvetica Neue" w:eastAsia="Helvetica Neue" w:hAnsi="Helvetica Neue" w:cs="Helvetica Neue"/>
          <w:b/>
          <w:sz w:val="48"/>
          <w:szCs w:val="48"/>
        </w:rPr>
        <w:t>Porsche-Chef Matthias Müller ran</w:t>
      </w:r>
    </w:p>
    <w:p w14:paraId="34678484" w14:textId="77777777" w:rsidR="006773DD" w:rsidRDefault="006773DD">
      <w:pPr>
        <w:spacing w:after="280" w:line="240" w:lineRule="auto"/>
      </w:pPr>
    </w:p>
    <w:p w14:paraId="0253834A" w14:textId="77777777" w:rsidR="006773DD" w:rsidRDefault="00070EA3">
      <w:r>
        <w:rPr>
          <w:b/>
          <w:sz w:val="32"/>
          <w:szCs w:val="32"/>
          <w:highlight w:val="white"/>
        </w:rPr>
        <w:t>Nun soll der Porsche-Chef Matthias Müller es also richten. Nach dem Rücktritt von Martin Winterkorn soll nach Informationen der Nachrichtenagentur Reuters Müller den Posten einnehmen. Das Gremium soll so entschieden haben und es am Freitag offiziell verkün</w:t>
      </w:r>
      <w:r>
        <w:rPr>
          <w:b/>
          <w:sz w:val="32"/>
          <w:szCs w:val="32"/>
          <w:highlight w:val="white"/>
        </w:rPr>
        <w:t>den</w:t>
      </w:r>
    </w:p>
    <w:p w14:paraId="58E05E5C" w14:textId="77777777" w:rsidR="006773DD" w:rsidRDefault="006773DD"/>
    <w:p w14:paraId="3290DD45" w14:textId="77777777" w:rsidR="006773DD" w:rsidRDefault="00070EA3">
      <w:pPr>
        <w:spacing w:before="100" w:after="100" w:line="240" w:lineRule="auto"/>
      </w:pPr>
      <w:r>
        <w:rPr>
          <w:rFonts w:ascii="Times New Roman" w:eastAsia="Times New Roman" w:hAnsi="Times New Roman" w:cs="Times New Roman"/>
          <w:sz w:val="32"/>
          <w:szCs w:val="32"/>
        </w:rPr>
        <w:t>Porsche-Chef Matthias Müller wird einem Insider zufolge </w:t>
      </w:r>
      <w:r>
        <w:rPr>
          <w:rFonts w:ascii="Times New Roman" w:eastAsia="Times New Roman" w:hAnsi="Times New Roman" w:cs="Times New Roman"/>
          <w:color w:val="E41200"/>
          <w:sz w:val="32"/>
          <w:szCs w:val="32"/>
          <w:u w:val="single"/>
        </w:rPr>
        <w:t>neuer Vorstandschef von Volkswagen</w:t>
      </w:r>
      <w:r>
        <w:rPr>
          <w:rFonts w:ascii="Times New Roman" w:eastAsia="Times New Roman" w:hAnsi="Times New Roman" w:cs="Times New Roman"/>
          <w:sz w:val="32"/>
          <w:szCs w:val="32"/>
        </w:rPr>
        <w:t>. Der Aufsichtsrat werde de</w:t>
      </w:r>
      <w:r>
        <w:rPr>
          <w:rFonts w:ascii="Times New Roman" w:eastAsia="Times New Roman" w:hAnsi="Times New Roman" w:cs="Times New Roman"/>
          <w:sz w:val="32"/>
          <w:szCs w:val="32"/>
        </w:rPr>
        <w:t>n 62-jährigen Manager am Freitag zum Nachfolger von Martin Winterkorn bestellen, sagte eine mit den Beratungen vertraute Person der Nachrichtenagentur Reuters sowie dem</w:t>
      </w:r>
      <w:r>
        <w:rPr>
          <w:rFonts w:ascii="Times New Roman" w:eastAsia="Times New Roman" w:hAnsi="Times New Roman" w:cs="Times New Roman"/>
          <w:color w:val="E41200"/>
          <w:sz w:val="32"/>
          <w:szCs w:val="32"/>
        </w:rPr>
        <w:t> </w:t>
      </w:r>
      <w:r>
        <w:rPr>
          <w:rFonts w:ascii="Times New Roman" w:eastAsia="Times New Roman" w:hAnsi="Times New Roman" w:cs="Times New Roman"/>
          <w:color w:val="E41200"/>
          <w:sz w:val="32"/>
          <w:szCs w:val="32"/>
          <w:u w:val="single"/>
        </w:rPr>
        <w:t>Handelsblatt</w:t>
      </w:r>
      <w:r>
        <w:rPr>
          <w:rFonts w:ascii="Times New Roman" w:eastAsia="Times New Roman" w:hAnsi="Times New Roman" w:cs="Times New Roman"/>
          <w:sz w:val="32"/>
          <w:szCs w:val="32"/>
        </w:rPr>
        <w:t>.</w:t>
      </w:r>
    </w:p>
    <w:p w14:paraId="7A85757B" w14:textId="77777777" w:rsidR="006773DD" w:rsidRDefault="006773DD">
      <w:pPr>
        <w:spacing w:before="100" w:after="100" w:line="240" w:lineRule="auto"/>
      </w:pPr>
      <w:bookmarkStart w:id="1" w:name="h.gjdgxs" w:colFirst="0" w:colLast="0"/>
      <w:bookmarkEnd w:id="1"/>
    </w:p>
    <w:p w14:paraId="6CF8F295" w14:textId="77777777" w:rsidR="006773DD" w:rsidRDefault="00070EA3">
      <w:pPr>
        <w:pStyle w:val="Heading2"/>
        <w:spacing w:before="0"/>
      </w:pPr>
      <w:r>
        <w:rPr>
          <w:rFonts w:ascii="Helvetica Neue" w:eastAsia="Helvetica Neue" w:hAnsi="Helvetica Neue" w:cs="Helvetica Neue"/>
          <w:color w:val="000000"/>
          <w:sz w:val="32"/>
          <w:szCs w:val="32"/>
        </w:rPr>
        <w:t>Weiteres Desaster bei VW</w:t>
      </w:r>
    </w:p>
    <w:p w14:paraId="257F248F" w14:textId="77777777" w:rsidR="006773DD" w:rsidRDefault="00070EA3">
      <w:pPr>
        <w:spacing w:before="100" w:after="100" w:line="240" w:lineRule="auto"/>
      </w:pPr>
      <w:r>
        <w:rPr>
          <w:rFonts w:ascii="Times New Roman" w:eastAsia="Times New Roman" w:hAnsi="Times New Roman" w:cs="Times New Roman"/>
          <w:color w:val="E41200"/>
          <w:sz w:val="32"/>
          <w:szCs w:val="32"/>
          <w:u w:val="single"/>
        </w:rPr>
        <w:t>Der Skandal im Hause Volskwagen</w:t>
      </w:r>
      <w:r>
        <w:rPr>
          <w:rFonts w:ascii="Times New Roman" w:eastAsia="Times New Roman" w:hAnsi="Times New Roman" w:cs="Times New Roman"/>
          <w:sz w:val="32"/>
          <w:szCs w:val="32"/>
        </w:rPr>
        <w:t> ist allerdings noch nicht gegessen: Der Wolfsburger Konzern räumte nach den Worten von Bundesverkehrsminister </w:t>
      </w:r>
      <w:r>
        <w:rPr>
          <w:rFonts w:ascii="Times New Roman" w:eastAsia="Times New Roman" w:hAnsi="Times New Roman" w:cs="Times New Roman"/>
          <w:color w:val="E41200"/>
          <w:sz w:val="32"/>
          <w:szCs w:val="32"/>
          <w:u w:val="single"/>
        </w:rPr>
        <w:t>Alexander Dobrindt</w:t>
      </w:r>
      <w:r>
        <w:rPr>
          <w:rFonts w:ascii="Times New Roman" w:eastAsia="Times New Roman" w:hAnsi="Times New Roman" w:cs="Times New Roman"/>
          <w:sz w:val="32"/>
          <w:szCs w:val="32"/>
        </w:rPr>
        <w:t> ein, auch in Europa bei Tests die Abgaswerte von Dieselfahrzeugen manipuliert zu haben. „Es wurde uns mitgeteilt, dass auch in Europa Fahrzeuge mit 1,6 und 2,0-Lite</w:t>
      </w:r>
      <w:r>
        <w:rPr>
          <w:rFonts w:ascii="Times New Roman" w:eastAsia="Times New Roman" w:hAnsi="Times New Roman" w:cs="Times New Roman"/>
          <w:sz w:val="32"/>
          <w:szCs w:val="32"/>
        </w:rPr>
        <w:t>r Dieselmotoren betroffen sind von den in Rede stehenden Manipulationen“, sagte der CSU-Politiker. Weltweit seien bis zu elf Millionen Fahrzeuge von Unstimmigkeiten in den Messwerten betroffen, sagte ein VW-Sprecher am Dienstag. Die Konsequenzen wurden sch</w:t>
      </w:r>
      <w:r>
        <w:rPr>
          <w:rFonts w:ascii="Times New Roman" w:eastAsia="Times New Roman" w:hAnsi="Times New Roman" w:cs="Times New Roman"/>
          <w:sz w:val="32"/>
          <w:szCs w:val="32"/>
        </w:rPr>
        <w:t>on personell vollzogen: VW-US-Chef Michael Horn soll wohl seinen Posten räumen, sagte eine Insider der Nachrichtenagentur Reuters. „Alle Beteiligten an diesen Vorgängen, die einen unermesslichen Schaden für Volkswagen angerichtet haben, werden mit aller Ko</w:t>
      </w:r>
      <w:r>
        <w:rPr>
          <w:rFonts w:ascii="Times New Roman" w:eastAsia="Times New Roman" w:hAnsi="Times New Roman" w:cs="Times New Roman"/>
          <w:sz w:val="32"/>
          <w:szCs w:val="32"/>
        </w:rPr>
        <w:t>nsequenz belangt“, hieß es in der Erklärung des Präsidium des Aufsichtsrates.</w:t>
      </w:r>
    </w:p>
    <w:p w14:paraId="19AA411E" w14:textId="77777777" w:rsidR="006773DD" w:rsidRDefault="006773DD"/>
    <w:bookmarkEnd w:id="0"/>
    <w:sectPr w:rsidR="006773D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6773DD"/>
    <w:rsid w:val="00070EA3"/>
    <w:rsid w:val="0067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C7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1308</Characters>
  <Application>Microsoft Macintosh Word</Application>
  <DocSecurity>0</DocSecurity>
  <Lines>10</Lines>
  <Paragraphs>3</Paragraphs>
  <ScaleCrop>false</ScaleCrop>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2016-06-15T20:08:00Z</dcterms:created>
  <dcterms:modified xsi:type="dcterms:W3CDTF">2016-06-15T20:08:00Z</dcterms:modified>
</cp:coreProperties>
</file>