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C84E12" w14:textId="77777777" w:rsidR="00DD57B5" w:rsidRDefault="001C15F2">
      <w:pPr>
        <w:pStyle w:val="Heading1"/>
        <w:spacing w:before="0"/>
      </w:pPr>
      <w:bookmarkStart w:id="0" w:name="_GoBack"/>
      <w:r>
        <w:rPr>
          <w:rFonts w:ascii="Arial" w:eastAsia="Arial" w:hAnsi="Arial" w:cs="Arial"/>
          <w:smallCaps/>
          <w:color w:val="DB0000"/>
          <w:sz w:val="36"/>
          <w:szCs w:val="36"/>
        </w:rPr>
        <w:t>VON DER LEYEN-PLAN</w:t>
      </w:r>
      <w:r>
        <w:rPr>
          <w:rFonts w:ascii="Arial" w:eastAsia="Arial" w:hAnsi="Arial" w:cs="Arial"/>
          <w:color w:val="000000"/>
        </w:rPr>
        <w:t>|</w:t>
      </w:r>
      <w:r>
        <w:rPr>
          <w:rFonts w:ascii="Arial" w:eastAsia="Arial" w:hAnsi="Arial" w:cs="Arial"/>
          <w:color w:val="000000"/>
          <w:sz w:val="36"/>
          <w:szCs w:val="36"/>
        </w:rPr>
        <w:t>Bundeswehr braucht neue Flugzeuge</w:t>
      </w:r>
    </w:p>
    <w:p w14:paraId="1B67DE09" w14:textId="77777777" w:rsidR="00DD57B5" w:rsidRDefault="001C15F2">
      <w:pPr>
        <w:spacing w:after="0" w:line="360" w:lineRule="auto"/>
      </w:pPr>
      <w:r>
        <w:rPr>
          <w:sz w:val="32"/>
          <w:szCs w:val="32"/>
        </w:rPr>
        <w:t>Berlin – </w:t>
      </w:r>
      <w:r>
        <w:rPr>
          <w:b/>
          <w:sz w:val="32"/>
          <w:szCs w:val="32"/>
        </w:rPr>
        <w:t>Die Bundeswehr braucht neue Flugzeuge! Das erklärte Verteidigungsministerin Ursula von der Leyen (57, CDU) nach BILD-Informationen am Dienstag vor Fachpolitikern der Großen Koalition.</w:t>
      </w:r>
    </w:p>
    <w:p w14:paraId="7ABDBC68" w14:textId="77777777" w:rsidR="00DD57B5" w:rsidRDefault="001C15F2">
      <w:pPr>
        <w:spacing w:after="0" w:line="360" w:lineRule="auto"/>
      </w:pPr>
      <w:r>
        <w:rPr>
          <w:sz w:val="32"/>
          <w:szCs w:val="32"/>
        </w:rPr>
        <w:t>Grund für den Offenbarungseid: Das Transportflugzeug A400M, von dem gerade erst einmal drei Exemplare an die Luftwaffe ausgeliefert worden sind, ist zu groß, um auf kleinen Flugplätzen (wie z.B. in Gao/Mali) zu landen. Jetzt prüft das Ministerium, ob dafür</w:t>
      </w:r>
      <w:r>
        <w:rPr>
          <w:sz w:val="32"/>
          <w:szCs w:val="32"/>
        </w:rPr>
        <w:t xml:space="preserve"> z.B. Hubschrauber oder Maschinen vom Typ C-130 (Lockheed) beschafft werden sollen.</w:t>
      </w:r>
    </w:p>
    <w:p w14:paraId="5BF1EA60" w14:textId="77777777" w:rsidR="00DD57B5" w:rsidRDefault="001C15F2">
      <w:pPr>
        <w:spacing w:after="0" w:line="360" w:lineRule="auto"/>
      </w:pPr>
      <w:r>
        <w:rPr>
          <w:b/>
          <w:sz w:val="32"/>
          <w:szCs w:val="32"/>
        </w:rPr>
        <w:t>Die Flugzeuge könnten auch gemeinsam mit den USA, Großbritannien und Frankreich gekauft beziehungsweise betrieben werden, hieß es am Dienstag im Verteidigungsministerium. „</w:t>
      </w:r>
      <w:r>
        <w:rPr>
          <w:b/>
          <w:sz w:val="32"/>
          <w:szCs w:val="32"/>
        </w:rPr>
        <w:t>Alle A400M-Kunden haben dieselben Probleme.“</w:t>
      </w:r>
    </w:p>
    <w:p w14:paraId="6AB943CF" w14:textId="77777777" w:rsidR="00DD57B5" w:rsidRDefault="001C15F2">
      <w:pPr>
        <w:spacing w:after="0" w:line="360" w:lineRule="auto"/>
      </w:pPr>
      <w:r>
        <w:rPr>
          <w:sz w:val="32"/>
          <w:szCs w:val="32"/>
        </w:rPr>
        <w:t>Auch rein mengenmäßig hat die </w:t>
      </w:r>
      <w:r>
        <w:rPr>
          <w:sz w:val="32"/>
          <w:szCs w:val="32"/>
          <w:u w:val="single"/>
        </w:rPr>
        <w:t>Bundeswehr</w:t>
      </w:r>
      <w:r>
        <w:rPr>
          <w:sz w:val="32"/>
          <w:szCs w:val="32"/>
        </w:rPr>
        <w:t xml:space="preserve"> beim Transportflieger noch Nachholbedarf. </w:t>
      </w:r>
      <w:r>
        <w:rPr>
          <w:sz w:val="32"/>
          <w:szCs w:val="32"/>
        </w:rPr>
        <w:t>Hersteller Airbus hat zwar versprochen, allein dieses Jahr weitere vier bis sechs A400M auszuliefern. Aber das ist zu wenig, um mittelfristig den Bedarf zu decken. Der Vorgänger der Airbus-Maschine, die Transall, darf nur noch bis 2021 fliegen. Dann muss d</w:t>
      </w:r>
      <w:r>
        <w:rPr>
          <w:sz w:val="32"/>
          <w:szCs w:val="32"/>
        </w:rPr>
        <w:t>er A400M die großen Lasten der Bundeswehr in der Luft transportieren.</w:t>
      </w:r>
    </w:p>
    <w:p w14:paraId="606B3B5B" w14:textId="77777777" w:rsidR="00DD57B5" w:rsidRDefault="001C15F2">
      <w:pPr>
        <w:spacing w:after="0" w:line="360" w:lineRule="auto"/>
      </w:pPr>
      <w:r>
        <w:rPr>
          <w:b/>
          <w:sz w:val="32"/>
          <w:szCs w:val="32"/>
        </w:rPr>
        <w:lastRenderedPageBreak/>
        <w:t>Die Fachleute im Verteidigungsministerium haben deshalb grob überschlagen: Spätestens 2018 oder 2019 wird es einen „temporären Engpass“ geben – heißt: es gibt nur noch wenige Transall un</w:t>
      </w:r>
      <w:r>
        <w:rPr>
          <w:b/>
          <w:sz w:val="32"/>
          <w:szCs w:val="32"/>
        </w:rPr>
        <w:t>d noch nicht genug A400M. Auch hier kann sich das</w:t>
      </w:r>
      <w:r>
        <w:rPr>
          <w:b/>
          <w:sz w:val="32"/>
          <w:szCs w:val="32"/>
          <w:u w:val="single"/>
        </w:rPr>
        <w:t>Verteidigungsministerium</w:t>
      </w:r>
      <w:r>
        <w:rPr>
          <w:b/>
          <w:sz w:val="32"/>
          <w:szCs w:val="32"/>
        </w:rPr>
        <w:t> vorstellen, mit Partnerländern zus</w:t>
      </w:r>
      <w:r>
        <w:rPr>
          <w:b/>
          <w:sz w:val="32"/>
          <w:szCs w:val="32"/>
        </w:rPr>
        <w:t>ammenzuarbeiten: Entweder man kauft Flugstunden, leiht Maschinen oder beauftragt Fremdfirmen. „Der temporäre Ausfall ist beherrschbar“, heißt es im Verteidigungsministerium.</w:t>
      </w:r>
    </w:p>
    <w:p w14:paraId="0CD10620" w14:textId="77777777" w:rsidR="00DD57B5" w:rsidRDefault="001C15F2">
      <w:pPr>
        <w:spacing w:after="0" w:line="360" w:lineRule="auto"/>
      </w:pPr>
      <w:r>
        <w:rPr>
          <w:sz w:val="32"/>
          <w:szCs w:val="32"/>
        </w:rPr>
        <w:t xml:space="preserve">Ein Problem wird die neue Panne mit dem A400M allerdings dann, wenn man gezwungen </w:t>
      </w:r>
      <w:r>
        <w:rPr>
          <w:sz w:val="32"/>
          <w:szCs w:val="32"/>
        </w:rPr>
        <w:t>wäre, alleine neue Maschinen zu beschaffen. Denn schon jetzt ist der Rüstungsteil im Verteidigungsetat auf Kante genäht, kann Verteidigungsministerin</w:t>
      </w:r>
      <w:r>
        <w:rPr>
          <w:sz w:val="32"/>
          <w:szCs w:val="32"/>
          <w:u w:val="single"/>
        </w:rPr>
        <w:t>Ursula von der Leyen</w:t>
      </w:r>
      <w:r>
        <w:rPr>
          <w:sz w:val="32"/>
          <w:szCs w:val="32"/>
        </w:rPr>
        <w:t> nur mit Mühe das reale Plus von 2,3 Milliarden Euro zwischen 2016 und 2017 als „Trendwende“ verkaufen.</w:t>
      </w:r>
    </w:p>
    <w:p w14:paraId="49E4BAF6" w14:textId="77777777" w:rsidR="00DD57B5" w:rsidRDefault="001C15F2">
      <w:pPr>
        <w:spacing w:after="0" w:line="360" w:lineRule="auto"/>
      </w:pPr>
      <w:r>
        <w:rPr>
          <w:b/>
          <w:sz w:val="32"/>
          <w:szCs w:val="32"/>
        </w:rPr>
        <w:t>Denn: Davon gehen Kosten für die Lohnrunde, internationale Einsätze, einen neuen Flieger für die Flugbereit</w:t>
      </w:r>
      <w:r>
        <w:rPr>
          <w:b/>
          <w:sz w:val="32"/>
          <w:szCs w:val="32"/>
        </w:rPr>
        <w:t xml:space="preserve">schaft und vieles ab. Der Wehrbeauftragte Hans-Peter Bartels zu BILD: „Nach Abzug aller sonstigen Verpflichtungen bleiben für zusätzliche Rüstungsinvestitionen kommendes Jahr nicht mehr als 150 Millionen Euro. Das ist noch keine Trendwende. </w:t>
      </w:r>
      <w:r>
        <w:rPr>
          <w:b/>
          <w:sz w:val="32"/>
          <w:szCs w:val="32"/>
        </w:rPr>
        <w:lastRenderedPageBreak/>
        <w:t>Das ist zu weni</w:t>
      </w:r>
      <w:r>
        <w:rPr>
          <w:b/>
          <w:sz w:val="32"/>
          <w:szCs w:val="32"/>
        </w:rPr>
        <w:t>g, um die Bundeswehr für ihre wachsenden Aufgaben voll auszurüsten.“</w:t>
      </w:r>
    </w:p>
    <w:p w14:paraId="66E55831" w14:textId="77777777" w:rsidR="00DD57B5" w:rsidRDefault="001C15F2">
      <w:pPr>
        <w:spacing w:after="0" w:line="360" w:lineRule="auto"/>
      </w:pPr>
      <w:r>
        <w:rPr>
          <w:sz w:val="32"/>
          <w:szCs w:val="32"/>
        </w:rPr>
        <w:t>Vielleicht gibt die Diskussion um den A400M der Verteidigungsministerin aber noch die Gelegenheit, in den laufenden Haushaltdebatten mehr Geld für ihren Etat herauszuschlagen.</w:t>
      </w:r>
    </w:p>
    <w:p w14:paraId="07752E10" w14:textId="77777777" w:rsidR="00DD57B5" w:rsidRDefault="001C15F2">
      <w:pPr>
        <w:spacing w:after="0" w:line="360" w:lineRule="auto"/>
      </w:pPr>
      <w:r>
        <w:rPr>
          <w:b/>
          <w:sz w:val="32"/>
          <w:szCs w:val="32"/>
        </w:rPr>
        <w:t>Heute ist v</w:t>
      </w:r>
      <w:r>
        <w:rPr>
          <w:b/>
          <w:sz w:val="32"/>
          <w:szCs w:val="32"/>
        </w:rPr>
        <w:t>on der Leyen beim Haushaltsausschuss, wird auch dort sicher gefragt werden, wie sie die Pannen beim neuen Transportflieger kompensieren will. SPD-Verteidigungsexperte Thomas Hitschler erwartet von der Ministerin „schnelle und effiziente Lösungsvorschläge“.</w:t>
      </w:r>
      <w:r>
        <w:rPr>
          <w:b/>
          <w:sz w:val="32"/>
          <w:szCs w:val="32"/>
        </w:rPr>
        <w:t xml:space="preserve"> „Das muss Chefinnensache sein“, sagte er BILD.</w:t>
      </w:r>
    </w:p>
    <w:p w14:paraId="3574E29F" w14:textId="77777777" w:rsidR="00DD57B5" w:rsidRDefault="00DD57B5"/>
    <w:bookmarkEnd w:id="0"/>
    <w:sectPr w:rsidR="00DD57B5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D57B5"/>
    <w:rsid w:val="001C15F2"/>
    <w:rsid w:val="00D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2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2518</Characters>
  <Application>Microsoft Macintosh Word</Application>
  <DocSecurity>0</DocSecurity>
  <Lines>20</Lines>
  <Paragraphs>5</Paragraphs>
  <ScaleCrop>false</ScaleCrop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2016-06-15T20:14:00Z</dcterms:created>
  <dcterms:modified xsi:type="dcterms:W3CDTF">2016-06-15T20:14:00Z</dcterms:modified>
</cp:coreProperties>
</file>