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15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英女王、９０歳の公式誕生日…大勢の人々が祝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【ロンドン＝森太】英</w:t>
      </w:r>
      <w:r w:rsidDel="00000000" w:rsidR="00000000" w:rsidRPr="00000000">
        <w:rPr>
          <w:rFonts w:ascii="SimSun" w:cs="SimSun" w:eastAsia="SimSun" w:hAnsi="SimSun"/>
          <w:b w:val="0"/>
          <w:color w:val="333333"/>
          <w:sz w:val="32"/>
          <w:szCs w:val="32"/>
          <w:rtl w:val="0"/>
        </w:rPr>
        <w:t xml:space="preserve">国のエリザベス女王は１１日、９０歳の公式誕生日を迎え、国を挙げての祝賀行事が行われた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　バッキンガム宮殿からのパレードでは、沿道を埋め尽くした大勢の人々から祝福を受けた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SimSun" w:cs="SimSun" w:eastAsia="SimSun" w:hAnsi="SimSun"/>
          <w:b w:val="0"/>
          <w:color w:val="333333"/>
          <w:sz w:val="32"/>
          <w:szCs w:val="32"/>
          <w:rtl w:val="0"/>
        </w:rPr>
        <w:t xml:space="preserve">緑の帽子とスーツ姿で２頭立ての馬車に乗った女王は、他の王室メンバーたちの馬車に続いて、宮殿前からまっすぐに延びる大通りをパレードし、ロンドン中心部のホース・ガーズ（近衛騎兵の本部）広場に向かった。広場では、誕生日を祝う盛大な式典が開かれ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女王は、英君主として史上最年長、最長在位期間を更新しており、</w:t>
      </w:r>
      <w:r w:rsidDel="00000000" w:rsidR="00000000" w:rsidRPr="00000000">
        <w:rPr>
          <w:rFonts w:ascii="SimSun" w:cs="SimSun" w:eastAsia="SimSun" w:hAnsi="SimSun"/>
          <w:b w:val="0"/>
          <w:color w:val="333333"/>
          <w:sz w:val="32"/>
          <w:szCs w:val="32"/>
          <w:rtl w:val="0"/>
        </w:rPr>
        <w:t xml:space="preserve">国民の人気も高い。本当の誕生日は４月２１日だが、気候のいい６月に公式誕生日を設ける慣習になっている。１２日は約１万人の招待者との昼食パーティーも開かれる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Malgun Gothic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