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海外でも絶</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賛！世界の旅人が選んだ「行ってよかった日本の博物館」ベスト</w:t>
        </w:r>
      </w:hyperlink>
      <w:hyperlink r:id="rId7">
        <w:r w:rsidDel="00000000" w:rsidR="00000000" w:rsidRPr="00000000">
          <w:rPr>
            <w:rFonts w:ascii="Arial" w:cs="Arial" w:eastAsia="Arial" w:hAnsi="Arial"/>
            <w:b w:val="1"/>
            <w:color w:val="222222"/>
            <w:highlight w:val="white"/>
            <w:u w:val="single"/>
            <w:rtl w:val="0"/>
          </w:rPr>
          <w:t xml:space="preserve">10</w:t>
        </w:r>
      </w:hyperlink>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555555"/>
          <w:sz w:val="23"/>
          <w:szCs w:val="23"/>
          <w:shd w:fill="f7f7f7" w:val="clear"/>
          <w:rtl w:val="0"/>
        </w:rPr>
        <w:t xml:space="preserve">旅行の口コミサイト、トリップアドバイザ</w:t>
      </w:r>
      <w:r w:rsidDel="00000000" w:rsidR="00000000" w:rsidRPr="00000000">
        <w:rPr>
          <w:rFonts w:ascii="Microsoft JhengHei" w:cs="Microsoft JhengHei" w:eastAsia="Microsoft JhengHei" w:hAnsi="Microsoft JhengHei"/>
          <w:color w:val="555555"/>
          <w:sz w:val="23"/>
          <w:szCs w:val="23"/>
          <w:shd w:fill="f7f7f7" w:val="clear"/>
          <w:rtl w:val="0"/>
        </w:rPr>
        <w:t xml:space="preserve">ーが「行ってよかった博物館」を発表しました。口コミで選ばれているので、信ぴょう性が高いです。写真と概要、実</w:t>
      </w:r>
      <w:r w:rsidDel="00000000" w:rsidR="00000000" w:rsidRPr="00000000">
        <w:rPr>
          <w:rFonts w:ascii="Malgun Gothic" w:cs="Malgun Gothic" w:eastAsia="Malgun Gothic" w:hAnsi="Malgun Gothic"/>
          <w:color w:val="555555"/>
          <w:sz w:val="23"/>
          <w:szCs w:val="23"/>
          <w:shd w:fill="f7f7f7" w:val="clear"/>
          <w:rtl w:val="0"/>
        </w:rPr>
        <w:t xml:space="preserve">際の口コミをあわせてランキング形式で</w:t>
      </w:r>
      <w:r w:rsidDel="00000000" w:rsidR="00000000" w:rsidRPr="00000000">
        <w:rPr>
          <w:rFonts w:ascii="Arial" w:cs="Arial" w:eastAsia="Arial" w:hAnsi="Arial"/>
          <w:color w:val="555555"/>
          <w:sz w:val="23"/>
          <w:szCs w:val="23"/>
          <w:shd w:fill="f7f7f7" w:val="clear"/>
          <w:rtl w:val="0"/>
        </w:rPr>
        <w:t xml:space="preserve">10</w:t>
      </w:r>
      <w:r w:rsidDel="00000000" w:rsidR="00000000" w:rsidRPr="00000000">
        <w:rPr>
          <w:rFonts w:ascii="Malgun Gothic" w:cs="Malgun Gothic" w:eastAsia="Malgun Gothic" w:hAnsi="Malgun Gothic"/>
          <w:color w:val="555555"/>
          <w:sz w:val="23"/>
          <w:szCs w:val="23"/>
          <w:shd w:fill="f7f7f7" w:val="clear"/>
          <w:rtl w:val="0"/>
        </w:rPr>
        <w:t xml:space="preserve">個ご紹介します。</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10</w:t>
      </w:r>
      <w:r w:rsidDel="00000000" w:rsidR="00000000" w:rsidRPr="00000000">
        <w:rPr>
          <w:rFonts w:ascii="SimSun" w:cs="SimSun" w:eastAsia="SimSun" w:hAnsi="SimSun"/>
          <w:color w:val="111111"/>
          <w:sz w:val="33"/>
          <w:szCs w:val="33"/>
          <w:rtl w:val="0"/>
        </w:rPr>
        <w:t xml:space="preserve">位　ひめゆり平和記念資料館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ひめゆりの塔と、塔に隣接する</w:t>
      </w:r>
      <w:r w:rsidDel="00000000" w:rsidR="00000000" w:rsidRPr="00000000">
        <w:rPr>
          <w:rFonts w:ascii="Microsoft JhengHei" w:cs="Microsoft JhengHei" w:eastAsia="Microsoft JhengHei" w:hAnsi="Microsoft JhengHei"/>
          <w:b w:val="1"/>
          <w:color w:val="555555"/>
          <w:sz w:val="27"/>
          <w:szCs w:val="27"/>
          <w:highlight w:val="white"/>
          <w:rtl w:val="0"/>
        </w:rPr>
        <w:t xml:space="preserve">併設の資料館「ひめゆり平和祈念資料館」は、沖縄本島南部の糸満市にある。戦争体験者が年々少なくなっていく今、国内唯一の住民を巻き込んだ地上戦となった沖縄戦がどんなものであったのか、元ひめゆり学徒生たちの体験を通して、若い世代に戦争の実態を伝えている。年間約</w:t>
      </w:r>
      <w:r w:rsidDel="00000000" w:rsidR="00000000" w:rsidRPr="00000000">
        <w:rPr>
          <w:rFonts w:ascii="Arial" w:cs="Arial" w:eastAsia="Arial" w:hAnsi="Arial"/>
          <w:b w:val="1"/>
          <w:color w:val="555555"/>
          <w:sz w:val="27"/>
          <w:szCs w:val="27"/>
          <w:highlight w:val="white"/>
          <w:rtl w:val="0"/>
        </w:rPr>
        <w:t xml:space="preserve">60</w:t>
      </w:r>
      <w:r w:rsidDel="00000000" w:rsidR="00000000" w:rsidRPr="00000000">
        <w:rPr>
          <w:rFonts w:ascii="Malgun Gothic" w:cs="Malgun Gothic" w:eastAsia="Malgun Gothic" w:hAnsi="Malgun Gothic"/>
          <w:b w:val="1"/>
          <w:color w:val="555555"/>
          <w:sz w:val="27"/>
          <w:szCs w:val="27"/>
          <w:highlight w:val="white"/>
          <w:rtl w:val="0"/>
        </w:rPr>
        <w:t xml:space="preserve">万人余りが平和</w:t>
      </w:r>
      <w:r w:rsidDel="00000000" w:rsidR="00000000" w:rsidRPr="00000000">
        <w:rPr>
          <w:rFonts w:ascii="Microsoft JhengHei" w:cs="Microsoft JhengHei" w:eastAsia="Microsoft JhengHei" w:hAnsi="Microsoft JhengHei"/>
          <w:b w:val="1"/>
          <w:color w:val="555555"/>
          <w:sz w:val="27"/>
          <w:szCs w:val="27"/>
          <w:highlight w:val="white"/>
          <w:rtl w:val="0"/>
        </w:rPr>
        <w:t xml:space="preserve">学習や慰霊、観光でこの地を訪れる</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1"/>
          <w:color w:val="555555"/>
          <w:sz w:val="27"/>
          <w:szCs w:val="27"/>
          <w:rtl w:val="0"/>
        </w:rPr>
        <w:t xml:space="preserve">映像のコ</w:t>
      </w:r>
      <w:r w:rsidDel="00000000" w:rsidR="00000000" w:rsidRPr="00000000">
        <w:rPr>
          <w:rFonts w:ascii="Microsoft JhengHei" w:cs="Microsoft JhengHei" w:eastAsia="Microsoft JhengHei" w:hAnsi="Microsoft JhengHei"/>
          <w:b w:val="1"/>
          <w:color w:val="555555"/>
          <w:sz w:val="27"/>
          <w:szCs w:val="27"/>
          <w:rtl w:val="0"/>
        </w:rPr>
        <w:t xml:space="preserve">ーナーでは元ひめゆり学徒の証言に時間を忘れて聞き入ってしまいますし、</w:t>
      </w:r>
      <w:r w:rsidDel="00000000" w:rsidR="00000000" w:rsidRPr="00000000">
        <w:rPr>
          <w:rFonts w:ascii="Malgun Gothic" w:cs="Malgun Gothic" w:eastAsia="Malgun Gothic" w:hAnsi="Malgun Gothic"/>
          <w:b w:val="1"/>
          <w:color w:val="555555"/>
          <w:sz w:val="27"/>
          <w:szCs w:val="27"/>
          <w:rtl w:val="0"/>
        </w:rPr>
        <w:t xml:space="preserve">手記のコ</w:t>
      </w:r>
      <w:r w:rsidDel="00000000" w:rsidR="00000000" w:rsidRPr="00000000">
        <w:rPr>
          <w:rFonts w:ascii="Microsoft JhengHei" w:cs="Microsoft JhengHei" w:eastAsia="Microsoft JhengHei" w:hAnsi="Microsoft JhengHei"/>
          <w:b w:val="1"/>
          <w:color w:val="555555"/>
          <w:sz w:val="27"/>
          <w:szCs w:val="27"/>
          <w:rtl w:val="0"/>
        </w:rPr>
        <w:t xml:space="preserve">ーナーは生存者一人一人の生き延びた様子が自分の言葉で書き記されているのですが、多くの犠牲者が出た中、どうやって命を落とすことなく生き続けることができたのか、その壮絶な内容に心を奪われました</w:t>
      </w:r>
      <w:r w:rsidDel="00000000" w:rsidR="00000000" w:rsidRPr="00000000">
        <w:rPr>
          <w:rFonts w:ascii="Malgun Gothic" w:cs="Malgun Gothic" w:eastAsia="Malgun Gothic" w:hAnsi="Malgun Gothic"/>
          <w:b w:val="1"/>
          <w:color w:val="555555"/>
          <w:sz w:val="27"/>
          <w:szCs w:val="2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沖</w:t>
      </w:r>
      <w:r w:rsidDel="00000000" w:rsidR="00000000" w:rsidRPr="00000000">
        <w:rPr>
          <w:rFonts w:ascii="Microsoft JhengHei" w:cs="Microsoft JhengHei" w:eastAsia="Microsoft JhengHei" w:hAnsi="Microsoft JhengHei"/>
          <w:color w:val="222222"/>
          <w:highlight w:val="white"/>
          <w:rtl w:val="0"/>
        </w:rPr>
        <w:t xml:space="preserve">縄戦の歴史、ひめゆり学徒がいかにして命を落とすことになったかが学べる。実際の防空壕があったり、本物の手記が展示されていたりするなど、展示内容は濃い</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９位　インスタントラーメン発明記念館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「インスタントラ</w:t>
      </w:r>
      <w:r w:rsidDel="00000000" w:rsidR="00000000" w:rsidRPr="00000000">
        <w:rPr>
          <w:rFonts w:ascii="Microsoft JhengHei" w:cs="Microsoft JhengHei" w:eastAsia="Microsoft JhengHei" w:hAnsi="Microsoft JhengHei"/>
          <w:b w:val="1"/>
          <w:color w:val="555555"/>
          <w:sz w:val="27"/>
          <w:szCs w:val="27"/>
          <w:highlight w:val="white"/>
          <w:rtl w:val="0"/>
        </w:rPr>
        <w:t xml:space="preserve">ーメン発明記念館」はこのインスタントラーメン発祥の地である大阪府池田市で「チキンラーメンファクトリー」や「マイカップヌードルファクトリー」といった体験工房やインスタントラーメンに関するさまざまな展示を通して発明・発見の大切さを伝えて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車を借りてまずはどこに行こうかとするならお</w:t>
      </w:r>
      <w:r w:rsidDel="00000000" w:rsidR="00000000" w:rsidRPr="00000000">
        <w:rPr>
          <w:rFonts w:ascii="Microsoft JhengHei" w:cs="Microsoft JhengHei" w:eastAsia="Microsoft JhengHei" w:hAnsi="Microsoft JhengHei"/>
          <w:b w:val="1"/>
          <w:color w:val="555555"/>
          <w:sz w:val="27"/>
          <w:szCs w:val="27"/>
          <w:highlight w:val="white"/>
          <w:rtl w:val="0"/>
        </w:rPr>
        <w:t xml:space="preserve">勧めです。午後になると家族連れで、色々な体験の予約も埋まってしまい、記念館併設の無料駐車場もいっぱいになります。</w:t>
      </w:r>
      <w:r w:rsidDel="00000000" w:rsidR="00000000" w:rsidRPr="00000000">
        <w:rPr>
          <w:rFonts w:ascii="Arial" w:cs="Arial" w:eastAsia="Arial" w:hAnsi="Arial"/>
          <w:b w:val="1"/>
          <w:color w:val="555555"/>
          <w:sz w:val="27"/>
          <w:szCs w:val="27"/>
          <w:highlight w:val="white"/>
          <w:rtl w:val="0"/>
        </w:rPr>
        <w:t xml:space="preserve"> </w:t>
      </w:r>
      <w:r w:rsidDel="00000000" w:rsidR="00000000" w:rsidRPr="00000000">
        <w:rPr>
          <w:rFonts w:ascii="Malgun Gothic" w:cs="Malgun Gothic" w:eastAsia="Malgun Gothic" w:hAnsi="Malgun Gothic"/>
          <w:b w:val="1"/>
          <w:color w:val="555555"/>
          <w:sz w:val="27"/>
          <w:szCs w:val="27"/>
          <w:highlight w:val="white"/>
          <w:rtl w:val="0"/>
        </w:rPr>
        <w:t xml:space="preserve">世界のカップラ</w:t>
      </w:r>
      <w:r w:rsidDel="00000000" w:rsidR="00000000" w:rsidRPr="00000000">
        <w:rPr>
          <w:rFonts w:ascii="Microsoft JhengHei" w:cs="Microsoft JhengHei" w:eastAsia="Microsoft JhengHei" w:hAnsi="Microsoft JhengHei"/>
          <w:b w:val="1"/>
          <w:color w:val="555555"/>
          <w:sz w:val="27"/>
          <w:szCs w:val="27"/>
          <w:highlight w:val="white"/>
          <w:rtl w:val="0"/>
        </w:rPr>
        <w:t xml:space="preserve">ーメンを見れたり、インスタントラーメンの作り方が、子供にも分かりやすく、機械が動</w:t>
      </w:r>
      <w:r w:rsidDel="00000000" w:rsidR="00000000" w:rsidRPr="00000000">
        <w:rPr>
          <w:rFonts w:ascii="Malgun Gothic" w:cs="Malgun Gothic" w:eastAsia="Malgun Gothic" w:hAnsi="Malgun Gothic"/>
          <w:b w:val="1"/>
          <w:color w:val="555555"/>
          <w:sz w:val="27"/>
          <w:szCs w:val="27"/>
          <w:highlight w:val="white"/>
          <w:rtl w:val="0"/>
        </w:rPr>
        <w:t xml:space="preserve">いて解</w:t>
      </w:r>
      <w:r w:rsidDel="00000000" w:rsidR="00000000" w:rsidRPr="00000000">
        <w:rPr>
          <w:rFonts w:ascii="Microsoft JhengHei" w:cs="Microsoft JhengHei" w:eastAsia="Microsoft JhengHei" w:hAnsi="Microsoft JhengHei"/>
          <w:b w:val="1"/>
          <w:color w:val="555555"/>
          <w:sz w:val="27"/>
          <w:szCs w:val="27"/>
          <w:highlight w:val="white"/>
          <w:rtl w:val="0"/>
        </w:rPr>
        <w:t xml:space="preserve">説しています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展示</w:t>
      </w:r>
      <w:r w:rsidDel="00000000" w:rsidR="00000000" w:rsidRPr="00000000">
        <w:rPr>
          <w:rFonts w:ascii="Microsoft JhengHei" w:cs="Microsoft JhengHei" w:eastAsia="Microsoft JhengHei" w:hAnsi="Microsoft JhengHei"/>
          <w:color w:val="222222"/>
          <w:highlight w:val="white"/>
          <w:rtl w:val="0"/>
        </w:rPr>
        <w:t xml:space="preserve">内容が充実しているのはもちろんながら、マイインスタントラーメンが作れたり、チキンラーメンを作る体験など、子どもと一緒となって遊べる体験が数多くある</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８位　大和ミュージアム</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大和ミュ</w:t>
      </w:r>
      <w:r w:rsidDel="00000000" w:rsidR="00000000" w:rsidRPr="00000000">
        <w:rPr>
          <w:rFonts w:ascii="Microsoft JhengHei" w:cs="Microsoft JhengHei" w:eastAsia="Microsoft JhengHei" w:hAnsi="Microsoft JhengHei"/>
          <w:b w:val="1"/>
          <w:color w:val="555555"/>
          <w:sz w:val="27"/>
          <w:szCs w:val="27"/>
          <w:highlight w:val="white"/>
          <w:rtl w:val="0"/>
        </w:rPr>
        <w:t xml:space="preserve">ージアム（呉市海事歴史科学館）は、呉が生んだ世界最大の戦艦「大和」を中心に、明治以降における日本の近代化の歴史そのものである「呉の歴史」その礎となった造船・科学技術を紹介しています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受付をすぎると大きな</w:t>
      </w:r>
      <w:r w:rsidDel="00000000" w:rsidR="00000000" w:rsidRPr="00000000">
        <w:rPr>
          <w:rFonts w:ascii="Microsoft JhengHei" w:cs="Microsoft JhengHei" w:eastAsia="Microsoft JhengHei" w:hAnsi="Microsoft JhengHei"/>
          <w:b w:val="1"/>
          <w:color w:val="555555"/>
          <w:sz w:val="27"/>
          <w:szCs w:val="27"/>
          <w:highlight w:val="white"/>
          <w:rtl w:val="0"/>
        </w:rPr>
        <w:t xml:space="preserve">戦艦大和の模型が展示してある。ボランティアの説明を聞きつつ展示室に移動。帝国海軍がこの呉に設置された経緯や先の大戦に至るまで、その後の海上自衛隊の街へと変貌していくなど詳しく教えてもらった。大和建造についてはその時代に考えられた技術が現在も引き続き採用さえているなど近代造船の礎になっていることには驚かせた</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こちらも</w:t>
      </w:r>
      <w:r w:rsidDel="00000000" w:rsidR="00000000" w:rsidRPr="00000000">
        <w:rPr>
          <w:rFonts w:ascii="Microsoft JhengHei" w:cs="Microsoft JhengHei" w:eastAsia="Microsoft JhengHei" w:hAnsi="Microsoft JhengHei"/>
          <w:color w:val="222222"/>
          <w:highlight w:val="white"/>
          <w:rtl w:val="0"/>
        </w:rPr>
        <w:t xml:space="preserve">戦争のことを考えさせられる博物館。造船の町呉において、戦艦「大和」やその乗組員たちについての展示がある。</w:t>
      </w:r>
      <w:r w:rsidDel="00000000" w:rsidR="00000000" w:rsidRPr="00000000">
        <w:rPr>
          <w:rFonts w:ascii="Arial" w:cs="Arial" w:eastAsia="Arial" w:hAnsi="Arial"/>
          <w:color w:val="222222"/>
          <w:highlight w:val="white"/>
          <w:rtl w:val="0"/>
        </w:rPr>
        <w:t xml:space="preserve">10</w:t>
      </w:r>
      <w:r w:rsidDel="00000000" w:rsidR="00000000" w:rsidRPr="00000000">
        <w:rPr>
          <w:rFonts w:ascii="Malgun Gothic" w:cs="Malgun Gothic" w:eastAsia="Malgun Gothic" w:hAnsi="Malgun Gothic"/>
          <w:color w:val="222222"/>
          <w:highlight w:val="white"/>
          <w:rtl w:val="0"/>
        </w:rPr>
        <w:t xml:space="preserve">分の</w:t>
      </w:r>
      <w:r w:rsidDel="00000000" w:rsidR="00000000" w:rsidRPr="00000000">
        <w:rPr>
          <w:rFonts w:ascii="Arial" w:cs="Arial" w:eastAsia="Arial" w:hAnsi="Arial"/>
          <w:color w:val="222222"/>
          <w:highlight w:val="white"/>
          <w:rtl w:val="0"/>
        </w:rPr>
        <w:t xml:space="preserve">1</w:t>
      </w:r>
      <w:r w:rsidDel="00000000" w:rsidR="00000000" w:rsidRPr="00000000">
        <w:rPr>
          <w:rFonts w:ascii="Malgun Gothic" w:cs="Malgun Gothic" w:eastAsia="Malgun Gothic" w:hAnsi="Malgun Gothic"/>
          <w:color w:val="222222"/>
          <w:highlight w:val="white"/>
          <w:rtl w:val="0"/>
        </w:rPr>
        <w:t xml:space="preserve">サイズの模型があるなど展示</w:t>
      </w:r>
      <w:r w:rsidDel="00000000" w:rsidR="00000000" w:rsidRPr="00000000">
        <w:rPr>
          <w:rFonts w:ascii="Microsoft JhengHei" w:cs="Microsoft JhengHei" w:eastAsia="Microsoft JhengHei" w:hAnsi="Microsoft JhengHei"/>
          <w:color w:val="222222"/>
          <w:highlight w:val="white"/>
          <w:rtl w:val="0"/>
        </w:rPr>
        <w:t xml:space="preserve">内容が濃く、戦艦について詳しく学べる</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７位　長崎原爆資料館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被爆の</w:t>
      </w:r>
      <w:r w:rsidDel="00000000" w:rsidR="00000000" w:rsidRPr="00000000">
        <w:rPr>
          <w:rFonts w:ascii="Microsoft JhengHei" w:cs="Microsoft JhengHei" w:eastAsia="Microsoft JhengHei" w:hAnsi="Microsoft JhengHei"/>
          <w:b w:val="1"/>
          <w:color w:val="555555"/>
          <w:sz w:val="27"/>
          <w:szCs w:val="27"/>
          <w:highlight w:val="white"/>
          <w:rtl w:val="0"/>
        </w:rPr>
        <w:t xml:space="preserve">惨状をはじめ、原爆が投下されるに至った経過、および核兵器開発の歴史、平和希求などストーリー性のある展示を行っています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原爆資料館は長崎に</w:t>
      </w:r>
      <w:r w:rsidDel="00000000" w:rsidR="00000000" w:rsidRPr="00000000">
        <w:rPr>
          <w:rFonts w:ascii="Microsoft JhengHei" w:cs="Microsoft JhengHei" w:eastAsia="Microsoft JhengHei" w:hAnsi="Microsoft JhengHei"/>
          <w:b w:val="1"/>
          <w:color w:val="555555"/>
          <w:sz w:val="27"/>
          <w:szCs w:val="27"/>
          <w:highlight w:val="white"/>
          <w:rtl w:val="0"/>
        </w:rPr>
        <w:t xml:space="preserve">来たら必ず訪問します。ボランティアガイドさんの解説もあります。長崎は本当に美しい街であるだけに、余計に展示された資料から原爆の悲惨さ、残酷さを感じることができます。多くの方々がここを訪れて、平和への思いを再確認していただきたいなと思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長崎の原爆の</w:t>
      </w:r>
      <w:r w:rsidDel="00000000" w:rsidR="00000000" w:rsidRPr="00000000">
        <w:rPr>
          <w:rFonts w:ascii="Microsoft JhengHei" w:cs="Microsoft JhengHei" w:eastAsia="Microsoft JhengHei" w:hAnsi="Microsoft JhengHei"/>
          <w:color w:val="222222"/>
          <w:highlight w:val="white"/>
          <w:rtl w:val="0"/>
        </w:rPr>
        <w:t xml:space="preserve">惨状を知るならここ。平和への取り組みについても詳しく展示されており、未来へつながること間違いなし</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６位　国立科学博物館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color w:val="555555"/>
          <w:sz w:val="27"/>
          <w:szCs w:val="27"/>
          <w:highlight w:val="white"/>
          <w:rtl w:val="0"/>
        </w:rPr>
        <w:t xml:space="preserve">国立科学博物館は</w:t>
      </w:r>
      <w:r w:rsidDel="00000000" w:rsidR="00000000" w:rsidRPr="00000000">
        <w:rPr>
          <w:rFonts w:ascii="Arial" w:cs="Arial" w:eastAsia="Arial" w:hAnsi="Arial"/>
          <w:b w:val="1"/>
          <w:color w:val="555555"/>
          <w:sz w:val="27"/>
          <w:szCs w:val="27"/>
          <w:highlight w:val="white"/>
          <w:rtl w:val="0"/>
        </w:rPr>
        <w:t xml:space="preserve">1877</w:t>
      </w:r>
      <w:r w:rsidDel="00000000" w:rsidR="00000000" w:rsidRPr="00000000">
        <w:rPr>
          <w:rFonts w:ascii="Malgun Gothic" w:cs="Malgun Gothic" w:eastAsia="Malgun Gothic" w:hAnsi="Malgun Gothic"/>
          <w:b w:val="1"/>
          <w:color w:val="555555"/>
          <w:sz w:val="27"/>
          <w:szCs w:val="27"/>
          <w:highlight w:val="white"/>
          <w:rtl w:val="0"/>
        </w:rPr>
        <w:t xml:space="preserve">（明治</w:t>
      </w:r>
      <w:r w:rsidDel="00000000" w:rsidR="00000000" w:rsidRPr="00000000">
        <w:rPr>
          <w:rFonts w:ascii="Arial" w:cs="Arial" w:eastAsia="Arial" w:hAnsi="Arial"/>
          <w:b w:val="1"/>
          <w:color w:val="555555"/>
          <w:sz w:val="27"/>
          <w:szCs w:val="27"/>
          <w:highlight w:val="white"/>
          <w:rtl w:val="0"/>
        </w:rPr>
        <w:t xml:space="preserve">10</w:t>
      </w:r>
      <w:r w:rsidDel="00000000" w:rsidR="00000000" w:rsidRPr="00000000">
        <w:rPr>
          <w:rFonts w:ascii="Malgun Gothic" w:cs="Malgun Gothic" w:eastAsia="Malgun Gothic" w:hAnsi="Malgun Gothic"/>
          <w:b w:val="1"/>
          <w:color w:val="555555"/>
          <w:sz w:val="27"/>
          <w:szCs w:val="27"/>
          <w:highlight w:val="white"/>
          <w:rtl w:val="0"/>
        </w:rPr>
        <w:t xml:space="preserve">）年に設立された、日本で最も</w:t>
      </w:r>
      <w:r w:rsidDel="00000000" w:rsidR="00000000" w:rsidRPr="00000000">
        <w:rPr>
          <w:rFonts w:ascii="Microsoft JhengHei" w:cs="Microsoft JhengHei" w:eastAsia="Microsoft JhengHei" w:hAnsi="Microsoft JhengHei"/>
          <w:b w:val="1"/>
          <w:color w:val="555555"/>
          <w:sz w:val="27"/>
          <w:szCs w:val="27"/>
          <w:highlight w:val="white"/>
          <w:rtl w:val="0"/>
        </w:rPr>
        <w:t xml:space="preserve">歴史のある博物館の一つであり、国立の唯一の総合科学博物館です。自然史および科学技術史研究に関する中核的研究機関として、また我が国の主導的な博物館として活動しており、</w:t>
      </w:r>
      <w:r w:rsidDel="00000000" w:rsidR="00000000" w:rsidRPr="00000000">
        <w:rPr>
          <w:rFonts w:ascii="Arial" w:cs="Arial" w:eastAsia="Arial" w:hAnsi="Arial"/>
          <w:b w:val="1"/>
          <w:color w:val="555555"/>
          <w:sz w:val="27"/>
          <w:szCs w:val="27"/>
          <w:highlight w:val="white"/>
          <w:rtl w:val="0"/>
        </w:rPr>
        <w:t xml:space="preserve">400</w:t>
      </w:r>
      <w:r w:rsidDel="00000000" w:rsidR="00000000" w:rsidRPr="00000000">
        <w:rPr>
          <w:rFonts w:ascii="Malgun Gothic" w:cs="Malgun Gothic" w:eastAsia="Malgun Gothic" w:hAnsi="Malgun Gothic"/>
          <w:b w:val="1"/>
          <w:color w:val="555555"/>
          <w:sz w:val="27"/>
          <w:szCs w:val="27"/>
          <w:highlight w:val="white"/>
          <w:rtl w:val="0"/>
        </w:rPr>
        <w:t xml:space="preserve">万点を超える貴重なコレクションを保管しています。</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５位　東京国立博物館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明治</w:t>
      </w:r>
      <w:r w:rsidDel="00000000" w:rsidR="00000000" w:rsidRPr="00000000">
        <w:rPr>
          <w:rFonts w:ascii="Arial" w:cs="Arial" w:eastAsia="Arial" w:hAnsi="Arial"/>
          <w:b w:val="1"/>
          <w:color w:val="555555"/>
          <w:sz w:val="27"/>
          <w:szCs w:val="27"/>
          <w:highlight w:val="white"/>
          <w:rtl w:val="0"/>
        </w:rPr>
        <w:t xml:space="preserve">5</w:t>
      </w:r>
      <w:r w:rsidDel="00000000" w:rsidR="00000000" w:rsidRPr="00000000">
        <w:rPr>
          <w:rFonts w:ascii="Malgun Gothic" w:cs="Malgun Gothic" w:eastAsia="Malgun Gothic" w:hAnsi="Malgun Gothic"/>
          <w:b w:val="1"/>
          <w:color w:val="555555"/>
          <w:sz w:val="27"/>
          <w:szCs w:val="27"/>
          <w:highlight w:val="white"/>
          <w:rtl w:val="0"/>
        </w:rPr>
        <w:t xml:space="preserve">年</w:t>
      </w:r>
      <w:r w:rsidDel="00000000" w:rsidR="00000000" w:rsidRPr="00000000">
        <w:rPr>
          <w:rFonts w:ascii="Arial" w:cs="Arial" w:eastAsia="Arial" w:hAnsi="Arial"/>
          <w:b w:val="1"/>
          <w:color w:val="555555"/>
          <w:sz w:val="27"/>
          <w:szCs w:val="27"/>
          <w:highlight w:val="white"/>
          <w:rtl w:val="0"/>
        </w:rPr>
        <w:t xml:space="preserve">(1872</w:t>
      </w:r>
      <w:r w:rsidDel="00000000" w:rsidR="00000000" w:rsidRPr="00000000">
        <w:rPr>
          <w:rFonts w:ascii="Malgun Gothic" w:cs="Malgun Gothic" w:eastAsia="Malgun Gothic" w:hAnsi="Malgun Gothic"/>
          <w:b w:val="1"/>
          <w:color w:val="555555"/>
          <w:sz w:val="27"/>
          <w:szCs w:val="27"/>
          <w:highlight w:val="white"/>
          <w:rtl w:val="0"/>
        </w:rPr>
        <w:t xml:space="preserve">年</w:t>
      </w:r>
      <w:r w:rsidDel="00000000" w:rsidR="00000000" w:rsidRPr="00000000">
        <w:rPr>
          <w:rFonts w:ascii="Arial" w:cs="Arial" w:eastAsia="Arial" w:hAnsi="Arial"/>
          <w:b w:val="1"/>
          <w:color w:val="555555"/>
          <w:sz w:val="27"/>
          <w:szCs w:val="27"/>
          <w:highlight w:val="white"/>
          <w:rtl w:val="0"/>
        </w:rPr>
        <w:t xml:space="preserve">)</w:t>
      </w:r>
      <w:r w:rsidDel="00000000" w:rsidR="00000000" w:rsidRPr="00000000">
        <w:rPr>
          <w:rFonts w:ascii="Malgun Gothic" w:cs="Malgun Gothic" w:eastAsia="Malgun Gothic" w:hAnsi="Malgun Gothic"/>
          <w:b w:val="1"/>
          <w:color w:val="555555"/>
          <w:sz w:val="27"/>
          <w:szCs w:val="27"/>
          <w:highlight w:val="white"/>
          <w:rtl w:val="0"/>
        </w:rPr>
        <w:t xml:space="preserve">に開館した日本で最古の博物館。日本を中心とする東洋の美術作品と考古遺物を</w:t>
      </w:r>
      <w:r w:rsidDel="00000000" w:rsidR="00000000" w:rsidRPr="00000000">
        <w:rPr>
          <w:rFonts w:ascii="Microsoft JhengHei" w:cs="Microsoft JhengHei" w:eastAsia="Microsoft JhengHei" w:hAnsi="Microsoft JhengHei"/>
          <w:b w:val="1"/>
          <w:color w:val="555555"/>
          <w:sz w:val="27"/>
          <w:szCs w:val="27"/>
          <w:highlight w:val="white"/>
          <w:rtl w:val="0"/>
        </w:rPr>
        <w:t xml:space="preserve">収蔵。国宝と重要文化財を含む収蔵件数</w:t>
      </w:r>
      <w:r w:rsidDel="00000000" w:rsidR="00000000" w:rsidRPr="00000000">
        <w:rPr>
          <w:rFonts w:ascii="Arial" w:cs="Arial" w:eastAsia="Arial" w:hAnsi="Arial"/>
          <w:b w:val="1"/>
          <w:color w:val="555555"/>
          <w:sz w:val="27"/>
          <w:szCs w:val="27"/>
          <w:highlight w:val="white"/>
          <w:rtl w:val="0"/>
        </w:rPr>
        <w:t xml:space="preserve">11</w:t>
      </w:r>
      <w:r w:rsidDel="00000000" w:rsidR="00000000" w:rsidRPr="00000000">
        <w:rPr>
          <w:rFonts w:ascii="Malgun Gothic" w:cs="Malgun Gothic" w:eastAsia="Malgun Gothic" w:hAnsi="Malgun Gothic"/>
          <w:b w:val="1"/>
          <w:color w:val="555555"/>
          <w:sz w:val="27"/>
          <w:szCs w:val="27"/>
          <w:highlight w:val="white"/>
          <w:rtl w:val="0"/>
        </w:rPr>
        <w:t xml:space="preserve">万件以上。本館では日本の美術を、東洋館ではアジアの美術</w:t>
      </w:r>
      <w:r w:rsidDel="00000000" w:rsidR="00000000" w:rsidRPr="00000000">
        <w:rPr>
          <w:rFonts w:ascii="Microsoft JhengHei" w:cs="Microsoft JhengHei" w:eastAsia="Microsoft JhengHei" w:hAnsi="Microsoft JhengHei"/>
          <w:b w:val="1"/>
          <w:color w:val="555555"/>
          <w:sz w:val="27"/>
          <w:szCs w:val="27"/>
          <w:highlight w:val="white"/>
          <w:rtl w:val="0"/>
        </w:rPr>
        <w:t xml:space="preserve">・考古遺物を、</w:t>
      </w:r>
      <w:r w:rsidDel="00000000" w:rsidR="00000000" w:rsidRPr="00000000">
        <w:rPr>
          <w:rFonts w:ascii="Malgun Gothic" w:cs="Malgun Gothic" w:eastAsia="Malgun Gothic" w:hAnsi="Malgun Gothic"/>
          <w:b w:val="1"/>
          <w:color w:val="555555"/>
          <w:sz w:val="27"/>
          <w:szCs w:val="27"/>
          <w:highlight w:val="white"/>
          <w:rtl w:val="0"/>
        </w:rPr>
        <w:t xml:space="preserve">平成館</w:t>
      </w:r>
      <w:r w:rsidDel="00000000" w:rsidR="00000000" w:rsidRPr="00000000">
        <w:rPr>
          <w:rFonts w:ascii="Arial" w:cs="Arial" w:eastAsia="Arial" w:hAnsi="Arial"/>
          <w:b w:val="1"/>
          <w:color w:val="555555"/>
          <w:sz w:val="27"/>
          <w:szCs w:val="27"/>
          <w:highlight w:val="white"/>
          <w:rtl w:val="0"/>
        </w:rPr>
        <w:t xml:space="preserve">1</w:t>
      </w:r>
      <w:r w:rsidDel="00000000" w:rsidR="00000000" w:rsidRPr="00000000">
        <w:rPr>
          <w:rFonts w:ascii="Malgun Gothic" w:cs="Malgun Gothic" w:eastAsia="Malgun Gothic" w:hAnsi="Malgun Gothic"/>
          <w:b w:val="1"/>
          <w:color w:val="555555"/>
          <w:sz w:val="27"/>
          <w:szCs w:val="27"/>
          <w:highlight w:val="white"/>
          <w:rtl w:val="0"/>
        </w:rPr>
        <w:t xml:space="preserve">階では日本の考古遺物を、法隆寺</w:t>
      </w:r>
      <w:r w:rsidDel="00000000" w:rsidR="00000000" w:rsidRPr="00000000">
        <w:rPr>
          <w:rFonts w:ascii="Microsoft JhengHei" w:cs="Microsoft JhengHei" w:eastAsia="Microsoft JhengHei" w:hAnsi="Microsoft JhengHei"/>
          <w:b w:val="1"/>
          <w:color w:val="555555"/>
          <w:sz w:val="27"/>
          <w:szCs w:val="27"/>
          <w:highlight w:val="white"/>
          <w:rtl w:val="0"/>
        </w:rPr>
        <w:t xml:space="preserve">宝物館では法隆寺献納宝物を展示</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４位　知覧特攻平和会館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この知</w:t>
      </w:r>
      <w:r w:rsidDel="00000000" w:rsidR="00000000" w:rsidRPr="00000000">
        <w:rPr>
          <w:rFonts w:ascii="Microsoft JhengHei" w:cs="Microsoft JhengHei" w:eastAsia="Microsoft JhengHei" w:hAnsi="Microsoft JhengHei"/>
          <w:b w:val="1"/>
          <w:color w:val="555555"/>
          <w:sz w:val="27"/>
          <w:szCs w:val="27"/>
          <w:highlight w:val="white"/>
          <w:rtl w:val="0"/>
        </w:rPr>
        <w:t xml:space="preserve">覧特攻平和会館は、第二次世界大戦末期の沖縄戦において特攻という人類史上類のない作戦で、爆装した飛行機もろとも敵艦に体当たり攻撃をした陸軍特別攻撃隊員の遺品や関係資料を展示しています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展示物には、多くの特攻隊員の</w:t>
      </w:r>
      <w:r w:rsidDel="00000000" w:rsidR="00000000" w:rsidRPr="00000000">
        <w:rPr>
          <w:rFonts w:ascii="Microsoft JhengHei" w:cs="Microsoft JhengHei" w:eastAsia="Microsoft JhengHei" w:hAnsi="Microsoft JhengHei"/>
          <w:b w:val="1"/>
          <w:color w:val="555555"/>
          <w:sz w:val="27"/>
          <w:szCs w:val="27"/>
          <w:highlight w:val="white"/>
          <w:rtl w:val="0"/>
        </w:rPr>
        <w:t xml:space="preserve">写真と遺書や遺留品等があり、特攻へ出撃する隊員の気持ちが伝わってきました。二度とこのような悲しいことをしてはならないと感じました。</w:t>
      </w:r>
      <w:r w:rsidDel="00000000" w:rsidR="00000000" w:rsidRPr="00000000">
        <w:rPr>
          <w:rFonts w:ascii="Arial" w:cs="Arial" w:eastAsia="Arial" w:hAnsi="Arial"/>
          <w:b w:val="1"/>
          <w:color w:val="555555"/>
          <w:sz w:val="27"/>
          <w:szCs w:val="27"/>
          <w:highlight w:val="white"/>
          <w:rtl w:val="0"/>
        </w:rPr>
        <w:t xml:space="preserve"> </w:t>
      </w:r>
      <w:r w:rsidDel="00000000" w:rsidR="00000000" w:rsidRPr="00000000">
        <w:rPr>
          <w:rFonts w:ascii="Malgun Gothic" w:cs="Malgun Gothic" w:eastAsia="Malgun Gothic" w:hAnsi="Malgun Gothic"/>
          <w:b w:val="1"/>
          <w:color w:val="555555"/>
          <w:sz w:val="27"/>
          <w:szCs w:val="27"/>
          <w:highlight w:val="white"/>
          <w:rtl w:val="0"/>
        </w:rPr>
        <w:t xml:space="preserve">他に</w:t>
      </w:r>
      <w:r w:rsidDel="00000000" w:rsidR="00000000" w:rsidRPr="00000000">
        <w:rPr>
          <w:rFonts w:ascii="Microsoft JhengHei" w:cs="Microsoft JhengHei" w:eastAsia="Microsoft JhengHei" w:hAnsi="Microsoft JhengHei"/>
          <w:b w:val="1"/>
          <w:color w:val="555555"/>
          <w:sz w:val="27"/>
          <w:szCs w:val="27"/>
          <w:highlight w:val="white"/>
          <w:rtl w:val="0"/>
        </w:rPr>
        <w:t xml:space="preserve">戦闘機の展示が多数あり、墜落したものや、銃撃を受けたあとがとても近くで見られるので迫力があります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３位　島根県立古代出雲歴史博物館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555555"/>
          <w:sz w:val="27"/>
          <w:szCs w:val="27"/>
          <w:highlight w:val="white"/>
          <w:rtl w:val="0"/>
        </w:rPr>
        <w:t xml:space="preserve">2007</w:t>
      </w:r>
      <w:r w:rsidDel="00000000" w:rsidR="00000000" w:rsidRPr="00000000">
        <w:rPr>
          <w:rFonts w:ascii="Malgun Gothic" w:cs="Malgun Gothic" w:eastAsia="Malgun Gothic" w:hAnsi="Malgun Gothic"/>
          <w:b w:val="1"/>
          <w:color w:val="555555"/>
          <w:sz w:val="27"/>
          <w:szCs w:val="27"/>
          <w:highlight w:val="white"/>
          <w:rtl w:val="0"/>
        </w:rPr>
        <w:t xml:space="preserve">年</w:t>
      </w:r>
      <w:r w:rsidDel="00000000" w:rsidR="00000000" w:rsidRPr="00000000">
        <w:rPr>
          <w:rFonts w:ascii="Arial" w:cs="Arial" w:eastAsia="Arial" w:hAnsi="Arial"/>
          <w:b w:val="1"/>
          <w:color w:val="555555"/>
          <w:sz w:val="27"/>
          <w:szCs w:val="27"/>
          <w:highlight w:val="white"/>
          <w:rtl w:val="0"/>
        </w:rPr>
        <w:t xml:space="preserve">3</w:t>
      </w:r>
      <w:r w:rsidDel="00000000" w:rsidR="00000000" w:rsidRPr="00000000">
        <w:rPr>
          <w:rFonts w:ascii="Malgun Gothic" w:cs="Malgun Gothic" w:eastAsia="Malgun Gothic" w:hAnsi="Malgun Gothic"/>
          <w:b w:val="1"/>
          <w:color w:val="555555"/>
          <w:sz w:val="27"/>
          <w:szCs w:val="27"/>
          <w:highlight w:val="white"/>
          <w:rtl w:val="0"/>
        </w:rPr>
        <w:t xml:space="preserve">月</w:t>
      </w:r>
      <w:r w:rsidDel="00000000" w:rsidR="00000000" w:rsidRPr="00000000">
        <w:rPr>
          <w:rFonts w:ascii="Arial" w:cs="Arial" w:eastAsia="Arial" w:hAnsi="Arial"/>
          <w:b w:val="1"/>
          <w:color w:val="555555"/>
          <w:sz w:val="27"/>
          <w:szCs w:val="27"/>
          <w:highlight w:val="white"/>
          <w:rtl w:val="0"/>
        </w:rPr>
        <w:t xml:space="preserve">10</w:t>
      </w:r>
      <w:r w:rsidDel="00000000" w:rsidR="00000000" w:rsidRPr="00000000">
        <w:rPr>
          <w:rFonts w:ascii="Malgun Gothic" w:cs="Malgun Gothic" w:eastAsia="Malgun Gothic" w:hAnsi="Malgun Gothic"/>
          <w:b w:val="1"/>
          <w:color w:val="555555"/>
          <w:sz w:val="27"/>
          <w:szCs w:val="27"/>
          <w:highlight w:val="white"/>
          <w:rtl w:val="0"/>
        </w:rPr>
        <w:t xml:space="preserve">日に出雲大社の東隣に開館。主に出雲大社を中心とした古代出雲についての展示を行っており、荒神谷遺跡より出土した</w:t>
      </w:r>
      <w:r w:rsidDel="00000000" w:rsidR="00000000" w:rsidRPr="00000000">
        <w:rPr>
          <w:rFonts w:ascii="Microsoft JhengHei" w:cs="Microsoft JhengHei" w:eastAsia="Microsoft JhengHei" w:hAnsi="Microsoft JhengHei"/>
          <w:b w:val="1"/>
          <w:color w:val="555555"/>
          <w:sz w:val="27"/>
          <w:szCs w:val="27"/>
          <w:highlight w:val="white"/>
          <w:rtl w:val="0"/>
        </w:rPr>
        <w:t xml:space="preserve">国宝を含む銅剣</w:t>
      </w:r>
      <w:r w:rsidDel="00000000" w:rsidR="00000000" w:rsidRPr="00000000">
        <w:rPr>
          <w:rFonts w:ascii="Arial" w:cs="Arial" w:eastAsia="Arial" w:hAnsi="Arial"/>
          <w:b w:val="1"/>
          <w:color w:val="555555"/>
          <w:sz w:val="27"/>
          <w:szCs w:val="27"/>
          <w:highlight w:val="white"/>
          <w:rtl w:val="0"/>
        </w:rPr>
        <w:t xml:space="preserve">358</w:t>
      </w:r>
      <w:r w:rsidDel="00000000" w:rsidR="00000000" w:rsidRPr="00000000">
        <w:rPr>
          <w:rFonts w:ascii="Malgun Gothic" w:cs="Malgun Gothic" w:eastAsia="Malgun Gothic" w:hAnsi="Malgun Gothic"/>
          <w:b w:val="1"/>
          <w:color w:val="555555"/>
          <w:sz w:val="27"/>
          <w:szCs w:val="27"/>
          <w:highlight w:val="white"/>
          <w:rtl w:val="0"/>
        </w:rPr>
        <w:t xml:space="preserve">本</w:t>
      </w:r>
      <w:r w:rsidDel="00000000" w:rsidR="00000000" w:rsidRPr="00000000">
        <w:rPr>
          <w:rFonts w:ascii="Microsoft JhengHei" w:cs="Microsoft JhengHei" w:eastAsia="Microsoft JhengHei" w:hAnsi="Microsoft JhengHei"/>
          <w:b w:val="1"/>
          <w:color w:val="555555"/>
          <w:sz w:val="27"/>
          <w:szCs w:val="27"/>
          <w:highlight w:val="white"/>
          <w:rtl w:val="0"/>
        </w:rPr>
        <w:t xml:space="preserve">・銅矛</w:t>
      </w:r>
      <w:r w:rsidDel="00000000" w:rsidR="00000000" w:rsidRPr="00000000">
        <w:rPr>
          <w:rFonts w:ascii="Arial" w:cs="Arial" w:eastAsia="Arial" w:hAnsi="Arial"/>
          <w:b w:val="1"/>
          <w:color w:val="555555"/>
          <w:sz w:val="27"/>
          <w:szCs w:val="27"/>
          <w:highlight w:val="white"/>
          <w:rtl w:val="0"/>
        </w:rPr>
        <w:t xml:space="preserve">16</w:t>
      </w:r>
      <w:r w:rsidDel="00000000" w:rsidR="00000000" w:rsidRPr="00000000">
        <w:rPr>
          <w:rFonts w:ascii="Malgun Gothic" w:cs="Malgun Gothic" w:eastAsia="Malgun Gothic" w:hAnsi="Malgun Gothic"/>
          <w:b w:val="1"/>
          <w:color w:val="555555"/>
          <w:sz w:val="27"/>
          <w:szCs w:val="27"/>
          <w:highlight w:val="white"/>
          <w:rtl w:val="0"/>
        </w:rPr>
        <w:t xml:space="preserve">本、銅鐸</w:t>
      </w:r>
      <w:r w:rsidDel="00000000" w:rsidR="00000000" w:rsidRPr="00000000">
        <w:rPr>
          <w:rFonts w:ascii="Arial" w:cs="Arial" w:eastAsia="Arial" w:hAnsi="Arial"/>
          <w:b w:val="1"/>
          <w:color w:val="555555"/>
          <w:sz w:val="27"/>
          <w:szCs w:val="27"/>
          <w:highlight w:val="white"/>
          <w:rtl w:val="0"/>
        </w:rPr>
        <w:t xml:space="preserve">6</w:t>
      </w:r>
      <w:r w:rsidDel="00000000" w:rsidR="00000000" w:rsidRPr="00000000">
        <w:rPr>
          <w:rFonts w:ascii="Malgun Gothic" w:cs="Malgun Gothic" w:eastAsia="Malgun Gothic" w:hAnsi="Malgun Gothic"/>
          <w:b w:val="1"/>
          <w:color w:val="555555"/>
          <w:sz w:val="27"/>
          <w:szCs w:val="27"/>
          <w:highlight w:val="white"/>
          <w:rtl w:val="0"/>
        </w:rPr>
        <w:t xml:space="preserve">個、加茂岩倉遺跡より出土した</w:t>
      </w:r>
      <w:r w:rsidDel="00000000" w:rsidR="00000000" w:rsidRPr="00000000">
        <w:rPr>
          <w:rFonts w:ascii="Microsoft JhengHei" w:cs="Microsoft JhengHei" w:eastAsia="Microsoft JhengHei" w:hAnsi="Microsoft JhengHei"/>
          <w:b w:val="1"/>
          <w:color w:val="555555"/>
          <w:sz w:val="27"/>
          <w:szCs w:val="27"/>
          <w:highlight w:val="white"/>
          <w:rtl w:val="0"/>
        </w:rPr>
        <w:t xml:space="preserve">国宝の銅鐸</w:t>
      </w:r>
      <w:r w:rsidDel="00000000" w:rsidR="00000000" w:rsidRPr="00000000">
        <w:rPr>
          <w:rFonts w:ascii="Arial" w:cs="Arial" w:eastAsia="Arial" w:hAnsi="Arial"/>
          <w:b w:val="1"/>
          <w:color w:val="555555"/>
          <w:sz w:val="27"/>
          <w:szCs w:val="27"/>
          <w:highlight w:val="white"/>
          <w:rtl w:val="0"/>
        </w:rPr>
        <w:t xml:space="preserve">39</w:t>
      </w:r>
      <w:r w:rsidDel="00000000" w:rsidR="00000000" w:rsidRPr="00000000">
        <w:rPr>
          <w:rFonts w:ascii="Malgun Gothic" w:cs="Malgun Gothic" w:eastAsia="Malgun Gothic" w:hAnsi="Malgun Gothic"/>
          <w:b w:val="1"/>
          <w:color w:val="555555"/>
          <w:sz w:val="27"/>
          <w:szCs w:val="27"/>
          <w:highlight w:val="white"/>
          <w:rtl w:val="0"/>
        </w:rPr>
        <w:t xml:space="preserve">個、すべて</w:t>
      </w:r>
      <w:r w:rsidDel="00000000" w:rsidR="00000000" w:rsidRPr="00000000">
        <w:rPr>
          <w:rFonts w:ascii="Microsoft JhengHei" w:cs="Microsoft JhengHei" w:eastAsia="Microsoft JhengHei" w:hAnsi="Microsoft JhengHei"/>
          <w:b w:val="1"/>
          <w:color w:val="555555"/>
          <w:sz w:val="27"/>
          <w:szCs w:val="27"/>
          <w:highlight w:val="white"/>
          <w:rtl w:val="0"/>
        </w:rPr>
        <w:t xml:space="preserve">国宝、テーマ別展</w:t>
      </w:r>
      <w:r w:rsidDel="00000000" w:rsidR="00000000" w:rsidRPr="00000000">
        <w:rPr>
          <w:rFonts w:ascii="Malgun Gothic" w:cs="Malgun Gothic" w:eastAsia="Malgun Gothic" w:hAnsi="Malgun Gothic"/>
          <w:b w:val="1"/>
          <w:color w:val="555555"/>
          <w:sz w:val="27"/>
          <w:szCs w:val="27"/>
          <w:highlight w:val="white"/>
          <w:rtl w:val="0"/>
        </w:rPr>
        <w:t xml:space="preserve">示室全点が公開されている。古代出雲以外では石見銀山など</w:t>
      </w:r>
      <w:r w:rsidDel="00000000" w:rsidR="00000000" w:rsidRPr="00000000">
        <w:rPr>
          <w:rFonts w:ascii="Microsoft JhengHei" w:cs="Microsoft JhengHei" w:eastAsia="Microsoft JhengHei" w:hAnsi="Microsoft JhengHei"/>
          <w:b w:val="1"/>
          <w:color w:val="555555"/>
          <w:sz w:val="27"/>
          <w:szCs w:val="27"/>
          <w:highlight w:val="white"/>
          <w:rtl w:val="0"/>
        </w:rPr>
        <w:t xml:space="preserve">旧石見国も含めた島根県全体の歴史についての展示がある。中央ロビーには</w:t>
      </w:r>
      <w:r w:rsidDel="00000000" w:rsidR="00000000" w:rsidRPr="00000000">
        <w:rPr>
          <w:rFonts w:ascii="Arial" w:cs="Arial" w:eastAsia="Arial" w:hAnsi="Arial"/>
          <w:b w:val="1"/>
          <w:color w:val="555555"/>
          <w:sz w:val="27"/>
          <w:szCs w:val="27"/>
          <w:highlight w:val="white"/>
          <w:rtl w:val="0"/>
        </w:rPr>
        <w:t xml:space="preserve">2000</w:t>
      </w:r>
      <w:r w:rsidDel="00000000" w:rsidR="00000000" w:rsidRPr="00000000">
        <w:rPr>
          <w:rFonts w:ascii="Malgun Gothic" w:cs="Malgun Gothic" w:eastAsia="Malgun Gothic" w:hAnsi="Malgun Gothic"/>
          <w:b w:val="1"/>
          <w:color w:val="555555"/>
          <w:sz w:val="27"/>
          <w:szCs w:val="27"/>
          <w:highlight w:val="white"/>
          <w:rtl w:val="0"/>
        </w:rPr>
        <w:t xml:space="preserve">年に出雲大社境</w:t>
      </w:r>
      <w:r w:rsidDel="00000000" w:rsidR="00000000" w:rsidRPr="00000000">
        <w:rPr>
          <w:rFonts w:ascii="Microsoft JhengHei" w:cs="Microsoft JhengHei" w:eastAsia="Microsoft JhengHei" w:hAnsi="Microsoft JhengHei"/>
          <w:b w:val="1"/>
          <w:color w:val="555555"/>
          <w:sz w:val="27"/>
          <w:szCs w:val="27"/>
          <w:highlight w:val="white"/>
          <w:rtl w:val="0"/>
        </w:rPr>
        <w:t xml:space="preserve">内から出土した宇豆柱が展示されている。平安時代の出雲大社本殿を再現したという</w:t>
      </w:r>
      <w:r w:rsidDel="00000000" w:rsidR="00000000" w:rsidRPr="00000000">
        <w:rPr>
          <w:rFonts w:ascii="Arial" w:cs="Arial" w:eastAsia="Arial" w:hAnsi="Arial"/>
          <w:b w:val="1"/>
          <w:color w:val="555555"/>
          <w:sz w:val="27"/>
          <w:szCs w:val="27"/>
          <w:highlight w:val="white"/>
          <w:rtl w:val="0"/>
        </w:rPr>
        <w:t xml:space="preserve">10</w:t>
      </w:r>
      <w:r w:rsidDel="00000000" w:rsidR="00000000" w:rsidRPr="00000000">
        <w:rPr>
          <w:rFonts w:ascii="Malgun Gothic" w:cs="Malgun Gothic" w:eastAsia="Malgun Gothic" w:hAnsi="Malgun Gothic"/>
          <w:b w:val="1"/>
          <w:color w:val="555555"/>
          <w:sz w:val="27"/>
          <w:szCs w:val="27"/>
          <w:highlight w:val="white"/>
          <w:rtl w:val="0"/>
        </w:rPr>
        <w:t xml:space="preserve">分の</w:t>
      </w:r>
      <w:r w:rsidDel="00000000" w:rsidR="00000000" w:rsidRPr="00000000">
        <w:rPr>
          <w:rFonts w:ascii="Arial" w:cs="Arial" w:eastAsia="Arial" w:hAnsi="Arial"/>
          <w:b w:val="1"/>
          <w:color w:val="555555"/>
          <w:sz w:val="27"/>
          <w:szCs w:val="27"/>
          <w:highlight w:val="white"/>
          <w:rtl w:val="0"/>
        </w:rPr>
        <w:t xml:space="preserve">1</w:t>
      </w:r>
      <w:r w:rsidDel="00000000" w:rsidR="00000000" w:rsidRPr="00000000">
        <w:rPr>
          <w:rFonts w:ascii="Malgun Gothic" w:cs="Malgun Gothic" w:eastAsia="Malgun Gothic" w:hAnsi="Malgun Gothic"/>
          <w:b w:val="1"/>
          <w:color w:val="555555"/>
          <w:sz w:val="27"/>
          <w:szCs w:val="27"/>
          <w:highlight w:val="white"/>
          <w:rtl w:val="0"/>
        </w:rPr>
        <w:t xml:space="preserve">の模型が展示されている。</w:t>
      </w:r>
    </w:p>
    <w:p w:rsidR="00000000" w:rsidDel="00000000" w:rsidP="00000000" w:rsidRDefault="00000000" w:rsidRPr="00000000">
      <w:pPr>
        <w:pStyle w:val="Heading2"/>
        <w:spacing w:after="375" w:before="0" w:lineRule="auto"/>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出雲大社の隣にあるので、出雲大社に</w:t>
      </w:r>
      <w:r w:rsidDel="00000000" w:rsidR="00000000" w:rsidRPr="00000000">
        <w:rPr>
          <w:rFonts w:ascii="Microsoft JhengHei" w:cs="Microsoft JhengHei" w:eastAsia="Microsoft JhengHei" w:hAnsi="Microsoft JhengHei"/>
          <w:b w:val="1"/>
          <w:color w:val="555555"/>
          <w:sz w:val="27"/>
          <w:szCs w:val="27"/>
          <w:highlight w:val="white"/>
          <w:rtl w:val="0"/>
        </w:rPr>
        <w:t xml:space="preserve">来たらぜひとも訪れて欲しい博物館。出雲地方の移籍の出土品など展示内容は充実しており、出雲地方の歴史について理解を深めることができる。神話に興味がある人は特に楽しめるだろう</w:t>
      </w:r>
      <w:r w:rsidDel="00000000" w:rsidR="00000000" w:rsidRPr="00000000">
        <w:rPr>
          <w:rFonts w:ascii="Malgun Gothic" w:cs="Malgun Gothic" w:eastAsia="Malgun Gothic" w:hAnsi="Malgun Gothic"/>
          <w:b w:val="1"/>
          <w:color w:val="555555"/>
          <w:sz w:val="27"/>
          <w:szCs w:val="27"/>
          <w:highlight w:val="white"/>
          <w:rtl w:val="0"/>
        </w:rPr>
        <w:t xml:space="preserve">。</w:t>
      </w:r>
      <w:r w:rsidDel="00000000" w:rsidR="00000000" w:rsidRPr="00000000">
        <w:rPr>
          <w:rFonts w:ascii="SimSun" w:cs="SimSun" w:eastAsia="SimSun" w:hAnsi="SimSun"/>
          <w:color w:val="111111"/>
          <w:sz w:val="33"/>
          <w:szCs w:val="33"/>
          <w:rtl w:val="0"/>
        </w:rPr>
        <w:t xml:space="preserve">２位　いのちのたび博物館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地球誕生から現代に至るまでの自然と人間の</w:t>
      </w:r>
      <w:r w:rsidDel="00000000" w:rsidR="00000000" w:rsidRPr="00000000">
        <w:rPr>
          <w:rFonts w:ascii="Microsoft JhengHei" w:cs="Microsoft JhengHei" w:eastAsia="Microsoft JhengHei" w:hAnsi="Microsoft JhengHei"/>
          <w:b w:val="1"/>
          <w:color w:val="555555"/>
          <w:sz w:val="27"/>
          <w:szCs w:val="27"/>
          <w:highlight w:val="white"/>
          <w:rtl w:val="0"/>
        </w:rPr>
        <w:t xml:space="preserve">歩みを展示・解説している西日本最大級の博物館。全長約</w:t>
      </w:r>
      <w:r w:rsidDel="00000000" w:rsidR="00000000" w:rsidRPr="00000000">
        <w:rPr>
          <w:rFonts w:ascii="Arial" w:cs="Arial" w:eastAsia="Arial" w:hAnsi="Arial"/>
          <w:b w:val="1"/>
          <w:color w:val="555555"/>
          <w:sz w:val="27"/>
          <w:szCs w:val="27"/>
          <w:highlight w:val="white"/>
          <w:rtl w:val="0"/>
        </w:rPr>
        <w:t xml:space="preserve">35m</w:t>
      </w:r>
      <w:r w:rsidDel="00000000" w:rsidR="00000000" w:rsidRPr="00000000">
        <w:rPr>
          <w:rFonts w:ascii="Malgun Gothic" w:cs="Malgun Gothic" w:eastAsia="Malgun Gothic" w:hAnsi="Malgun Gothic"/>
          <w:b w:val="1"/>
          <w:color w:val="555555"/>
          <w:sz w:val="27"/>
          <w:szCs w:val="27"/>
          <w:highlight w:val="white"/>
          <w:rtl w:val="0"/>
        </w:rPr>
        <w:t xml:space="preserve">にもおよぶ世界最大級の「セイスモサウルス」や「ティラノサウルス」の標本を展示する「ア</w:t>
      </w:r>
      <w:r w:rsidDel="00000000" w:rsidR="00000000" w:rsidRPr="00000000">
        <w:rPr>
          <w:rFonts w:ascii="Microsoft JhengHei" w:cs="Microsoft JhengHei" w:eastAsia="Microsoft JhengHei" w:hAnsi="Microsoft JhengHei"/>
          <w:b w:val="1"/>
          <w:color w:val="555555"/>
          <w:sz w:val="27"/>
          <w:szCs w:val="27"/>
          <w:highlight w:val="white"/>
          <w:rtl w:val="0"/>
        </w:rPr>
        <w:t xml:space="preserve">ースモール」や、恐竜のいる時代にタイムスリップしたかのような迫力満点の動く恐竜ロボットが展示された「エンバイラマ館」など恐竜の世界に浸れる。また懐かしい昔の農家を再現した「文化学習園」や「探究館」も見どころ</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北九州市立の</w:t>
      </w:r>
      <w:r w:rsidDel="00000000" w:rsidR="00000000" w:rsidRPr="00000000">
        <w:rPr>
          <w:rFonts w:ascii="Microsoft JhengHei" w:cs="Microsoft JhengHei" w:eastAsia="Microsoft JhengHei" w:hAnsi="Microsoft JhengHei"/>
          <w:b w:val="1"/>
          <w:color w:val="555555"/>
          <w:sz w:val="27"/>
          <w:szCs w:val="27"/>
          <w:highlight w:val="white"/>
          <w:rtl w:val="0"/>
        </w:rPr>
        <w:t xml:space="preserve">歴史博物館、考古博物館、自然史博物館、三つの博物館が統合して２００２年にオープンした自然史・歴史をテーマ</w:t>
      </w:r>
      <w:r w:rsidDel="00000000" w:rsidR="00000000" w:rsidRPr="00000000">
        <w:rPr>
          <w:rFonts w:ascii="Malgun Gothic" w:cs="Malgun Gothic" w:eastAsia="Malgun Gothic" w:hAnsi="Malgun Gothic"/>
          <w:b w:val="1"/>
          <w:color w:val="555555"/>
          <w:sz w:val="27"/>
          <w:szCs w:val="27"/>
          <w:highlight w:val="white"/>
          <w:rtl w:val="0"/>
        </w:rPr>
        <w:t xml:space="preserve">とする博物館です。日本各地の市立博物館の中でも突出して充</w:t>
      </w:r>
      <w:r w:rsidDel="00000000" w:rsidR="00000000" w:rsidRPr="00000000">
        <w:rPr>
          <w:rFonts w:ascii="Microsoft JhengHei" w:cs="Microsoft JhengHei" w:eastAsia="Microsoft JhengHei" w:hAnsi="Microsoft JhengHei"/>
          <w:b w:val="1"/>
          <w:color w:val="555555"/>
          <w:sz w:val="27"/>
          <w:szCs w:val="27"/>
          <w:highlight w:val="white"/>
          <w:rtl w:val="0"/>
        </w:rPr>
        <w:t xml:space="preserve">実した博物館の一つだと思います。アメリカあたりの博物館のコンセプトと構造を研究して設計したのではないでしょうか、こどももおとなも楽しめる博物館です</w:t>
      </w:r>
      <w:r w:rsidDel="00000000" w:rsidR="00000000" w:rsidRPr="00000000">
        <w:rPr>
          <w:rFonts w:ascii="Malgun Gothic" w:cs="Malgun Gothic" w:eastAsia="Malgun Gothic" w:hAnsi="Malgun Gothic"/>
          <w:b w:val="1"/>
          <w:color w:val="555555"/>
          <w:sz w:val="27"/>
          <w:szCs w:val="27"/>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１位　</w:t>
      </w:r>
      <w:r w:rsidDel="00000000" w:rsidR="00000000" w:rsidRPr="00000000">
        <w:rPr>
          <w:rFonts w:ascii="Arial" w:cs="Arial" w:eastAsia="Arial" w:hAnsi="Arial"/>
          <w:color w:val="111111"/>
          <w:sz w:val="33"/>
          <w:szCs w:val="33"/>
          <w:rtl w:val="0"/>
        </w:rPr>
        <w:t xml:space="preserve"> </w:t>
      </w:r>
      <w:r w:rsidDel="00000000" w:rsidR="00000000" w:rsidRPr="00000000">
        <w:rPr>
          <w:rFonts w:ascii="SimSun" w:cs="SimSun" w:eastAsia="SimSun" w:hAnsi="SimSun"/>
          <w:color w:val="111111"/>
          <w:sz w:val="33"/>
          <w:szCs w:val="33"/>
          <w:rtl w:val="0"/>
        </w:rPr>
        <w:t xml:space="preserve">広島平和記念資料館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555555"/>
          <w:sz w:val="27"/>
          <w:szCs w:val="27"/>
          <w:highlight w:val="white"/>
          <w:rtl w:val="0"/>
        </w:rPr>
        <w:t xml:space="preserve">平和記念公園は</w:t>
      </w:r>
      <w:r w:rsidDel="00000000" w:rsidR="00000000" w:rsidRPr="00000000">
        <w:rPr>
          <w:rFonts w:ascii="Microsoft JhengHei" w:cs="Microsoft JhengHei" w:eastAsia="Microsoft JhengHei" w:hAnsi="Microsoft JhengHei"/>
          <w:b w:val="1"/>
          <w:color w:val="555555"/>
          <w:sz w:val="27"/>
          <w:szCs w:val="27"/>
          <w:highlight w:val="white"/>
          <w:rtl w:val="0"/>
        </w:rPr>
        <w:t xml:space="preserve">広島市の中心部にある広大な公園で、世界の恒久平和を願って爆心地に近いこの場所に建設されました。園内には、原爆投下当時の広島の様子を展示した広島平和記念資料館や世界遺産に登録されている原爆ドームや原爆死没者慰霊碑、国立広島原爆死没者追悼平和祈念館、広島国際会議</w:t>
      </w:r>
      <w:r w:rsidDel="00000000" w:rsidR="00000000" w:rsidRPr="00000000">
        <w:rPr>
          <w:rFonts w:ascii="Malgun Gothic" w:cs="Malgun Gothic" w:eastAsia="Malgun Gothic" w:hAnsi="Malgun Gothic"/>
          <w:b w:val="1"/>
          <w:color w:val="555555"/>
          <w:sz w:val="27"/>
          <w:szCs w:val="27"/>
          <w:highlight w:val="white"/>
          <w:rtl w:val="0"/>
        </w:rPr>
        <w:t xml:space="preserve">場などがあります。</w:t>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b w:val="1"/>
          <w:color w:val="555555"/>
          <w:sz w:val="27"/>
          <w:szCs w:val="27"/>
          <w:highlight w:val="white"/>
          <w:rtl w:val="0"/>
        </w:rPr>
        <w:t xml:space="preserve">若い世代はなかなか詳しく知ることはできないことを、知ることができる。</w:t>
      </w:r>
      <w:r w:rsidDel="00000000" w:rsidR="00000000" w:rsidRPr="00000000">
        <w:rPr>
          <w:rFonts w:ascii="Arial" w:cs="Arial" w:eastAsia="Arial" w:hAnsi="Arial"/>
          <w:b w:val="1"/>
          <w:color w:val="555555"/>
          <w:sz w:val="27"/>
          <w:szCs w:val="27"/>
          <w:highlight w:val="white"/>
          <w:rtl w:val="0"/>
        </w:rPr>
        <w:t xml:space="preserve"> </w:t>
      </w:r>
      <w:r w:rsidDel="00000000" w:rsidR="00000000" w:rsidRPr="00000000">
        <w:rPr>
          <w:rFonts w:ascii="Malgun Gothic" w:cs="Malgun Gothic" w:eastAsia="Malgun Gothic" w:hAnsi="Malgun Gothic"/>
          <w:b w:val="1"/>
          <w:color w:val="555555"/>
          <w:sz w:val="27"/>
          <w:szCs w:val="27"/>
          <w:highlight w:val="white"/>
          <w:rtl w:val="0"/>
        </w:rPr>
        <w:t xml:space="preserve">深く考えるいいきっかけになりました。</w:t>
      </w:r>
      <w:r w:rsidDel="00000000" w:rsidR="00000000" w:rsidRPr="00000000">
        <w:rPr>
          <w:rFonts w:ascii="Arial" w:cs="Arial" w:eastAsia="Arial" w:hAnsi="Arial"/>
          <w:b w:val="1"/>
          <w:color w:val="555555"/>
          <w:sz w:val="27"/>
          <w:szCs w:val="27"/>
          <w:highlight w:val="white"/>
          <w:rtl w:val="0"/>
        </w:rPr>
        <w:t xml:space="preserve"> </w:t>
      </w:r>
      <w:r w:rsidDel="00000000" w:rsidR="00000000" w:rsidRPr="00000000">
        <w:rPr>
          <w:rFonts w:ascii="Malgun Gothic" w:cs="Malgun Gothic" w:eastAsia="Malgun Gothic" w:hAnsi="Malgun Gothic"/>
          <w:b w:val="1"/>
          <w:color w:val="555555"/>
          <w:sz w:val="27"/>
          <w:szCs w:val="27"/>
          <w:highlight w:val="white"/>
          <w:rtl w:val="0"/>
        </w:rPr>
        <w:t xml:space="preserve">やはり、</w:t>
      </w:r>
      <w:r w:rsidDel="00000000" w:rsidR="00000000" w:rsidRPr="00000000">
        <w:rPr>
          <w:rFonts w:ascii="Microsoft JhengHei" w:cs="Microsoft JhengHei" w:eastAsia="Microsoft JhengHei" w:hAnsi="Microsoft JhengHei"/>
          <w:b w:val="1"/>
          <w:color w:val="555555"/>
          <w:sz w:val="27"/>
          <w:szCs w:val="27"/>
          <w:highlight w:val="white"/>
          <w:rtl w:val="0"/>
        </w:rPr>
        <w:t xml:space="preserve">写真等で見ることはあっても、実物を見ると迫力が違いました</w:t>
      </w:r>
      <w:r w:rsidDel="00000000" w:rsidR="00000000" w:rsidRPr="00000000">
        <w:rPr>
          <w:rFonts w:ascii="Malgun Gothic" w:cs="Malgun Gothic" w:eastAsia="Malgun Gothic" w:hAnsi="Malgun Gothic"/>
          <w:b w:val="1"/>
          <w:color w:val="555555"/>
          <w:sz w:val="27"/>
          <w:szCs w:val="27"/>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trip.jp/articles/2009/" TargetMode="External"/><Relationship Id="rId5" Type="http://schemas.openxmlformats.org/officeDocument/2006/relationships/hyperlink" Target="https://retrip.jp/articles/2009/" TargetMode="External"/><Relationship Id="rId6" Type="http://schemas.openxmlformats.org/officeDocument/2006/relationships/hyperlink" Target="https://retrip.jp/articles/2009/" TargetMode="External"/><Relationship Id="rId7" Type="http://schemas.openxmlformats.org/officeDocument/2006/relationships/hyperlink" Target="https://retrip.jp/articles/2009/" TargetMode="External"/><Relationship Id="rId8" Type="http://schemas.openxmlformats.org/officeDocument/2006/relationships/hyperlink" Target="https://retrip.jp/articles/2009/" TargetMode="External"/></Relationships>
</file>