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25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color w:val="333333"/>
          <w:sz w:val="48"/>
          <w:szCs w:val="48"/>
          <w:rtl w:val="0"/>
        </w:rPr>
        <w:t xml:space="preserve">声優になる夢を追って努力し続けていますが、成果が出ません　何をするにも自信がなくなってしまい</w:t>
      </w:r>
      <w:r w:rsidDel="00000000" w:rsidR="00000000" w:rsidRPr="00000000">
        <w:rPr>
          <w:rFonts w:ascii="Arial" w:cs="Arial" w:eastAsia="Arial" w:hAnsi="Arial"/>
          <w:color w:val="333333"/>
          <w:sz w:val="48"/>
          <w:szCs w:val="48"/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32"/>
          <w:szCs w:val="32"/>
          <w:rtl w:val="0"/>
        </w:rPr>
        <w:t xml:space="preserve">【相談】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声優になるという夢をあきらめられず、３年間勤めた会社を辞めました。今はレッスンに通いながらアルバイトで生計を立てています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簡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単な道でないことは分かっていたつもりですが、年下の学生さんと一緒にレッスンを受けていると、今さら始めた私は遅すぎたのではないかという気持ちになります。３０歳までには何か形にしたいと思いますが、時間ばかりが過ぎ、このままでいいのかと悩んでしまいます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また、結婚や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転職をした友人の話を聞くと、仕事も家庭も持てない自分が情けなくも感じます。何かをしていないと不安になるので、手当たり次第にオーディションを受けたり、ワークショップなどに参加したりしていますが成果が出ず、さらに焦りを募らせるという悪循環です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何をするにも自信がなくなってしまっています。どのように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気持ちを切り替えればよいでしょうか。（東京都　２０代女性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Arial"/>
  <w:font w:name="Malgun Gothic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