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Style w:val="apple-converted-space"/>
          <w:rFonts w:asciiTheme="minorHAnsi" w:eastAsiaTheme="minorHAnsi" w:hAnsiTheme="minorHAnsi"/>
          <w:sz w:val="22"/>
          <w:szCs w:val="22"/>
          <w:shd w:val="clear" w:color="auto" w:fill="FFFFFF"/>
        </w:rPr>
        <w:t>100.</w:t>
      </w:r>
      <w:r w:rsidRPr="00C006AE">
        <w:rPr>
          <w:rStyle w:val="apple-converted-space"/>
          <w:rFonts w:asciiTheme="minorHAnsi" w:eastAsiaTheme="minorHAnsi" w:hAnsiTheme="minorHAnsi" w:hint="eastAsia"/>
          <w:sz w:val="22"/>
          <w:szCs w:val="22"/>
          <w:shd w:val="clear" w:color="auto" w:fill="FFFFFF"/>
        </w:rPr>
        <w:t xml:space="preserve"> </w:t>
      </w:r>
      <w:r w:rsidRPr="00C006AE">
        <w:rPr>
          <w:rFonts w:asciiTheme="minorHAnsi" w:eastAsiaTheme="minorHAnsi" w:hAnsiTheme="minorHAnsi"/>
          <w:sz w:val="22"/>
          <w:szCs w:val="22"/>
        </w:rPr>
        <w:t>지금은 기업 주도의 인문학열풍이 불고 있다. 왜냐하면 인문학이 돈이 되기 때문이다. 대표적으로 애플이 있다. 흔히 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앱등이라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부르는 애플에 맹목적인 사람들이 있다.  그 근원을 깊게 파고 든다면 '인문학'이란 답이 나온다.  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디자인계도 다를 바가 없다. 지금까지의 '합리적'또는'과학적'이란 표현으로 치장한 기계적 방법론은 한물갔다고 봐야한다. 소비자는 '충족'시키면 되지만 인간은 그보다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더나아가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'감동'까지 전달해주어야 하는 존재이다. 그래서 많은 디자이너와 기업들이 예술을 찾고 인문학 서적을 뒤적거리게 된 것이다. 또한 많은 기업들이 세계적인 디자인을 고용해서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믿을수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없을 만큼 좋은 성과를 낸다. 디자인을 중심으로 제품을 준비하는 것이다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.그렇다면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디자인의 어떤 요소가 사람들을 현혹시킬까? 저자는 인문학이 디자인과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동떨어진것이아닌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예전부터 같이 공생하고 있다는 것을 꼬집고 있다.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굿디자인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=인문학디자인은 밖에서 찾는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것이아니라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안에서 탐구해야하는 것이다.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저자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최경원은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서울대학교 미술대학 산업디자인과를 졸업하고동대학원에서 석사 학위를 받았다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.서울대,연세대,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성군관대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,이화여대등에서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강의하고 있으며,현재 성균관대학교 겸임교수를 역임하고 있다. 주요 저서로는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좋아보이는것들의비밀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(good design)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,한국문화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버리기,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알레산드로멘디니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,등 많은 책을 냈다.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책을 평가하는 기준은 지금 한창 불고 있는 인문학열풍을 디자인적으로 잘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서술했나를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보도록 하겠다.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>책의 구성은 인문학이 필요한디자인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,디자인을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만드는 것들,디자인을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구성하는것들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,디자인에 영향을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미치는것들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,인문학의 꽃 디자인,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으로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되어있다.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>책을 읽으며, 모더니즘건축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,구조주의,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해체주의등</w:t>
      </w:r>
      <w:proofErr w:type="spellEnd"/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어려운 말이 나오긴 했지만 디자인 속의 인문학들을 속속히 들여다 보고 있다. 기술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,형태,상업성,예술성,세상,역사,철학,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우주관등</w:t>
      </w:r>
      <w:proofErr w:type="spellEnd"/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다양한 측면에서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디자인속의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인문학요소를 꼬집어내 증명해준다.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인상깊게 본 내용은 청소기브랜드'다이슨'은 브랜드로 불리기를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원치않는다고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다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.브랜드란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소비자를 현혹해 좋지 않은 상품에 비용을 지불하도록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하는것이라고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보아 경멸한다. 대신에 자신들은 단순히 물건을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파는것이아니라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흥미로운 제품을 디자인하고,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그과정에서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자신들의 신념을 투명하게 보여주고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,경쟁자들과는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다른 의미를 전달한다는 것이다.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서로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경쟁하기바쁜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제품시장에서 자신의 신념을 뚜렷하게 보여주는 문구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,정신이다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. 제품이 단지 상업성으로 경쟁하는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것이라니라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인간적인 가치를 기준으로 제품을 판매한다. 타사의 제품과는 출발선부터가 다른 것이다.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>그리고 '감성이 아니라 예술'이라는 것도 인상 깊었다. 감성은 기쁨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,슬픔,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분노등</w:t>
      </w:r>
      <w:proofErr w:type="spellEnd"/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의 표현이다. 디자인에서는 '감성'디자인이라는 표현을 주로 쓰는데 저자는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그말이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틀렸다고 한다.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예술디자인이라는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것이다. 예술은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한차원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높은 뜻으로서 감동을 준다.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인문학과도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연결되는 디자인의 요소라는 것이다.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>다른 디자인계 인문학 서적들에 비해서 체계적인 설명이 있다. 또한 다양한 사례들을 예시로 이해하기 쉽게 서술해 놓았다.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lastRenderedPageBreak/>
        <w:t>인문학은 우주관에 기초를 둔다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.인간과</w:t>
      </w:r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자연,우주는 무엇인가,음양오행,지동설을 통해 인간은 자신이 밟고 있는 땅,하늘이 무엇인지,그리고 나는 무엇인지,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를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탐구한다. 그렇기에 인문학은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세상모든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것을 탐구하는 학문이기도 하다.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>요즘 디자이너들을 본다면 자신은 제품디자이너</w:t>
      </w:r>
      <w:proofErr w:type="gramStart"/>
      <w:r w:rsidRPr="00C006AE">
        <w:rPr>
          <w:rFonts w:asciiTheme="minorHAnsi" w:eastAsiaTheme="minorHAnsi" w:hAnsiTheme="minorHAnsi"/>
          <w:sz w:val="22"/>
          <w:szCs w:val="22"/>
        </w:rPr>
        <w:t>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ux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디자이너,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라고</w:t>
      </w:r>
      <w:proofErr w:type="spellEnd"/>
      <w:proofErr w:type="gramEnd"/>
      <w:r w:rsidRPr="00C006AE">
        <w:rPr>
          <w:rFonts w:asciiTheme="minorHAnsi" w:eastAsiaTheme="minorHAnsi" w:hAnsiTheme="minorHAnsi"/>
          <w:sz w:val="22"/>
          <w:szCs w:val="22"/>
        </w:rPr>
        <w:t xml:space="preserve"> 전문 분야에 대해서 말하고 그것에만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치중하려한다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.</w:t>
      </w:r>
    </w:p>
    <w:p w:rsidR="00AA0FB7" w:rsidRPr="00C006AE" w:rsidRDefault="00AA0FB7" w:rsidP="00AA0FB7">
      <w:pPr>
        <w:pStyle w:val="a6"/>
        <w:spacing w:before="0" w:beforeAutospacing="0" w:after="0" w:afterAutospacing="0" w:line="270" w:lineRule="atLeast"/>
        <w:rPr>
          <w:rFonts w:asciiTheme="minorHAnsi" w:eastAsiaTheme="minorHAnsi" w:hAnsiTheme="minorHAnsi"/>
          <w:sz w:val="22"/>
          <w:szCs w:val="22"/>
        </w:rPr>
      </w:pPr>
      <w:r w:rsidRPr="00C006AE">
        <w:rPr>
          <w:rFonts w:asciiTheme="minorHAnsi" w:eastAsiaTheme="minorHAnsi" w:hAnsiTheme="minorHAnsi"/>
          <w:sz w:val="22"/>
          <w:szCs w:val="22"/>
        </w:rPr>
        <w:t xml:space="preserve">하지만 디자이너란 본질을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꽤뚫고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 xml:space="preserve"> 있다는 것을 잊어선 </w:t>
      </w:r>
      <w:proofErr w:type="spellStart"/>
      <w:r w:rsidRPr="00C006AE">
        <w:rPr>
          <w:rFonts w:asciiTheme="minorHAnsi" w:eastAsiaTheme="minorHAnsi" w:hAnsiTheme="minorHAnsi"/>
          <w:sz w:val="22"/>
          <w:szCs w:val="22"/>
        </w:rPr>
        <w:t>안될것이다</w:t>
      </w:r>
      <w:proofErr w:type="spellEnd"/>
      <w:r w:rsidRPr="00C006AE">
        <w:rPr>
          <w:rFonts w:asciiTheme="minorHAnsi" w:eastAsiaTheme="minorHAnsi" w:hAnsiTheme="minorHAnsi"/>
          <w:sz w:val="22"/>
          <w:szCs w:val="22"/>
        </w:rPr>
        <w:t>.</w:t>
      </w:r>
    </w:p>
    <w:p w:rsidR="00AA0FB7" w:rsidRPr="00C006AE" w:rsidRDefault="00AA0FB7" w:rsidP="00AA0FB7">
      <w:pPr>
        <w:rPr>
          <w:rFonts w:eastAsiaTheme="minorHAnsi"/>
          <w:sz w:val="22"/>
          <w:shd w:val="clear" w:color="auto" w:fill="FFFFFF"/>
        </w:rPr>
      </w:pPr>
    </w:p>
    <w:p w:rsidR="00AA0FB7" w:rsidRPr="00CB4EAD" w:rsidRDefault="00AA0FB7" w:rsidP="00AA0FB7"/>
    <w:p w:rsidR="00D401CC" w:rsidRPr="00AA0FB7" w:rsidRDefault="00D401CC" w:rsidP="00AA0FB7">
      <w:bookmarkStart w:id="0" w:name="_GoBack"/>
      <w:bookmarkEnd w:id="0"/>
    </w:p>
    <w:sectPr w:rsidR="00D401CC" w:rsidRPr="00AA0FB7" w:rsidSect="008D72C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C8C" w:rsidRDefault="00963C8C" w:rsidP="0061092E">
      <w:r>
        <w:separator/>
      </w:r>
    </w:p>
  </w:endnote>
  <w:endnote w:type="continuationSeparator" w:id="0">
    <w:p w:rsidR="00963C8C" w:rsidRDefault="00963C8C" w:rsidP="00610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C8C" w:rsidRDefault="00963C8C" w:rsidP="0061092E">
      <w:r>
        <w:separator/>
      </w:r>
    </w:p>
  </w:footnote>
  <w:footnote w:type="continuationSeparator" w:id="0">
    <w:p w:rsidR="00963C8C" w:rsidRDefault="00963C8C" w:rsidP="00610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 w:rsidP="008D72C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 w:rsidP="008D72C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EAD" w:rsidRDefault="00963C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91"/>
    <w:rsid w:val="00017CA0"/>
    <w:rsid w:val="0009044D"/>
    <w:rsid w:val="000A2148"/>
    <w:rsid w:val="000F2C10"/>
    <w:rsid w:val="00112843"/>
    <w:rsid w:val="001154B8"/>
    <w:rsid w:val="00157815"/>
    <w:rsid w:val="0017775D"/>
    <w:rsid w:val="001C20D4"/>
    <w:rsid w:val="00201FD3"/>
    <w:rsid w:val="0022576A"/>
    <w:rsid w:val="002278FF"/>
    <w:rsid w:val="00230411"/>
    <w:rsid w:val="00232A14"/>
    <w:rsid w:val="002A62C8"/>
    <w:rsid w:val="002C2BB1"/>
    <w:rsid w:val="002F4B02"/>
    <w:rsid w:val="002F51DD"/>
    <w:rsid w:val="00332BB6"/>
    <w:rsid w:val="00391D1F"/>
    <w:rsid w:val="00396987"/>
    <w:rsid w:val="003A1C41"/>
    <w:rsid w:val="003B461E"/>
    <w:rsid w:val="003D68B5"/>
    <w:rsid w:val="00415591"/>
    <w:rsid w:val="0045043F"/>
    <w:rsid w:val="00456C26"/>
    <w:rsid w:val="00474C90"/>
    <w:rsid w:val="00484B5E"/>
    <w:rsid w:val="004C1743"/>
    <w:rsid w:val="00501245"/>
    <w:rsid w:val="0061092E"/>
    <w:rsid w:val="00621C12"/>
    <w:rsid w:val="00630254"/>
    <w:rsid w:val="00642FED"/>
    <w:rsid w:val="0064476A"/>
    <w:rsid w:val="00656339"/>
    <w:rsid w:val="00665B49"/>
    <w:rsid w:val="00676A76"/>
    <w:rsid w:val="006929C0"/>
    <w:rsid w:val="006B01EB"/>
    <w:rsid w:val="006D5124"/>
    <w:rsid w:val="006E246B"/>
    <w:rsid w:val="006F343B"/>
    <w:rsid w:val="006F54E8"/>
    <w:rsid w:val="006F761E"/>
    <w:rsid w:val="00723256"/>
    <w:rsid w:val="007372EE"/>
    <w:rsid w:val="00752D2B"/>
    <w:rsid w:val="00753D51"/>
    <w:rsid w:val="007600EE"/>
    <w:rsid w:val="00765881"/>
    <w:rsid w:val="007B6C60"/>
    <w:rsid w:val="007C0B36"/>
    <w:rsid w:val="007E5C76"/>
    <w:rsid w:val="0080163B"/>
    <w:rsid w:val="0080284C"/>
    <w:rsid w:val="008050E4"/>
    <w:rsid w:val="00833164"/>
    <w:rsid w:val="008424D0"/>
    <w:rsid w:val="0086670F"/>
    <w:rsid w:val="00877486"/>
    <w:rsid w:val="0089283D"/>
    <w:rsid w:val="008946B7"/>
    <w:rsid w:val="008A5CEF"/>
    <w:rsid w:val="00951C57"/>
    <w:rsid w:val="00963C8C"/>
    <w:rsid w:val="00997A56"/>
    <w:rsid w:val="009B46F0"/>
    <w:rsid w:val="009C31D7"/>
    <w:rsid w:val="009D4EE5"/>
    <w:rsid w:val="00A00096"/>
    <w:rsid w:val="00A17981"/>
    <w:rsid w:val="00A52291"/>
    <w:rsid w:val="00A5413D"/>
    <w:rsid w:val="00A64DEC"/>
    <w:rsid w:val="00A75657"/>
    <w:rsid w:val="00A95718"/>
    <w:rsid w:val="00AA0FB7"/>
    <w:rsid w:val="00AB5B05"/>
    <w:rsid w:val="00AB64F9"/>
    <w:rsid w:val="00B042D3"/>
    <w:rsid w:val="00B30E37"/>
    <w:rsid w:val="00B55431"/>
    <w:rsid w:val="00B705FA"/>
    <w:rsid w:val="00BB602C"/>
    <w:rsid w:val="00BE7ACE"/>
    <w:rsid w:val="00BF3CDA"/>
    <w:rsid w:val="00C2074A"/>
    <w:rsid w:val="00C32CBA"/>
    <w:rsid w:val="00C365FA"/>
    <w:rsid w:val="00C90FDB"/>
    <w:rsid w:val="00CA57E4"/>
    <w:rsid w:val="00CE6662"/>
    <w:rsid w:val="00D401CC"/>
    <w:rsid w:val="00D54966"/>
    <w:rsid w:val="00D90E07"/>
    <w:rsid w:val="00DA134E"/>
    <w:rsid w:val="00DB5AFE"/>
    <w:rsid w:val="00DE7FEC"/>
    <w:rsid w:val="00DF43BB"/>
    <w:rsid w:val="00E02525"/>
    <w:rsid w:val="00E34446"/>
    <w:rsid w:val="00E44AB0"/>
    <w:rsid w:val="00EB6855"/>
    <w:rsid w:val="00EC6CC1"/>
    <w:rsid w:val="00ED08F1"/>
    <w:rsid w:val="00EF12DB"/>
    <w:rsid w:val="00EF2BD5"/>
    <w:rsid w:val="00F07B0B"/>
    <w:rsid w:val="00F37D6B"/>
    <w:rsid w:val="00F45B35"/>
    <w:rsid w:val="00F478F5"/>
    <w:rsid w:val="00F65042"/>
    <w:rsid w:val="00FE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E21FEE"/>
  <w15:docId w15:val="{EF7BBFD4-8E39-4EFD-BEE0-AA973879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591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B30E37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092E"/>
  </w:style>
  <w:style w:type="paragraph" w:styleId="a4">
    <w:name w:val="footer"/>
    <w:basedOn w:val="a"/>
    <w:link w:val="Char0"/>
    <w:uiPriority w:val="99"/>
    <w:unhideWhenUsed/>
    <w:rsid w:val="006109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092E"/>
  </w:style>
  <w:style w:type="character" w:customStyle="1" w:styleId="apple-converted-space">
    <w:name w:val="apple-converted-space"/>
    <w:basedOn w:val="a0"/>
    <w:rsid w:val="00BB602C"/>
  </w:style>
  <w:style w:type="character" w:styleId="a5">
    <w:name w:val="Strong"/>
    <w:basedOn w:val="a0"/>
    <w:uiPriority w:val="22"/>
    <w:qFormat/>
    <w:rsid w:val="00BB602C"/>
    <w:rPr>
      <w:b/>
      <w:bCs/>
    </w:rPr>
  </w:style>
  <w:style w:type="character" w:customStyle="1" w:styleId="worddic">
    <w:name w:val="word_dic"/>
    <w:basedOn w:val="a0"/>
    <w:rsid w:val="004C1743"/>
  </w:style>
  <w:style w:type="paragraph" w:styleId="a6">
    <w:name w:val="Normal (Web)"/>
    <w:basedOn w:val="a"/>
    <w:uiPriority w:val="99"/>
    <w:unhideWhenUsed/>
    <w:rsid w:val="003B461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C365FA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B30E37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MMIXEZ</dc:creator>
  <cp:lastModifiedBy>Mixez K</cp:lastModifiedBy>
  <cp:revision>2</cp:revision>
  <dcterms:created xsi:type="dcterms:W3CDTF">2016-06-25T08:57:00Z</dcterms:created>
  <dcterms:modified xsi:type="dcterms:W3CDTF">2016-06-25T08:57:00Z</dcterms:modified>
</cp:coreProperties>
</file>