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Título: Las sexys novias de la Copa América</w:t>
      </w:r>
    </w:p>
    <w:p w:rsidR="00000000" w:rsidDel="00000000" w:rsidP="00000000" w:rsidRDefault="00000000" w:rsidRPr="00000000">
      <w:pPr>
        <w:spacing w:after="300" w:before="0" w:line="240" w:lineRule="auto"/>
        <w:contextualSpacing w:val="0"/>
        <w:jc w:val="both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highlight w:val="white"/>
          <w:rtl w:val="0"/>
        </w:rPr>
        <w:t xml:space="preserve"> No solo los integrantes de las 16 selecciones que participan en la Copa América Centenario, acaparan la atención de los medios y fanáticos. Sus novias no se quedan atrás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Puerto La Cruz.- No solo los integrantes de las 16 selecciones que participan en la Copa América Centenario, que se realiza en Estados Unidos, acaparan la atención de los medios y fanáticos. Sus novias no se quedan atrás, pues muchas de ellas causan sensación en las redes sociales y estadios por sus sexys curvas y comentarios.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 Cristina Morales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highlight w:val="white"/>
          <w:rtl w:val="0"/>
        </w:rPr>
        <w:t xml:space="preserve"> La española es periodista especializada en deportes y mamá de Alessandra, fruto de su relación con el defensa de la selección chilena Gary Medel.</w:t>
      </w:r>
    </w:p>
    <w:p w:rsidR="00000000" w:rsidDel="00000000" w:rsidP="00000000" w:rsidRDefault="00000000" w:rsidRPr="00000000">
      <w:pPr>
        <w:spacing w:after="30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highlight w:val="white"/>
          <w:rtl w:val="0"/>
        </w:rPr>
        <w:t xml:space="preserve">Tamara Gorro</w:t>
      </w:r>
    </w:p>
    <w:p w:rsidR="00000000" w:rsidDel="00000000" w:rsidP="00000000" w:rsidRDefault="00000000" w:rsidRPr="00000000">
      <w:pPr>
        <w:spacing w:after="30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highlight w:val="white"/>
          <w:rtl w:val="0"/>
        </w:rPr>
        <w:t xml:space="preserve">Esta presentadora y modelo española, quien saltó a la fama por ganar el certamen “Miss Segovia 2008”, es la pareja del futbolista argentino Ezequiel Garay.</w:t>
      </w:r>
    </w:p>
    <w:p w:rsidR="00000000" w:rsidDel="00000000" w:rsidP="00000000" w:rsidRDefault="00000000" w:rsidRPr="00000000">
      <w:pPr>
        <w:spacing w:after="30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highlight w:val="white"/>
          <w:rtl w:val="0"/>
        </w:rPr>
        <w:t xml:space="preserve">Alondra García Miró</w:t>
      </w:r>
    </w:p>
    <w:p w:rsidR="00000000" w:rsidDel="00000000" w:rsidP="00000000" w:rsidRDefault="00000000" w:rsidRPr="00000000">
      <w:pPr>
        <w:spacing w:after="30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La modelo y presentadora de televisión es la novia del máximo goleador de la selección peruana de fútbol peruana (con 27 dianas), Paolo Guerrero.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sz w:val="32"/>
          <w:szCs w:val="32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Daniela Ospina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0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highlight w:val="white"/>
          <w:rtl w:val="0"/>
        </w:rPr>
        <w:t xml:space="preserve">La deportista y hermana del portero del combinado colombiano, David Ospina, es la novia y madre de la hija (Salomé) del centrocampista James Rodríguez. Resiba </w:t>
      </w:r>
    </w:p>
    <w:p w:rsidR="00000000" w:rsidDel="00000000" w:rsidP="00000000" w:rsidRDefault="00000000" w:rsidRPr="00000000">
      <w:pPr>
        <w:spacing w:after="30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highlight w:val="white"/>
          <w:rtl w:val="0"/>
        </w:rPr>
        <w:t xml:space="preserve">Sara Madeira</w:t>
      </w:r>
    </w:p>
    <w:p w:rsidR="00000000" w:rsidDel="00000000" w:rsidP="00000000" w:rsidRDefault="00000000" w:rsidRPr="00000000">
      <w:pPr>
        <w:spacing w:after="30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highlight w:val="white"/>
          <w:rtl w:val="0"/>
        </w:rPr>
        <w:t xml:space="preserve">La hermosa joven captó la atención de la prensa cuando su novio, el futbolista brasileño David Luiz, anunció que llegaría virgen al matrimonio.</w:t>
      </w:r>
    </w:p>
    <w:p w:rsidR="00000000" w:rsidDel="00000000" w:rsidP="00000000" w:rsidRDefault="00000000" w:rsidRPr="00000000">
      <w:pPr>
        <w:spacing w:after="30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highlight w:val="white"/>
          <w:rtl w:val="0"/>
        </w:rPr>
        <w:t xml:space="preserve">Lucía Villalón</w:t>
      </w:r>
    </w:p>
    <w:p w:rsidR="00000000" w:rsidDel="00000000" w:rsidP="00000000" w:rsidRDefault="00000000" w:rsidRPr="00000000">
      <w:pPr>
        <w:spacing w:after="30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highlight w:val="white"/>
          <w:rtl w:val="0"/>
        </w:rPr>
        <w:t xml:space="preserve">Tiene 27 años, nació en España, es periodista y conductora de televisión, pero es más famosa por ser la novia del delantero mexicano Javier Hernández, “Chicharito”.</w:t>
      </w:r>
    </w:p>
    <w:p w:rsidR="00000000" w:rsidDel="00000000" w:rsidP="00000000" w:rsidRDefault="00000000" w:rsidRPr="00000000">
      <w:pPr>
        <w:spacing w:after="30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highlight w:val="white"/>
          <w:rtl w:val="0"/>
        </w:rPr>
        <w:t xml:space="preserve">Daniela Collet</w:t>
      </w:r>
    </w:p>
    <w:p w:rsidR="00000000" w:rsidDel="00000000" w:rsidP="00000000" w:rsidRDefault="00000000" w:rsidRPr="00000000">
      <w:pPr>
        <w:spacing w:after="30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highlight w:val="white"/>
          <w:rtl w:val="0"/>
        </w:rPr>
        <w:t xml:space="preserve">En 2015 la modelo brasilera causó polémica al anunciar por Instagram el fin de su relación con el futbolista chileno Eduardo Vargas, pero este año se reconciliaron.</w:t>
      </w:r>
    </w:p>
    <w:p w:rsidR="00000000" w:rsidDel="00000000" w:rsidP="00000000" w:rsidRDefault="00000000" w:rsidRPr="00000000">
      <w:pPr>
        <w:spacing w:after="30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highlight w:val="white"/>
          <w:rtl w:val="0"/>
        </w:rPr>
        <w:t xml:space="preserve">Yanina Scrapante</w:t>
      </w:r>
    </w:p>
    <w:p w:rsidR="00000000" w:rsidDel="00000000" w:rsidP="00000000" w:rsidRDefault="00000000" w:rsidRPr="00000000">
      <w:pPr>
        <w:spacing w:after="30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highlight w:val="white"/>
          <w:rtl w:val="0"/>
        </w:rPr>
        <w:t xml:space="preserve">La modelo dejó su carrera y estudios universitarios para acompañar en Europa a su novio, Ezequiel Lavezzi, integrante de la selección argentina de fútbol.</w:t>
      </w:r>
    </w:p>
    <w:p w:rsidR="00000000" w:rsidDel="00000000" w:rsidP="00000000" w:rsidRDefault="00000000" w:rsidRPr="00000000">
      <w:pPr>
        <w:spacing w:after="30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highlight w:val="white"/>
          <w:rtl w:val="0"/>
        </w:rPr>
        <w:t xml:space="preserve">Antonella Roccuzzo</w:t>
      </w:r>
    </w:p>
    <w:p w:rsidR="00000000" w:rsidDel="00000000" w:rsidP="00000000" w:rsidRDefault="00000000" w:rsidRPr="00000000">
      <w:pPr>
        <w:spacing w:after="300" w:before="0" w:line="240" w:lineRule="auto"/>
        <w:contextualSpacing w:val="0"/>
        <w:jc w:val="both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32"/>
          <w:szCs w:val="32"/>
          <w:highlight w:val="white"/>
          <w:rtl w:val="0"/>
        </w:rPr>
        <w:t xml:space="preserve">Esta rosarina de 28 años y madre de Thiago y Mateo es la novia del futbolista argentino Lionel Messi, desde que eran adolescentes. Es muy activa en las redes sociales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75" w:before="150" w:line="259" w:lineRule="auto"/>
      <w:jc w:val="both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