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Jhoulys Chacín se descontroló en el quinto inning y cargó con el revés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Caracas - </w:t>
      </w:r>
      <w:r w:rsidDel="00000000" w:rsidR="00000000" w:rsidRPr="00000000">
        <w:rPr>
          <w:rFonts w:ascii="Arial" w:cs="Arial" w:eastAsia="Arial" w:hAnsi="Arial"/>
          <w:color w:val="000000"/>
          <w:sz w:val="32"/>
          <w:szCs w:val="32"/>
          <w:highlight w:val="white"/>
          <w:rtl w:val="0"/>
        </w:rPr>
        <w:t xml:space="preserve">Jhoulys Chacín recibió cinco carreras en la misma cantidad de entradas y cargó con la derrota este jueves frente a los Yankees de Nueva York, que derrotaron 6-3 a Angelinos de Los Ángeles para completar la barrida de cuatro juegos en Yankee Stadium.</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zuliano desmejoró su récord a 2-4 y su efectividad subió a 4.83 en la temporada 2016. El diestro tuvo una buena actuación hasta el quinto inning, cuando recibió el quinteto de rayitas cortesía de los bates de Carlos Beltrán, Alex Rodríguez, Chris Parmell y Brian McCann. En ese episodio otorgó dos boletos y le dieron cuatro imparables.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Chacín culminó su presentación con 5.1 innings, siete hits, cinco carreras limpias, tres boletos, pelotazo y tres ponches. En total realizó 82 pitcheos para enfrentar a 26 bateadores.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Después de lanzar juego completo de una carrera el pasado 30 de mayo, el zuliano ha tenido dos salidas en las que ha recibido ocho anotaciones en 10.1 tramos con 13 indiscutibles.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californianos (26-34) también participaron los criollos Rafael Ortega (3-0 y .244 de promedio), Carlos Pérez (2-0 con dos ponches y .197) y Gregorio Petit (3-0 con dos K y .277). El campocorto vio cortada una racha de cuatro encuentros consecutivos dando, al menos, dos hits.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su parte, los Yankees (30-30) contaron con el jardinero izquierdo Brett Garner, quien se fue de 4-3 con dos anotadas; mientras que Rodríguez y Beltrán se combinaron para cuatro carreras traídas al plato.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Iván Nova (5-3) se llevó el lauro al completar 6.1 innings con seis hits concedidos y tres carreras limpias con cinco ponches.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