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Form 1099-R</w:t>
      </w:r>
    </w:p>
    <w:p>
      <w:r>
        <w:t/>
      </w:r>
    </w:p>
    <w:p>
      <w:r>
        <w:t>OMB No. 1545-0115</w:t>
      </w:r>
    </w:p>
    <w:p>
      <w:r>
        <w:t/>
      </w:r>
    </w:p>
    <w:p>
      <w:r>
        <w:t>2016</w:t>
      </w:r>
    </w:p>
    <w:p>
      <w:r>
        <w:t/>
      </w:r>
    </w:p>
    <w:p>
      <w:r>
        <w:t>PAYER’S name, street address, city or town, state or province, country, ZIP</w:t>
      </w:r>
    </w:p>
    <w:p>
      <w:r>
        <w:t xml:space="preserve">or foreign postal code, and telephone no : </w:t>
      </w:r>
    </w:p>
    <w:p>
      <w:r>
        <w:t>Z Builders</w:t>
      </w:r>
    </w:p>
    <w:p>
      <w:r>
        <w:t>934 Cobblestone Court, Kingston, New York 12401</w:t>
      </w:r>
    </w:p>
    <w:p>
      <w:r>
        <w:t/>
      </w:r>
    </w:p>
    <w:p>
      <w:r>
        <w:t>PAYER’S federal identification number  : 846-6220742</w:t>
      </w:r>
    </w:p>
    <w:p>
      <w:r>
        <w:t xml:space="preserve"> </w:t>
      </w:r>
    </w:p>
    <w:p>
      <w:r>
        <w:t xml:space="preserve"> RECIPIENT’S identification number :      846-6221234</w:t>
      </w:r>
    </w:p>
    <w:p>
      <w:r>
        <w:t/>
      </w:r>
    </w:p>
    <w:p>
      <w:r>
        <w:t>RECIPIENT’S name : ALex Smith</w:t>
      </w:r>
    </w:p>
    <w:p>
      <w:r>
        <w:t/>
      </w:r>
    </w:p>
    <w:p>
      <w:r>
        <w:t>Street address (including apt. no.) :  10th Floor, 100 South Main Street</w:t>
      </w:r>
    </w:p>
    <w:p>
      <w:r>
        <w:t/>
      </w:r>
    </w:p>
    <w:p>
      <w:r>
        <w:t>City or town, state or province, country, and ZIP or foreign postal code :</w:t>
      </w:r>
    </w:p>
    <w:p>
      <w:r>
        <w:t>Los Angeles, California 90012</w:t>
      </w:r>
    </w:p>
    <w:p>
      <w:r>
        <w:t/>
      </w:r>
    </w:p>
    <w:p>
      <w:r>
        <w:t>Account number (see instructions) : 1284930494</w:t>
      </w:r>
    </w:p>
    <w:p>
      <w:r>
        <w:t/>
      </w:r>
    </w:p>
    <w:p>
      <w:r>
        <w:t>FATCA filing 2nd TIN not. 13 Excess golden parachute</w:t>
      </w:r>
    </w:p>
    <w:p>
      <w:r>
        <w:t>requirement</w:t>
      </w:r>
    </w:p>
    <w:p>
      <w:r>
        <w:t/>
      </w:r>
    </w:p>
    <w:p>
      <w:r>
        <w:t/>
      </w:r>
    </w:p>
    <w:p>
      <w:r>
        <w:t>1 Rents  : $ 1200.00</w:t>
      </w:r>
    </w:p>
    <w:p>
      <w:r>
        <w:t>2 Royalties  : $ 500.00</w:t>
      </w:r>
    </w:p>
    <w:p>
      <w:r>
        <w:t>3 Other income  :  $ 1000.00</w:t>
      </w:r>
    </w:p>
    <w:p>
      <w:r>
        <w:t/>
      </w:r>
    </w:p>
    <w:p>
      <w:r>
        <w:t>4 Federal income tax withheld  : 230.00</w:t>
      </w:r>
    </w:p>
    <w:p>
      <w:r>
        <w:t/>
      </w:r>
    </w:p>
    <w:p>
      <w:r>
        <w:t>5 Fishing boat proceeds  : 900.00</w:t>
      </w:r>
    </w:p>
    <w:p>
      <w:r>
        <w:t/>
      </w:r>
    </w:p>
    <w:p>
      <w:r>
        <w:t>6 Medical and health care payments  : $ 560.00</w:t>
      </w:r>
    </w:p>
    <w:p>
      <w:r>
        <w:t/>
      </w:r>
    </w:p>
    <w:p>
      <w:r>
        <w:t xml:space="preserve">7 Nonemployee compensation </w:t>
      </w:r>
    </w:p>
    <w:p>
      <w:r>
        <w:t>8 Substitute payments in lieu of dividends or interest  : $ 100.00</w:t>
      </w:r>
    </w:p>
    <w:p>
      <w:r>
        <w:t xml:space="preserve">9 Payer made direct sales of $5,000 or more of consumer products to a buyer (recipient) for resale </w:t>
      </w:r>
    </w:p>
    <w:p>
      <w:r>
        <w:t>10 Crop insurance proceeds  : $ 100.00</w:t>
      </w:r>
    </w:p>
    <w:p>
      <w:r>
        <w:t/>
      </w:r>
    </w:p>
    <w:p>
      <w:r>
        <w:t>13 Excess golden parachute payments  $ 100.00</w:t>
      </w:r>
    </w:p>
    <w:p>
      <w:r>
        <w:t>14 Gross proceeds paid to an attorney  $ 600</w:t>
      </w:r>
    </w:p>
    <w:p>
      <w:r>
        <w:t/>
      </w:r>
    </w:p>
    <w:p>
      <w:r>
        <w:t xml:space="preserve">15a Section 409A deferrals </w:t>
      </w:r>
    </w:p>
    <w:p>
      <w:r>
        <w:t/>
      </w:r>
    </w:p>
    <w:p>
      <w:r>
        <w:t xml:space="preserve">15b Section 409A income </w:t>
      </w:r>
    </w:p>
    <w:p>
      <w:r>
        <w:t xml:space="preserve">15b Section 409A income </w:t>
      </w:r>
    </w:p>
    <w:p>
      <w:r>
        <w:t xml:space="preserve">16 State tax withheld </w:t>
      </w:r>
    </w:p>
    <w:p>
      <w:r>
        <w:t>17 State/Payer’s state no.  PA 3333333</w:t>
      </w:r>
    </w:p>
    <w:p>
      <w:r>
        <w:t>18 State Income 4,567.00</w:t>
      </w:r>
    </w:p>
    <w:p>
      <w:r>
        <w:t/>
      </w:r>
    </w:p>
    <w:p>
      <w:r>
        <w:t xml:space="preserve">Form 1099-MISC  	www.irs.gov/form1099misc 	Department of the Treasury - Internal Revenue Service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2016-06-05T13:06:12Z</dcterms:created>
  <dc:creator>Apache POI</dc:creator>
</cp:coreProperties>
</file>