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4" w:type="dxa"/>
        <w:tblInd w:w="-6" w:type="dxa"/>
        <w:tblCellMar>
          <w:top w:w="42" w:type="dxa"/>
          <w:left w:w="114" w:type="dxa"/>
          <w:right w:w="115" w:type="dxa"/>
        </w:tblCellMar>
        <w:tblLook w:val="04A0" w:firstRow="1" w:lastRow="0" w:firstColumn="1" w:lastColumn="0" w:noHBand="0" w:noVBand="1"/>
      </w:tblPr>
      <w:tblGrid>
        <w:gridCol w:w="2271"/>
        <w:gridCol w:w="6763"/>
      </w:tblGrid>
      <w:tr w:rsidR="00537D16" w14:paraId="7220BDFE" w14:textId="77777777">
        <w:trPr>
          <w:trHeight w:val="264"/>
        </w:trPr>
        <w:tc>
          <w:tcPr>
            <w:tcW w:w="2271" w:type="dxa"/>
            <w:tcBorders>
              <w:top w:val="single" w:sz="5" w:space="0" w:color="000000"/>
              <w:left w:val="single" w:sz="5" w:space="0" w:color="000000"/>
              <w:bottom w:val="single" w:sz="5" w:space="0" w:color="000000"/>
              <w:right w:val="single" w:sz="5" w:space="0" w:color="000000"/>
            </w:tcBorders>
          </w:tcPr>
          <w:p w14:paraId="4A2B4E1F" w14:textId="77777777" w:rsidR="00537D16" w:rsidRDefault="00000000">
            <w:pPr>
              <w:spacing w:after="0" w:line="259" w:lineRule="auto"/>
              <w:ind w:left="0" w:firstLine="0"/>
              <w:jc w:val="left"/>
            </w:pPr>
            <w:r>
              <w:rPr>
                <w:b/>
              </w:rPr>
              <w:t xml:space="preserve">EXPT NO:3 </w:t>
            </w:r>
          </w:p>
        </w:tc>
        <w:tc>
          <w:tcPr>
            <w:tcW w:w="6763" w:type="dxa"/>
            <w:vMerge w:val="restart"/>
            <w:tcBorders>
              <w:top w:val="single" w:sz="5" w:space="0" w:color="000000"/>
              <w:left w:val="single" w:sz="5" w:space="0" w:color="000000"/>
              <w:bottom w:val="single" w:sz="5" w:space="0" w:color="000000"/>
              <w:right w:val="single" w:sz="5" w:space="0" w:color="000000"/>
            </w:tcBorders>
          </w:tcPr>
          <w:p w14:paraId="7A60E43C" w14:textId="77777777" w:rsidR="00537D16" w:rsidRDefault="00000000">
            <w:pPr>
              <w:spacing w:after="0" w:line="259" w:lineRule="auto"/>
              <w:ind w:left="0" w:firstLine="0"/>
              <w:jc w:val="center"/>
            </w:pPr>
            <w:r>
              <w:rPr>
                <w:b/>
              </w:rPr>
              <w:t xml:space="preserve">CLEANSE DATA BY HANDLING MISSING VALUES, OUTLIERS, AND INCONSISTENCIES USING TABLEAU AND POWERBI </w:t>
            </w:r>
          </w:p>
        </w:tc>
      </w:tr>
      <w:tr w:rsidR="00537D16" w14:paraId="5A4C8F68" w14:textId="77777777">
        <w:trPr>
          <w:trHeight w:val="265"/>
        </w:trPr>
        <w:tc>
          <w:tcPr>
            <w:tcW w:w="2271" w:type="dxa"/>
            <w:tcBorders>
              <w:top w:val="single" w:sz="5" w:space="0" w:color="000000"/>
              <w:left w:val="single" w:sz="5" w:space="0" w:color="000000"/>
              <w:bottom w:val="single" w:sz="5" w:space="0" w:color="000000"/>
              <w:right w:val="single" w:sz="5" w:space="0" w:color="000000"/>
            </w:tcBorders>
          </w:tcPr>
          <w:p w14:paraId="6D259E33" w14:textId="77777777" w:rsidR="00537D16" w:rsidRDefault="00000000">
            <w:pPr>
              <w:spacing w:after="0" w:line="259" w:lineRule="auto"/>
              <w:ind w:left="0" w:firstLine="0"/>
              <w:jc w:val="left"/>
            </w:pPr>
            <w:r>
              <w:rPr>
                <w:b/>
              </w:rPr>
              <w:t xml:space="preserve">DATE: 10.07.2026 </w:t>
            </w:r>
          </w:p>
        </w:tc>
        <w:tc>
          <w:tcPr>
            <w:tcW w:w="0" w:type="auto"/>
            <w:vMerge/>
            <w:tcBorders>
              <w:top w:val="nil"/>
              <w:left w:val="single" w:sz="5" w:space="0" w:color="000000"/>
              <w:bottom w:val="single" w:sz="5" w:space="0" w:color="000000"/>
              <w:right w:val="single" w:sz="5" w:space="0" w:color="000000"/>
            </w:tcBorders>
          </w:tcPr>
          <w:p w14:paraId="5732FE24" w14:textId="77777777" w:rsidR="00537D16" w:rsidRDefault="00537D16">
            <w:pPr>
              <w:spacing w:after="160" w:line="259" w:lineRule="auto"/>
              <w:ind w:left="0" w:firstLine="0"/>
              <w:jc w:val="left"/>
            </w:pPr>
          </w:p>
        </w:tc>
      </w:tr>
    </w:tbl>
    <w:p w14:paraId="46266AF0" w14:textId="77777777" w:rsidR="00537D16" w:rsidRDefault="00000000">
      <w:pPr>
        <w:spacing w:after="0" w:line="259" w:lineRule="auto"/>
        <w:ind w:left="0" w:firstLine="0"/>
        <w:jc w:val="left"/>
      </w:pPr>
      <w:r>
        <w:t xml:space="preserve"> </w:t>
      </w:r>
    </w:p>
    <w:p w14:paraId="4AE15114" w14:textId="77777777" w:rsidR="00537D16" w:rsidRDefault="00000000">
      <w:pPr>
        <w:spacing w:after="0" w:line="259" w:lineRule="auto"/>
        <w:ind w:left="-5"/>
        <w:jc w:val="left"/>
        <w:rPr>
          <w:b/>
        </w:rPr>
      </w:pPr>
      <w:r>
        <w:rPr>
          <w:b/>
        </w:rPr>
        <w:t xml:space="preserve">PRE-LAB QUESTIONS (PROVIDE BRIEF ANSWERS TO THE FOLLOWING QUESTIONS) </w:t>
      </w:r>
    </w:p>
    <w:p w14:paraId="088E530D" w14:textId="77777777" w:rsidR="005432AB" w:rsidRDefault="005432AB">
      <w:pPr>
        <w:spacing w:after="0" w:line="259" w:lineRule="auto"/>
        <w:ind w:left="-5"/>
        <w:jc w:val="left"/>
      </w:pPr>
    </w:p>
    <w:p w14:paraId="0C62261E" w14:textId="23AB1CF6" w:rsidR="00537D16" w:rsidRPr="005432AB" w:rsidRDefault="00000000" w:rsidP="005432AB">
      <w:pPr>
        <w:numPr>
          <w:ilvl w:val="0"/>
          <w:numId w:val="1"/>
        </w:numPr>
        <w:ind w:right="11" w:hanging="565"/>
        <w:rPr>
          <w:b/>
          <w:bCs/>
        </w:rPr>
      </w:pPr>
      <w:r w:rsidRPr="005432AB">
        <w:rPr>
          <w:b/>
          <w:bCs/>
        </w:rPr>
        <w:t>What are the potential impacts of missing values in a dataset, and what are some common strategies to address them in Tableau and Power BI?</w:t>
      </w:r>
    </w:p>
    <w:p w14:paraId="1581635F" w14:textId="35DFE433" w:rsidR="005432AB" w:rsidRDefault="005432AB" w:rsidP="005432AB">
      <w:pPr>
        <w:ind w:left="565" w:right="11" w:firstLine="0"/>
      </w:pPr>
      <w:r w:rsidRPr="005432AB">
        <w:t>Missing values reduce the accuracy and reliability of data analysis because they can produce incorrect summaries, misleading visualizations, and poor decision-making. They may also affect calculations such as averages, totals, and trends. In Tableau, missing values can be handled using calculated fields like IFNULL() or by replacing them with suitable default values. In Power BI, Power Query and DAX functions such as IF(ISBLANK()) are commonly used to replace missing numerical values with zero, mean, or median, and text values with labels like Unknown.</w:t>
      </w:r>
    </w:p>
    <w:p w14:paraId="2C5D01B9" w14:textId="77777777" w:rsidR="00537D16" w:rsidRDefault="00000000">
      <w:pPr>
        <w:spacing w:after="0" w:line="259" w:lineRule="auto"/>
        <w:ind w:left="0" w:firstLine="0"/>
        <w:jc w:val="left"/>
      </w:pPr>
      <w:r>
        <w:t xml:space="preserve"> </w:t>
      </w:r>
    </w:p>
    <w:p w14:paraId="51044A62" w14:textId="77777777" w:rsidR="005432AB" w:rsidRPr="005432AB" w:rsidRDefault="00000000" w:rsidP="005432AB">
      <w:pPr>
        <w:numPr>
          <w:ilvl w:val="0"/>
          <w:numId w:val="1"/>
        </w:numPr>
        <w:ind w:right="11" w:hanging="565"/>
        <w:rPr>
          <w:b/>
          <w:bCs/>
        </w:rPr>
      </w:pPr>
      <w:r w:rsidRPr="005432AB">
        <w:rPr>
          <w:b/>
          <w:bCs/>
        </w:rPr>
        <w:t xml:space="preserve">What is the importance of identifying and addressing outliers in a dataset? How can outliers affect data analysis and model performance? </w:t>
      </w:r>
    </w:p>
    <w:p w14:paraId="345E0511" w14:textId="2C0B8544" w:rsidR="005432AB" w:rsidRPr="005432AB" w:rsidRDefault="005432AB" w:rsidP="005432AB">
      <w:pPr>
        <w:ind w:left="565" w:right="11" w:firstLine="0"/>
      </w:pPr>
      <w:r>
        <w:t xml:space="preserve">Outliers are unusually high or low values that differ significantly from the rest of the data. They can distort statistical measures such as the mean, create misleading visualizations, and negatively affect predictive models. Identifying outliers helps analysts determine whether they represent valid observations or data entry errors. Tableau and Power BI provide scatter plots, box plots, and calculated fields that make it easier to detect, flag, and </w:t>
      </w:r>
      <w:proofErr w:type="spellStart"/>
      <w:r>
        <w:t>analyze</w:t>
      </w:r>
      <w:proofErr w:type="spellEnd"/>
      <w:r>
        <w:t xml:space="preserve"> outliers before making important business decisions.</w:t>
      </w:r>
    </w:p>
    <w:p w14:paraId="7DF7F43C" w14:textId="77777777" w:rsidR="005432AB" w:rsidRDefault="005432AB" w:rsidP="005432AB">
      <w:pPr>
        <w:ind w:left="565" w:right="11" w:firstLine="0"/>
      </w:pPr>
    </w:p>
    <w:p w14:paraId="7D1BC859" w14:textId="77777777" w:rsidR="005432AB" w:rsidRPr="005432AB" w:rsidRDefault="00000000" w:rsidP="005432AB">
      <w:pPr>
        <w:numPr>
          <w:ilvl w:val="0"/>
          <w:numId w:val="1"/>
        </w:numPr>
        <w:ind w:right="11" w:hanging="565"/>
        <w:rPr>
          <w:b/>
          <w:bCs/>
        </w:rPr>
      </w:pPr>
      <w:r w:rsidRPr="005432AB">
        <w:rPr>
          <w:b/>
          <w:bCs/>
        </w:rPr>
        <w:t xml:space="preserve">What types of data inconsistencies might you encounter during data cleansing, and how can Tableau and Power BI help in resolving them? </w:t>
      </w:r>
    </w:p>
    <w:p w14:paraId="1C74B8AB" w14:textId="66F5C1E1" w:rsidR="005432AB" w:rsidRPr="005432AB" w:rsidRDefault="005432AB" w:rsidP="005432AB">
      <w:pPr>
        <w:ind w:left="565" w:right="11" w:firstLine="0"/>
      </w:pPr>
      <w:r>
        <w:t>Common data inconsistencies include different spellings of the same category, inconsistent capitalization, duplicate labels, blank text values, and varying date or currency formats. These inconsistencies can divide similar records into separate groups and reduce reporting accuracy. Tableau provides features such as Groups, Aliases, and calculated fields to standardize values, while Power BI offers Power Query tools like Replace Values, Transform Data, and formatting options to clean and normalize data efficiently before analysis.</w:t>
      </w:r>
    </w:p>
    <w:p w14:paraId="56B750AD" w14:textId="77777777" w:rsidR="005432AB" w:rsidRDefault="005432AB" w:rsidP="005432AB">
      <w:pPr>
        <w:ind w:left="565" w:right="11" w:firstLine="0"/>
      </w:pPr>
    </w:p>
    <w:p w14:paraId="594E3F65" w14:textId="77777777" w:rsidR="00537D16" w:rsidRDefault="00000000">
      <w:pPr>
        <w:spacing w:after="0" w:line="259" w:lineRule="auto"/>
        <w:ind w:left="0" w:firstLine="0"/>
        <w:jc w:val="left"/>
      </w:pPr>
      <w:r>
        <w:t xml:space="preserve"> </w:t>
      </w:r>
    </w:p>
    <w:p w14:paraId="4635ABCE" w14:textId="13534291" w:rsidR="00537D16" w:rsidRPr="005432AB" w:rsidRDefault="00000000" w:rsidP="005432AB">
      <w:pPr>
        <w:numPr>
          <w:ilvl w:val="0"/>
          <w:numId w:val="1"/>
        </w:numPr>
        <w:ind w:right="11" w:hanging="565"/>
        <w:rPr>
          <w:b/>
          <w:bCs/>
        </w:rPr>
      </w:pPr>
      <w:r w:rsidRPr="005432AB">
        <w:rPr>
          <w:b/>
          <w:bCs/>
        </w:rPr>
        <w:t xml:space="preserve">How do you identify patterns in data using visualizations to spot missing values, outliers, and inconsistencies? </w:t>
      </w:r>
    </w:p>
    <w:p w14:paraId="77CD31A2" w14:textId="165F6C99" w:rsidR="005432AB" w:rsidRDefault="005432AB" w:rsidP="005432AB">
      <w:pPr>
        <w:ind w:left="565" w:right="11" w:firstLine="0"/>
      </w:pPr>
      <w:r w:rsidRPr="005432AB">
        <w:t>Visualizations make unusual data patterns easier to recognize than raw tables. Scatter plots highlight extreme values that appear far from the main cluster, while histograms and bar charts reveal unusual distributions and missing categories. Heatmaps and tables help identify blank or inconsistent values across multiple fields. By comparing charts before and after cleaning, analysts can verify that missing values, outliers, and inconsistencies have been corrected, resulting in more reliable and meaningful business insights.</w:t>
      </w:r>
    </w:p>
    <w:p w14:paraId="1CCDA12A" w14:textId="77777777" w:rsidR="005432AB" w:rsidRDefault="005432AB" w:rsidP="005432AB">
      <w:pPr>
        <w:ind w:left="565" w:right="11" w:firstLine="0"/>
      </w:pPr>
    </w:p>
    <w:p w14:paraId="58A13DF1" w14:textId="77777777" w:rsidR="005432AB" w:rsidRPr="005432AB" w:rsidRDefault="00000000" w:rsidP="005432AB">
      <w:pPr>
        <w:numPr>
          <w:ilvl w:val="0"/>
          <w:numId w:val="1"/>
        </w:numPr>
        <w:ind w:right="11" w:hanging="565"/>
        <w:rPr>
          <w:b/>
          <w:bCs/>
        </w:rPr>
      </w:pPr>
      <w:r w:rsidRPr="005432AB">
        <w:rPr>
          <w:b/>
          <w:bCs/>
        </w:rPr>
        <w:t xml:space="preserve">What is the role of calculated fields in data cleansing, and how can they be used to handle missing values and outliers in Tableau/Power BI? </w:t>
      </w:r>
    </w:p>
    <w:p w14:paraId="160FD159" w14:textId="39DFC54F" w:rsidR="005432AB" w:rsidRPr="005432AB" w:rsidRDefault="005432AB" w:rsidP="005432AB">
      <w:pPr>
        <w:ind w:left="565" w:right="11" w:firstLine="0"/>
      </w:pPr>
      <w:r>
        <w:t xml:space="preserve">Calculated fields allow users to create new values without modifying the original dataset. During data cleansing, they are useful for replacing missing values, identifying outliers, standardizing data, and creating validation columns. In Tableau, functions such as </w:t>
      </w:r>
      <w:r w:rsidRPr="005432AB">
        <w:rPr>
          <w:rStyle w:val="Strong"/>
          <w:b w:val="0"/>
          <w:bCs w:val="0"/>
        </w:rPr>
        <w:t>IFNULL()</w:t>
      </w:r>
      <w:r>
        <w:t xml:space="preserve"> can replace null values with meaningful defaults. In Power BI, DAX expressions using </w:t>
      </w:r>
      <w:r w:rsidRPr="005432AB">
        <w:rPr>
          <w:rStyle w:val="Strong"/>
          <w:b w:val="0"/>
          <w:bCs w:val="0"/>
        </w:rPr>
        <w:t>IF()</w:t>
      </w:r>
      <w:r>
        <w:t xml:space="preserve"> and </w:t>
      </w:r>
      <w:r w:rsidRPr="005432AB">
        <w:rPr>
          <w:rStyle w:val="Strong"/>
          <w:b w:val="0"/>
          <w:bCs w:val="0"/>
        </w:rPr>
        <w:t>ISBLANK()</w:t>
      </w:r>
      <w:r>
        <w:t xml:space="preserve"> perform similar tasks. Calculated fields also help flag abnormal records for further investigation while preserving the original data.</w:t>
      </w:r>
    </w:p>
    <w:p w14:paraId="29A55001" w14:textId="64960979" w:rsidR="00537D16" w:rsidRDefault="00000000" w:rsidP="005432AB">
      <w:pPr>
        <w:spacing w:after="0" w:line="259" w:lineRule="auto"/>
        <w:ind w:left="0" w:firstLine="0"/>
        <w:jc w:val="left"/>
      </w:pPr>
      <w:r>
        <w:rPr>
          <w:b/>
        </w:rPr>
        <w:lastRenderedPageBreak/>
        <w:t xml:space="preserve">IN-LAB EXERCISE: </w:t>
      </w:r>
    </w:p>
    <w:p w14:paraId="45FAFC1F" w14:textId="77777777" w:rsidR="00537D16" w:rsidRDefault="00000000">
      <w:pPr>
        <w:spacing w:after="161" w:line="259" w:lineRule="auto"/>
        <w:ind w:left="-5"/>
        <w:jc w:val="left"/>
      </w:pPr>
      <w:r>
        <w:rPr>
          <w:b/>
        </w:rPr>
        <w:t xml:space="preserve">OBJECTIVE: </w:t>
      </w:r>
    </w:p>
    <w:p w14:paraId="48A70F39" w14:textId="77777777" w:rsidR="00537D16" w:rsidRDefault="00000000">
      <w:pPr>
        <w:spacing w:after="165"/>
        <w:ind w:left="-5" w:right="11"/>
      </w:pPr>
      <w:r>
        <w:t xml:space="preserve">To clean a given dataset (e.g., Superstore Sample in Tableau and Financials/Sales Data in Power BI) by identifying and resolving missing values, outliers, and inconsistencies using built-in tools, ensuring the dataset is accurate and ready for analysis. </w:t>
      </w:r>
    </w:p>
    <w:p w14:paraId="4BFFCF01" w14:textId="77777777" w:rsidR="00537D16" w:rsidRDefault="00000000">
      <w:pPr>
        <w:spacing w:after="161" w:line="259" w:lineRule="auto"/>
        <w:ind w:left="-5"/>
        <w:jc w:val="left"/>
      </w:pPr>
      <w:r>
        <w:rPr>
          <w:b/>
        </w:rPr>
        <w:t xml:space="preserve">PROCEDURE: </w:t>
      </w:r>
    </w:p>
    <w:p w14:paraId="2FB53647" w14:textId="77777777" w:rsidR="00537D16" w:rsidRDefault="00000000">
      <w:pPr>
        <w:numPr>
          <w:ilvl w:val="1"/>
          <w:numId w:val="1"/>
        </w:numPr>
        <w:spacing w:line="408" w:lineRule="auto"/>
        <w:ind w:right="508" w:hanging="360"/>
      </w:pPr>
      <w:r>
        <w:rPr>
          <w:b/>
        </w:rPr>
        <w:t>Open the Tool and Connect Dataset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Open Tableau Desktop , Power BI Desktop. </w:t>
      </w:r>
    </w:p>
    <w:p w14:paraId="55EFFE42" w14:textId="77777777" w:rsidR="00537D16" w:rsidRDefault="00000000">
      <w:pPr>
        <w:numPr>
          <w:ilvl w:val="2"/>
          <w:numId w:val="1"/>
        </w:numPr>
        <w:spacing w:after="176"/>
        <w:ind w:right="11" w:hanging="361"/>
      </w:pPr>
      <w:r>
        <w:t xml:space="preserve">Load the built-in dataset (Sample - Superstore in Tableau / Financials in Power BI). </w:t>
      </w:r>
    </w:p>
    <w:p w14:paraId="72FA1A37" w14:textId="77777777" w:rsidR="00537D16" w:rsidRDefault="00000000">
      <w:pPr>
        <w:numPr>
          <w:ilvl w:val="2"/>
          <w:numId w:val="1"/>
        </w:numPr>
        <w:spacing w:after="180"/>
        <w:ind w:right="11" w:hanging="361"/>
      </w:pPr>
      <w:r>
        <w:t xml:space="preserve">Preview the dataset to understand its structure. </w:t>
      </w:r>
    </w:p>
    <w:p w14:paraId="7FCCB3ED" w14:textId="77777777" w:rsidR="00537D16" w:rsidRDefault="00000000">
      <w:pPr>
        <w:numPr>
          <w:ilvl w:val="1"/>
          <w:numId w:val="1"/>
        </w:numPr>
        <w:spacing w:line="419" w:lineRule="auto"/>
        <w:ind w:right="508" w:hanging="360"/>
      </w:pPr>
      <w:r>
        <w:rPr>
          <w:b/>
        </w:rPr>
        <w:t>Initial Inspection</w:t>
      </w:r>
      <w:r>
        <w:t xml:space="preserve"> </w:t>
      </w:r>
      <w:r>
        <w:rPr>
          <w:rFonts w:ascii="Courier New" w:eastAsia="Courier New" w:hAnsi="Courier New" w:cs="Courier New"/>
          <w:sz w:val="20"/>
        </w:rPr>
        <w:t>o</w:t>
      </w:r>
      <w:r>
        <w:rPr>
          <w:rFonts w:ascii="Arial" w:eastAsia="Arial" w:hAnsi="Arial" w:cs="Arial"/>
          <w:sz w:val="20"/>
        </w:rPr>
        <w:t xml:space="preserve"> </w:t>
      </w:r>
      <w:r>
        <w:t xml:space="preserve">Explore fields such as Sales, Profit, Region, or Product Category. </w:t>
      </w:r>
    </w:p>
    <w:p w14:paraId="6B1F865A" w14:textId="77777777" w:rsidR="00537D16" w:rsidRDefault="00000000">
      <w:pPr>
        <w:numPr>
          <w:ilvl w:val="2"/>
          <w:numId w:val="1"/>
        </w:numPr>
        <w:spacing w:after="175"/>
        <w:ind w:right="11" w:hanging="361"/>
      </w:pPr>
      <w:r>
        <w:t xml:space="preserve">Check for nulls, inconsistent text values (e.g., "South Region" vs. "South"), or date formatting issues. </w:t>
      </w:r>
    </w:p>
    <w:p w14:paraId="33722342" w14:textId="77777777" w:rsidR="00537D16" w:rsidRDefault="00000000">
      <w:pPr>
        <w:numPr>
          <w:ilvl w:val="1"/>
          <w:numId w:val="1"/>
        </w:numPr>
        <w:spacing w:line="420" w:lineRule="auto"/>
        <w:ind w:right="508" w:hanging="360"/>
      </w:pPr>
      <w:r>
        <w:rPr>
          <w:b/>
        </w:rPr>
        <w:t>Handling Missing Values</w:t>
      </w:r>
      <w:r>
        <w:t xml:space="preserve"> </w:t>
      </w:r>
      <w:r>
        <w:rPr>
          <w:rFonts w:ascii="Courier New" w:eastAsia="Courier New" w:hAnsi="Courier New" w:cs="Courier New"/>
          <w:sz w:val="20"/>
        </w:rPr>
        <w:t>o</w:t>
      </w:r>
      <w:r>
        <w:rPr>
          <w:rFonts w:ascii="Arial" w:eastAsia="Arial" w:hAnsi="Arial" w:cs="Arial"/>
          <w:sz w:val="20"/>
        </w:rPr>
        <w:t xml:space="preserve"> </w:t>
      </w:r>
      <w:r>
        <w:t xml:space="preserve">Use Data Interpreter (Tableau) / Power Query (Power BI) to highlight nulls. </w:t>
      </w:r>
      <w:r>
        <w:rPr>
          <w:rFonts w:ascii="Courier New" w:eastAsia="Courier New" w:hAnsi="Courier New" w:cs="Courier New"/>
          <w:sz w:val="20"/>
        </w:rPr>
        <w:t>o</w:t>
      </w:r>
      <w:r>
        <w:rPr>
          <w:rFonts w:ascii="Arial" w:eastAsia="Arial" w:hAnsi="Arial" w:cs="Arial"/>
          <w:sz w:val="20"/>
        </w:rPr>
        <w:t xml:space="preserve"> </w:t>
      </w:r>
      <w:r>
        <w:t xml:space="preserve">Replace missing numerical values with mean/median, and text with "Unknown". </w:t>
      </w:r>
    </w:p>
    <w:p w14:paraId="3CBF587E" w14:textId="77777777" w:rsidR="00537D16" w:rsidRDefault="00000000">
      <w:pPr>
        <w:numPr>
          <w:ilvl w:val="2"/>
          <w:numId w:val="1"/>
        </w:numPr>
        <w:spacing w:after="163"/>
        <w:ind w:right="11" w:hanging="361"/>
      </w:pPr>
      <w:r>
        <w:t xml:space="preserve">Use calculated fields: IFNULL([Field], Default) in Tableau or IF(ISBLANK([Field]), "Unknown", [Field]) in Power BI. </w:t>
      </w:r>
    </w:p>
    <w:p w14:paraId="13B2B87C" w14:textId="77777777" w:rsidR="00537D16" w:rsidRDefault="00000000">
      <w:pPr>
        <w:numPr>
          <w:ilvl w:val="1"/>
          <w:numId w:val="1"/>
        </w:numPr>
        <w:spacing w:line="419" w:lineRule="auto"/>
        <w:ind w:right="508" w:hanging="360"/>
      </w:pPr>
      <w:r>
        <w:rPr>
          <w:b/>
        </w:rPr>
        <w:t>Detecting and Managing Outliers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 scatter or box plots for Sales and Profit to identify extreme values. </w:t>
      </w:r>
    </w:p>
    <w:p w14:paraId="4A5C374D" w14:textId="77777777" w:rsidR="00537D16" w:rsidRDefault="00000000">
      <w:pPr>
        <w:numPr>
          <w:ilvl w:val="2"/>
          <w:numId w:val="1"/>
        </w:numPr>
        <w:spacing w:after="192"/>
        <w:ind w:right="11" w:hanging="361"/>
      </w:pPr>
      <w:r>
        <w:t xml:space="preserve">Choose strategies: </w:t>
      </w:r>
    </w:p>
    <w:p w14:paraId="4EC25F09" w14:textId="77777777" w:rsidR="00537D16" w:rsidRDefault="00000000">
      <w:pPr>
        <w:numPr>
          <w:ilvl w:val="3"/>
          <w:numId w:val="1"/>
        </w:numPr>
        <w:spacing w:after="169"/>
        <w:ind w:right="11" w:hanging="360"/>
      </w:pPr>
      <w:r>
        <w:t xml:space="preserve">Filter them temporarily. </w:t>
      </w:r>
    </w:p>
    <w:p w14:paraId="11C4C2D9" w14:textId="77777777" w:rsidR="00537D16" w:rsidRDefault="00000000">
      <w:pPr>
        <w:numPr>
          <w:ilvl w:val="3"/>
          <w:numId w:val="1"/>
        </w:numPr>
        <w:ind w:right="11" w:hanging="360"/>
      </w:pPr>
      <w:r>
        <w:t xml:space="preserve">Apply caps using calculated columns. </w:t>
      </w:r>
    </w:p>
    <w:p w14:paraId="4473CBDC" w14:textId="77777777" w:rsidR="00537D16" w:rsidRDefault="00000000">
      <w:pPr>
        <w:numPr>
          <w:ilvl w:val="3"/>
          <w:numId w:val="1"/>
        </w:numPr>
        <w:spacing w:after="181"/>
        <w:ind w:right="11" w:hanging="360"/>
      </w:pPr>
      <w:r>
        <w:t xml:space="preserve">Flag them with labels for review. </w:t>
      </w:r>
    </w:p>
    <w:p w14:paraId="29608646" w14:textId="77777777" w:rsidR="00537D16" w:rsidRDefault="00000000">
      <w:pPr>
        <w:numPr>
          <w:ilvl w:val="1"/>
          <w:numId w:val="1"/>
        </w:numPr>
        <w:spacing w:line="408" w:lineRule="auto"/>
        <w:ind w:right="508" w:hanging="360"/>
      </w:pPr>
      <w:r>
        <w:rPr>
          <w:b/>
        </w:rPr>
        <w:t>Resolving Inconsistencies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Group/Alias (Tableau) / Replace Values (Power BI) to standardize text. </w:t>
      </w:r>
    </w:p>
    <w:p w14:paraId="770BEC9D" w14:textId="77777777" w:rsidR="00537D16" w:rsidRDefault="00000000">
      <w:pPr>
        <w:numPr>
          <w:ilvl w:val="2"/>
          <w:numId w:val="1"/>
        </w:numPr>
        <w:spacing w:after="180"/>
        <w:ind w:right="11" w:hanging="361"/>
      </w:pPr>
      <w:r>
        <w:t xml:space="preserve">Normalize data formats, such as date fields or currency units. </w:t>
      </w:r>
    </w:p>
    <w:p w14:paraId="1F81444A" w14:textId="77777777" w:rsidR="00537D16" w:rsidRDefault="00000000">
      <w:pPr>
        <w:numPr>
          <w:ilvl w:val="0"/>
          <w:numId w:val="1"/>
        </w:numPr>
        <w:spacing w:after="161" w:line="259" w:lineRule="auto"/>
        <w:ind w:right="11" w:hanging="565"/>
      </w:pPr>
      <w:r>
        <w:rPr>
          <w:b/>
        </w:rPr>
        <w:t>Validation with Visuals</w:t>
      </w:r>
      <w:r>
        <w:t xml:space="preserve"> </w:t>
      </w:r>
    </w:p>
    <w:p w14:paraId="3D258B19" w14:textId="77777777" w:rsidR="00537D16" w:rsidRDefault="00000000">
      <w:pPr>
        <w:numPr>
          <w:ilvl w:val="2"/>
          <w:numId w:val="5"/>
        </w:numPr>
        <w:spacing w:after="164"/>
        <w:ind w:right="11" w:hanging="361"/>
      </w:pPr>
      <w:r>
        <w:t xml:space="preserve">Build dashboards with histograms, bar charts, and box plots to visually confirm improvements. </w:t>
      </w:r>
    </w:p>
    <w:p w14:paraId="64560B1B" w14:textId="77777777" w:rsidR="00537D16" w:rsidRDefault="00000000">
      <w:pPr>
        <w:numPr>
          <w:ilvl w:val="2"/>
          <w:numId w:val="5"/>
        </w:numPr>
        <w:spacing w:after="192"/>
        <w:ind w:right="11" w:hanging="361"/>
      </w:pPr>
      <w:r>
        <w:t xml:space="preserve">Compare before/after cleaning stages for accuracy. </w:t>
      </w:r>
    </w:p>
    <w:p w14:paraId="53F50085" w14:textId="77777777" w:rsidR="00537D16" w:rsidRDefault="00000000">
      <w:pPr>
        <w:numPr>
          <w:ilvl w:val="0"/>
          <w:numId w:val="1"/>
        </w:numPr>
        <w:spacing w:line="408" w:lineRule="auto"/>
        <w:ind w:right="11" w:hanging="565"/>
      </w:pPr>
      <w:r>
        <w:rPr>
          <w:b/>
        </w:rPr>
        <w:t>Save the Cleaned Dataset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Save as .</w:t>
      </w:r>
      <w:proofErr w:type="spellStart"/>
      <w:r>
        <w:t>twbx</w:t>
      </w:r>
      <w:proofErr w:type="spellEnd"/>
      <w:r>
        <w:t xml:space="preserve"> (Tableau) / .</w:t>
      </w:r>
      <w:proofErr w:type="spellStart"/>
      <w:r>
        <w:t>pbix</w:t>
      </w:r>
      <w:proofErr w:type="spellEnd"/>
      <w:r>
        <w:t xml:space="preserve"> (Power BI). </w:t>
      </w:r>
    </w:p>
    <w:p w14:paraId="7921D5DD" w14:textId="77777777" w:rsidR="00537D16" w:rsidRDefault="00000000">
      <w:pPr>
        <w:tabs>
          <w:tab w:val="center" w:pos="1142"/>
          <w:tab w:val="center" w:pos="3219"/>
        </w:tabs>
        <w:spacing w:after="180"/>
        <w:ind w:left="0" w:firstLine="0"/>
        <w:jc w:val="left"/>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Optionally export cleaned data to .csv. </w:t>
      </w:r>
    </w:p>
    <w:p w14:paraId="2216808A" w14:textId="77777777" w:rsidR="00537D16" w:rsidRDefault="00000000">
      <w:pPr>
        <w:numPr>
          <w:ilvl w:val="0"/>
          <w:numId w:val="1"/>
        </w:numPr>
        <w:spacing w:after="161" w:line="259" w:lineRule="auto"/>
        <w:ind w:right="11" w:hanging="565"/>
      </w:pPr>
      <w:r>
        <w:rPr>
          <w:b/>
        </w:rPr>
        <w:lastRenderedPageBreak/>
        <w:t>Summary Dashboard</w:t>
      </w:r>
      <w:r>
        <w:t xml:space="preserve"> </w:t>
      </w:r>
    </w:p>
    <w:p w14:paraId="544DEE58" w14:textId="77777777" w:rsidR="00537D16" w:rsidRDefault="00000000">
      <w:pPr>
        <w:tabs>
          <w:tab w:val="center" w:pos="1142"/>
          <w:tab w:val="center" w:pos="4323"/>
        </w:tabs>
        <w:spacing w:after="193"/>
        <w:ind w:left="0" w:firstLine="0"/>
        <w:jc w:val="left"/>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 a visual summary of the cleaning process, highlighting: </w:t>
      </w:r>
    </w:p>
    <w:p w14:paraId="4CBD995C" w14:textId="77777777" w:rsidR="00537D16" w:rsidRDefault="00000000">
      <w:pPr>
        <w:numPr>
          <w:ilvl w:val="3"/>
          <w:numId w:val="4"/>
        </w:numPr>
        <w:spacing w:after="170"/>
        <w:ind w:right="11" w:hanging="360"/>
      </w:pPr>
      <w:r>
        <w:t xml:space="preserve">Fields corrected. </w:t>
      </w:r>
    </w:p>
    <w:p w14:paraId="20B12DC6" w14:textId="77777777" w:rsidR="00537D16" w:rsidRDefault="00000000">
      <w:pPr>
        <w:numPr>
          <w:ilvl w:val="3"/>
          <w:numId w:val="4"/>
        </w:numPr>
        <w:spacing w:after="181"/>
        <w:ind w:right="11" w:hanging="360"/>
      </w:pPr>
      <w:r>
        <w:t xml:space="preserve">Nulls/outliers removed or adjusted. </w:t>
      </w:r>
    </w:p>
    <w:p w14:paraId="4835C61E" w14:textId="77777777" w:rsidR="00537D16" w:rsidRDefault="00000000">
      <w:pPr>
        <w:numPr>
          <w:ilvl w:val="3"/>
          <w:numId w:val="4"/>
        </w:numPr>
        <w:spacing w:after="168"/>
        <w:ind w:right="11" w:hanging="360"/>
      </w:pPr>
      <w:r>
        <w:t xml:space="preserve">Clean dataset metrics (record count, completeness %). </w:t>
      </w:r>
    </w:p>
    <w:p w14:paraId="51FE47C9" w14:textId="77777777" w:rsidR="00537D16" w:rsidRDefault="00000000">
      <w:pPr>
        <w:spacing w:after="169" w:line="259" w:lineRule="auto"/>
        <w:ind w:left="0" w:firstLine="0"/>
        <w:jc w:val="left"/>
      </w:pPr>
      <w:r>
        <w:t xml:space="preserve"> </w:t>
      </w:r>
    </w:p>
    <w:p w14:paraId="2314D086" w14:textId="77777777" w:rsidR="00537D16" w:rsidRDefault="00000000">
      <w:pPr>
        <w:spacing w:after="157" w:line="259" w:lineRule="auto"/>
        <w:ind w:left="0" w:firstLine="0"/>
        <w:jc w:val="left"/>
      </w:pPr>
      <w:r>
        <w:t xml:space="preserve"> </w:t>
      </w:r>
    </w:p>
    <w:p w14:paraId="70906ABC" w14:textId="77777777" w:rsidR="00537D16" w:rsidRDefault="00000000">
      <w:pPr>
        <w:spacing w:after="161" w:line="259" w:lineRule="auto"/>
        <w:ind w:left="-5"/>
        <w:jc w:val="left"/>
      </w:pPr>
      <w:r>
        <w:rPr>
          <w:b/>
        </w:rPr>
        <w:t xml:space="preserve">Experiment Dataset: </w:t>
      </w:r>
    </w:p>
    <w:p w14:paraId="6F5BA821" w14:textId="77777777" w:rsidR="00537D16" w:rsidRDefault="00000000">
      <w:pPr>
        <w:numPr>
          <w:ilvl w:val="1"/>
          <w:numId w:val="1"/>
        </w:numPr>
        <w:spacing w:after="13" w:line="259" w:lineRule="auto"/>
        <w:ind w:right="508" w:hanging="360"/>
      </w:pPr>
      <w:r>
        <w:t xml:space="preserve">Tableau: </w:t>
      </w:r>
      <w:r>
        <w:rPr>
          <w:i/>
        </w:rPr>
        <w:t>Sample - Superstore</w:t>
      </w:r>
      <w:r>
        <w:t xml:space="preserve"> </w:t>
      </w:r>
    </w:p>
    <w:p w14:paraId="2A4DE151" w14:textId="77777777" w:rsidR="00537D16" w:rsidRDefault="00000000">
      <w:pPr>
        <w:numPr>
          <w:ilvl w:val="1"/>
          <w:numId w:val="1"/>
        </w:numPr>
        <w:spacing w:after="157" w:line="259" w:lineRule="auto"/>
        <w:ind w:right="508" w:hanging="360"/>
      </w:pPr>
      <w:r>
        <w:t xml:space="preserve">Power BI: </w:t>
      </w:r>
      <w:r>
        <w:rPr>
          <w:i/>
        </w:rPr>
        <w:t>Financials</w:t>
      </w:r>
      <w:r>
        <w:t xml:space="preserve"> or </w:t>
      </w:r>
      <w:r>
        <w:rPr>
          <w:i/>
        </w:rPr>
        <w:t>Sales Data</w:t>
      </w:r>
      <w:r>
        <w:t xml:space="preserve"> </w:t>
      </w:r>
    </w:p>
    <w:p w14:paraId="08C9A67D" w14:textId="77777777" w:rsidR="00537D16" w:rsidRDefault="00000000">
      <w:pPr>
        <w:spacing w:after="161" w:line="259" w:lineRule="auto"/>
        <w:ind w:left="-5"/>
        <w:jc w:val="left"/>
      </w:pPr>
      <w:r>
        <w:rPr>
          <w:b/>
        </w:rPr>
        <w:t xml:space="preserve">How to Access: </w:t>
      </w:r>
    </w:p>
    <w:p w14:paraId="3B04B685" w14:textId="77777777" w:rsidR="00537D16" w:rsidRDefault="00000000">
      <w:pPr>
        <w:spacing w:after="161" w:line="259" w:lineRule="auto"/>
        <w:ind w:left="-5"/>
        <w:jc w:val="left"/>
      </w:pPr>
      <w:r>
        <w:rPr>
          <w:b/>
        </w:rPr>
        <w:t xml:space="preserve">Tableau: </w:t>
      </w:r>
    </w:p>
    <w:p w14:paraId="3EDACD21" w14:textId="77777777" w:rsidR="00537D16" w:rsidRDefault="00000000">
      <w:pPr>
        <w:numPr>
          <w:ilvl w:val="1"/>
          <w:numId w:val="2"/>
        </w:numPr>
        <w:spacing w:after="147" w:line="266" w:lineRule="auto"/>
        <w:ind w:hanging="360"/>
        <w:jc w:val="left"/>
      </w:pPr>
      <w:r>
        <w:rPr>
          <w:b/>
        </w:rPr>
        <w:t>Navigate to:</w:t>
      </w:r>
      <w:r>
        <w:t xml:space="preserve"> </w:t>
      </w:r>
      <w:r>
        <w:rPr>
          <w:i/>
        </w:rPr>
        <w:t>Start Page → Sample Workbooks</w:t>
      </w:r>
      <w:r>
        <w:t xml:space="preserve"> </w:t>
      </w:r>
    </w:p>
    <w:p w14:paraId="6AFC4965" w14:textId="77777777" w:rsidR="00537D16" w:rsidRDefault="00000000">
      <w:pPr>
        <w:numPr>
          <w:ilvl w:val="1"/>
          <w:numId w:val="2"/>
        </w:numPr>
        <w:spacing w:after="147" w:line="266" w:lineRule="auto"/>
        <w:ind w:hanging="360"/>
        <w:jc w:val="left"/>
      </w:pPr>
      <w:r>
        <w:t xml:space="preserve">Or: </w:t>
      </w:r>
      <w:r>
        <w:rPr>
          <w:i/>
        </w:rPr>
        <w:t>Help → Sample Data → Open Sample Data Folder</w:t>
      </w:r>
      <w:r>
        <w:t xml:space="preserve"> </w:t>
      </w:r>
    </w:p>
    <w:p w14:paraId="6B98A2CC" w14:textId="77777777" w:rsidR="00537D16" w:rsidRDefault="00000000">
      <w:pPr>
        <w:spacing w:after="161" w:line="259" w:lineRule="auto"/>
        <w:ind w:left="-5"/>
        <w:jc w:val="left"/>
      </w:pPr>
      <w:r>
        <w:rPr>
          <w:b/>
        </w:rPr>
        <w:t xml:space="preserve">Power BI: </w:t>
      </w:r>
    </w:p>
    <w:p w14:paraId="59AA56BB" w14:textId="77777777" w:rsidR="00537D16" w:rsidRDefault="00000000">
      <w:pPr>
        <w:numPr>
          <w:ilvl w:val="1"/>
          <w:numId w:val="2"/>
        </w:numPr>
        <w:spacing w:after="147" w:line="266" w:lineRule="auto"/>
        <w:ind w:hanging="360"/>
        <w:jc w:val="left"/>
      </w:pPr>
      <w:r>
        <w:rPr>
          <w:b/>
        </w:rPr>
        <w:t>Navigate to:</w:t>
      </w:r>
      <w:r>
        <w:t xml:space="preserve"> </w:t>
      </w:r>
      <w:r>
        <w:rPr>
          <w:i/>
        </w:rPr>
        <w:t>Home → Get Data → Excel → Choose sample datasets (e.g., Financial Sample.xlsx)</w:t>
      </w:r>
      <w:r>
        <w:t xml:space="preserve"> </w:t>
      </w:r>
    </w:p>
    <w:p w14:paraId="76CE300D" w14:textId="77777777" w:rsidR="00537D16" w:rsidRDefault="00000000">
      <w:pPr>
        <w:numPr>
          <w:ilvl w:val="1"/>
          <w:numId w:val="2"/>
        </w:numPr>
        <w:spacing w:after="151"/>
        <w:ind w:hanging="360"/>
        <w:jc w:val="left"/>
      </w:pPr>
      <w:r>
        <w:t xml:space="preserve">Microsoft also hosts Power BI sample datasets online. </w:t>
      </w:r>
    </w:p>
    <w:p w14:paraId="5F16670B" w14:textId="77777777" w:rsidR="00537D16" w:rsidRDefault="00000000">
      <w:pPr>
        <w:spacing w:after="161" w:line="259" w:lineRule="auto"/>
        <w:ind w:left="-5"/>
        <w:jc w:val="left"/>
      </w:pPr>
      <w:r>
        <w:rPr>
          <w:b/>
        </w:rPr>
        <w:t xml:space="preserve">Fields Used: </w:t>
      </w:r>
    </w:p>
    <w:p w14:paraId="797C08CE" w14:textId="77777777" w:rsidR="00537D16" w:rsidRDefault="00000000">
      <w:pPr>
        <w:numPr>
          <w:ilvl w:val="1"/>
          <w:numId w:val="3"/>
        </w:numPr>
        <w:ind w:right="11" w:hanging="360"/>
      </w:pPr>
      <w:r>
        <w:t xml:space="preserve">Sales </w:t>
      </w:r>
    </w:p>
    <w:p w14:paraId="266AB1B0" w14:textId="77777777" w:rsidR="00537D16" w:rsidRDefault="00000000">
      <w:pPr>
        <w:numPr>
          <w:ilvl w:val="1"/>
          <w:numId w:val="3"/>
        </w:numPr>
        <w:ind w:right="11" w:hanging="360"/>
      </w:pPr>
      <w:r>
        <w:t xml:space="preserve">Profit </w:t>
      </w:r>
    </w:p>
    <w:p w14:paraId="662F614F" w14:textId="77777777" w:rsidR="00537D16" w:rsidRDefault="00000000">
      <w:pPr>
        <w:numPr>
          <w:ilvl w:val="1"/>
          <w:numId w:val="3"/>
        </w:numPr>
        <w:ind w:right="11" w:hanging="360"/>
      </w:pPr>
      <w:r>
        <w:t xml:space="preserve">Region </w:t>
      </w:r>
    </w:p>
    <w:p w14:paraId="42B512A1" w14:textId="77777777" w:rsidR="00537D16" w:rsidRDefault="00000000">
      <w:pPr>
        <w:numPr>
          <w:ilvl w:val="1"/>
          <w:numId w:val="3"/>
        </w:numPr>
        <w:ind w:right="11" w:hanging="360"/>
      </w:pPr>
      <w:r>
        <w:t xml:space="preserve">Category </w:t>
      </w:r>
    </w:p>
    <w:p w14:paraId="379878CA" w14:textId="77777777" w:rsidR="00537D16" w:rsidRDefault="00000000">
      <w:pPr>
        <w:numPr>
          <w:ilvl w:val="1"/>
          <w:numId w:val="3"/>
        </w:numPr>
        <w:spacing w:after="179"/>
        <w:ind w:right="11" w:hanging="360"/>
      </w:pPr>
      <w:r>
        <w:t xml:space="preserve">Order Date / Transaction Date </w:t>
      </w:r>
    </w:p>
    <w:p w14:paraId="6F5EB01A" w14:textId="77777777" w:rsidR="00537D16" w:rsidRDefault="00000000">
      <w:pPr>
        <w:spacing w:after="157" w:line="259" w:lineRule="auto"/>
        <w:ind w:left="0" w:firstLine="0"/>
        <w:jc w:val="left"/>
      </w:pPr>
      <w:r>
        <w:t xml:space="preserve"> </w:t>
      </w:r>
    </w:p>
    <w:p w14:paraId="5E6AEEE6" w14:textId="77777777" w:rsidR="001B31B4" w:rsidRDefault="001B31B4">
      <w:pPr>
        <w:spacing w:after="157" w:line="259" w:lineRule="auto"/>
        <w:ind w:left="0" w:firstLine="0"/>
        <w:jc w:val="left"/>
        <w:rPr>
          <w:b/>
          <w:bCs/>
        </w:rPr>
      </w:pPr>
    </w:p>
    <w:p w14:paraId="28E5E961" w14:textId="77777777" w:rsidR="001B31B4" w:rsidRDefault="001B31B4">
      <w:pPr>
        <w:spacing w:after="157" w:line="259" w:lineRule="auto"/>
        <w:ind w:left="0" w:firstLine="0"/>
        <w:jc w:val="left"/>
        <w:rPr>
          <w:b/>
          <w:bCs/>
        </w:rPr>
      </w:pPr>
    </w:p>
    <w:p w14:paraId="33AB4B0B" w14:textId="77777777" w:rsidR="001B31B4" w:rsidRDefault="001B31B4">
      <w:pPr>
        <w:spacing w:after="157" w:line="259" w:lineRule="auto"/>
        <w:ind w:left="0" w:firstLine="0"/>
        <w:jc w:val="left"/>
        <w:rPr>
          <w:b/>
          <w:bCs/>
        </w:rPr>
      </w:pPr>
    </w:p>
    <w:p w14:paraId="1350279B" w14:textId="77777777" w:rsidR="001B31B4" w:rsidRDefault="001B31B4">
      <w:pPr>
        <w:spacing w:after="157" w:line="259" w:lineRule="auto"/>
        <w:ind w:left="0" w:firstLine="0"/>
        <w:jc w:val="left"/>
        <w:rPr>
          <w:b/>
          <w:bCs/>
        </w:rPr>
      </w:pPr>
    </w:p>
    <w:p w14:paraId="3EE8889E" w14:textId="77777777" w:rsidR="001B31B4" w:rsidRDefault="001B31B4">
      <w:pPr>
        <w:spacing w:after="157" w:line="259" w:lineRule="auto"/>
        <w:ind w:left="0" w:firstLine="0"/>
        <w:jc w:val="left"/>
        <w:rPr>
          <w:b/>
          <w:bCs/>
        </w:rPr>
      </w:pPr>
    </w:p>
    <w:p w14:paraId="6E5F71CF" w14:textId="77777777" w:rsidR="001B31B4" w:rsidRDefault="001B31B4">
      <w:pPr>
        <w:spacing w:after="157" w:line="259" w:lineRule="auto"/>
        <w:ind w:left="0" w:firstLine="0"/>
        <w:jc w:val="left"/>
        <w:rPr>
          <w:b/>
          <w:bCs/>
        </w:rPr>
      </w:pPr>
    </w:p>
    <w:p w14:paraId="707153F5" w14:textId="77777777" w:rsidR="001B31B4" w:rsidRDefault="001B31B4">
      <w:pPr>
        <w:spacing w:after="157" w:line="259" w:lineRule="auto"/>
        <w:ind w:left="0" w:firstLine="0"/>
        <w:jc w:val="left"/>
        <w:rPr>
          <w:b/>
          <w:bCs/>
        </w:rPr>
      </w:pPr>
    </w:p>
    <w:p w14:paraId="3A8A2BDD" w14:textId="77777777" w:rsidR="001B31B4" w:rsidRDefault="001B31B4">
      <w:pPr>
        <w:spacing w:after="157" w:line="259" w:lineRule="auto"/>
        <w:ind w:left="0" w:firstLine="0"/>
        <w:jc w:val="left"/>
        <w:rPr>
          <w:b/>
          <w:bCs/>
        </w:rPr>
      </w:pPr>
    </w:p>
    <w:p w14:paraId="5C3C87DF" w14:textId="77777777" w:rsidR="001B31B4" w:rsidRDefault="001B31B4">
      <w:pPr>
        <w:spacing w:after="157" w:line="259" w:lineRule="auto"/>
        <w:ind w:left="0" w:firstLine="0"/>
        <w:jc w:val="left"/>
        <w:rPr>
          <w:b/>
          <w:bCs/>
        </w:rPr>
      </w:pPr>
    </w:p>
    <w:p w14:paraId="08C5F430" w14:textId="61C1A0A3" w:rsidR="00D60C79" w:rsidRDefault="00D60C79">
      <w:pPr>
        <w:spacing w:after="157" w:line="259" w:lineRule="auto"/>
        <w:ind w:left="0" w:firstLine="0"/>
        <w:jc w:val="left"/>
        <w:rPr>
          <w:b/>
          <w:bCs/>
        </w:rPr>
      </w:pPr>
      <w:r>
        <w:rPr>
          <w:b/>
          <w:bCs/>
        </w:rPr>
        <w:lastRenderedPageBreak/>
        <w:t>Screenshot of output from Tableau:</w:t>
      </w:r>
    </w:p>
    <w:p w14:paraId="1591611A" w14:textId="5A76A30F" w:rsidR="00D60C79" w:rsidRPr="0073775C" w:rsidRDefault="00D60C79" w:rsidP="0073775C">
      <w:pPr>
        <w:spacing w:after="161" w:line="259" w:lineRule="auto"/>
        <w:jc w:val="left"/>
        <w:rPr>
          <w:b/>
        </w:rPr>
      </w:pPr>
    </w:p>
    <w:p w14:paraId="1515494B" w14:textId="6992E3DC" w:rsidR="001C6BEE" w:rsidRPr="009820E3" w:rsidRDefault="001C6BEE" w:rsidP="009820E3">
      <w:pPr>
        <w:spacing w:after="161" w:line="259" w:lineRule="auto"/>
        <w:ind w:left="0" w:firstLine="0"/>
        <w:jc w:val="left"/>
        <w:rPr>
          <w:b/>
        </w:rPr>
      </w:pPr>
    </w:p>
    <w:p w14:paraId="38EF3F8F" w14:textId="6CA98E25" w:rsidR="00D60C79" w:rsidRDefault="001C6BEE" w:rsidP="001C6BEE">
      <w:pPr>
        <w:pStyle w:val="ListParagraph"/>
        <w:spacing w:after="161" w:line="259" w:lineRule="auto"/>
        <w:ind w:left="345" w:firstLine="0"/>
        <w:jc w:val="left"/>
        <w:rPr>
          <w:b/>
        </w:rPr>
      </w:pPr>
      <w:r w:rsidRPr="001C6BEE">
        <w:rPr>
          <w:b/>
          <w:noProof/>
        </w:rPr>
        <w:drawing>
          <wp:inline distT="0" distB="0" distL="0" distR="0" wp14:anchorId="57403592" wp14:editId="467073F1">
            <wp:extent cx="5721350" cy="3192780"/>
            <wp:effectExtent l="0" t="0" r="0" b="7620"/>
            <wp:docPr id="27653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7484" name=""/>
                    <pic:cNvPicPr/>
                  </pic:nvPicPr>
                  <pic:blipFill>
                    <a:blip r:embed="rId7"/>
                    <a:stretch>
                      <a:fillRect/>
                    </a:stretch>
                  </pic:blipFill>
                  <pic:spPr>
                    <a:xfrm>
                      <a:off x="0" y="0"/>
                      <a:ext cx="5721350" cy="3192780"/>
                    </a:xfrm>
                    <a:prstGeom prst="rect">
                      <a:avLst/>
                    </a:prstGeom>
                  </pic:spPr>
                </pic:pic>
              </a:graphicData>
            </a:graphic>
          </wp:inline>
        </w:drawing>
      </w:r>
    </w:p>
    <w:p w14:paraId="401E3251" w14:textId="77777777" w:rsidR="001C6BEE" w:rsidRDefault="001C6BEE" w:rsidP="001C6BEE">
      <w:pPr>
        <w:pStyle w:val="ListParagraph"/>
        <w:spacing w:after="161" w:line="259" w:lineRule="auto"/>
        <w:ind w:left="345" w:firstLine="0"/>
        <w:jc w:val="left"/>
        <w:rPr>
          <w:b/>
        </w:rPr>
      </w:pPr>
    </w:p>
    <w:p w14:paraId="675AA11A" w14:textId="77777777" w:rsidR="001C6BEE" w:rsidRDefault="001C6BEE" w:rsidP="001C6BEE">
      <w:pPr>
        <w:pStyle w:val="ListParagraph"/>
        <w:spacing w:after="161" w:line="259" w:lineRule="auto"/>
        <w:ind w:left="345" w:firstLine="0"/>
        <w:jc w:val="left"/>
        <w:rPr>
          <w:b/>
        </w:rPr>
      </w:pPr>
    </w:p>
    <w:p w14:paraId="17A900C7" w14:textId="380DEB2A" w:rsidR="001C6BEE" w:rsidRDefault="001C6BEE" w:rsidP="001C6BEE">
      <w:pPr>
        <w:pStyle w:val="ListParagraph"/>
        <w:spacing w:after="161" w:line="259" w:lineRule="auto"/>
        <w:ind w:left="345" w:firstLine="0"/>
        <w:jc w:val="left"/>
        <w:rPr>
          <w:b/>
        </w:rPr>
      </w:pPr>
      <w:r w:rsidRPr="001C6BEE">
        <w:rPr>
          <w:b/>
          <w:noProof/>
        </w:rPr>
        <w:drawing>
          <wp:inline distT="0" distB="0" distL="0" distR="0" wp14:anchorId="0CF17EC2" wp14:editId="63E870DC">
            <wp:extent cx="5721350" cy="3362960"/>
            <wp:effectExtent l="0" t="0" r="0" b="8890"/>
            <wp:docPr id="153943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3121" name=""/>
                    <pic:cNvPicPr/>
                  </pic:nvPicPr>
                  <pic:blipFill>
                    <a:blip r:embed="rId8"/>
                    <a:stretch>
                      <a:fillRect/>
                    </a:stretch>
                  </pic:blipFill>
                  <pic:spPr>
                    <a:xfrm>
                      <a:off x="0" y="0"/>
                      <a:ext cx="5721350" cy="3362960"/>
                    </a:xfrm>
                    <a:prstGeom prst="rect">
                      <a:avLst/>
                    </a:prstGeom>
                  </pic:spPr>
                </pic:pic>
              </a:graphicData>
            </a:graphic>
          </wp:inline>
        </w:drawing>
      </w:r>
    </w:p>
    <w:p w14:paraId="07F0F035" w14:textId="77777777" w:rsidR="001C6BEE" w:rsidRDefault="001C6BEE" w:rsidP="001C6BEE">
      <w:pPr>
        <w:pStyle w:val="ListParagraph"/>
        <w:spacing w:after="161" w:line="259" w:lineRule="auto"/>
        <w:ind w:left="345" w:firstLine="0"/>
        <w:jc w:val="left"/>
        <w:rPr>
          <w:b/>
        </w:rPr>
      </w:pPr>
    </w:p>
    <w:p w14:paraId="30F5093E" w14:textId="3421F141" w:rsidR="001C6BEE" w:rsidRDefault="001C6BEE" w:rsidP="001C6BEE">
      <w:pPr>
        <w:pStyle w:val="ListParagraph"/>
        <w:spacing w:after="161" w:line="259" w:lineRule="auto"/>
        <w:ind w:left="345" w:firstLine="0"/>
        <w:jc w:val="left"/>
        <w:rPr>
          <w:b/>
        </w:rPr>
      </w:pPr>
      <w:r w:rsidRPr="001C6BEE">
        <w:rPr>
          <w:b/>
          <w:noProof/>
        </w:rPr>
        <w:lastRenderedPageBreak/>
        <w:drawing>
          <wp:inline distT="0" distB="0" distL="0" distR="0" wp14:anchorId="15312581" wp14:editId="13E2B76A">
            <wp:extent cx="5721350" cy="2857500"/>
            <wp:effectExtent l="0" t="0" r="0" b="0"/>
            <wp:docPr id="90500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06459" name=""/>
                    <pic:cNvPicPr/>
                  </pic:nvPicPr>
                  <pic:blipFill>
                    <a:blip r:embed="rId9"/>
                    <a:stretch>
                      <a:fillRect/>
                    </a:stretch>
                  </pic:blipFill>
                  <pic:spPr>
                    <a:xfrm>
                      <a:off x="0" y="0"/>
                      <a:ext cx="5721350" cy="2857500"/>
                    </a:xfrm>
                    <a:prstGeom prst="rect">
                      <a:avLst/>
                    </a:prstGeom>
                  </pic:spPr>
                </pic:pic>
              </a:graphicData>
            </a:graphic>
          </wp:inline>
        </w:drawing>
      </w:r>
    </w:p>
    <w:p w14:paraId="7C0E4470" w14:textId="77777777" w:rsidR="006558BA" w:rsidRDefault="006558BA" w:rsidP="001C6BEE">
      <w:pPr>
        <w:pStyle w:val="ListParagraph"/>
        <w:spacing w:after="161" w:line="259" w:lineRule="auto"/>
        <w:ind w:left="345" w:firstLine="0"/>
        <w:jc w:val="left"/>
        <w:rPr>
          <w:b/>
        </w:rPr>
      </w:pPr>
    </w:p>
    <w:p w14:paraId="09D92272" w14:textId="627599C9" w:rsidR="006558BA" w:rsidRDefault="004739CB" w:rsidP="001C6BEE">
      <w:pPr>
        <w:pStyle w:val="ListParagraph"/>
        <w:spacing w:after="161" w:line="259" w:lineRule="auto"/>
        <w:ind w:left="345" w:firstLine="0"/>
        <w:jc w:val="left"/>
        <w:rPr>
          <w:b/>
        </w:rPr>
      </w:pPr>
      <w:r w:rsidRPr="004739CB">
        <w:rPr>
          <w:b/>
          <w:noProof/>
        </w:rPr>
        <w:drawing>
          <wp:inline distT="0" distB="0" distL="0" distR="0" wp14:anchorId="5499AFA6" wp14:editId="1D5C67AB">
            <wp:extent cx="5721350" cy="3566160"/>
            <wp:effectExtent l="0" t="0" r="0" b="0"/>
            <wp:docPr id="113246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69893" name=""/>
                    <pic:cNvPicPr/>
                  </pic:nvPicPr>
                  <pic:blipFill>
                    <a:blip r:embed="rId10"/>
                    <a:stretch>
                      <a:fillRect/>
                    </a:stretch>
                  </pic:blipFill>
                  <pic:spPr>
                    <a:xfrm>
                      <a:off x="0" y="0"/>
                      <a:ext cx="5721350" cy="3566160"/>
                    </a:xfrm>
                    <a:prstGeom prst="rect">
                      <a:avLst/>
                    </a:prstGeom>
                  </pic:spPr>
                </pic:pic>
              </a:graphicData>
            </a:graphic>
          </wp:inline>
        </w:drawing>
      </w:r>
    </w:p>
    <w:p w14:paraId="2346F0AA" w14:textId="66F22F15" w:rsidR="00E061CB" w:rsidRDefault="00E061CB" w:rsidP="001C6BEE">
      <w:pPr>
        <w:pStyle w:val="ListParagraph"/>
        <w:spacing w:after="161" w:line="259" w:lineRule="auto"/>
        <w:ind w:left="345" w:firstLine="0"/>
        <w:jc w:val="left"/>
        <w:rPr>
          <w:b/>
        </w:rPr>
      </w:pPr>
      <w:r w:rsidRPr="00E061CB">
        <w:rPr>
          <w:b/>
          <w:noProof/>
        </w:rPr>
        <w:drawing>
          <wp:inline distT="0" distB="0" distL="0" distR="0" wp14:anchorId="740515B0" wp14:editId="7CDE84DF">
            <wp:extent cx="5721350" cy="2034540"/>
            <wp:effectExtent l="0" t="0" r="0" b="3810"/>
            <wp:docPr id="186311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11937" name=""/>
                    <pic:cNvPicPr/>
                  </pic:nvPicPr>
                  <pic:blipFill>
                    <a:blip r:embed="rId11"/>
                    <a:stretch>
                      <a:fillRect/>
                    </a:stretch>
                  </pic:blipFill>
                  <pic:spPr>
                    <a:xfrm>
                      <a:off x="0" y="0"/>
                      <a:ext cx="5721350" cy="2034540"/>
                    </a:xfrm>
                    <a:prstGeom prst="rect">
                      <a:avLst/>
                    </a:prstGeom>
                  </pic:spPr>
                </pic:pic>
              </a:graphicData>
            </a:graphic>
          </wp:inline>
        </w:drawing>
      </w:r>
    </w:p>
    <w:p w14:paraId="5CD2109C" w14:textId="77777777" w:rsidR="006558BA" w:rsidRDefault="006558BA" w:rsidP="001C6BEE">
      <w:pPr>
        <w:pStyle w:val="ListParagraph"/>
        <w:spacing w:after="161" w:line="259" w:lineRule="auto"/>
        <w:ind w:left="345" w:firstLine="0"/>
        <w:jc w:val="left"/>
        <w:rPr>
          <w:b/>
        </w:rPr>
      </w:pPr>
    </w:p>
    <w:p w14:paraId="406D20B3" w14:textId="77777777" w:rsidR="006558BA" w:rsidRPr="00D60C79" w:rsidRDefault="006558BA" w:rsidP="001C6BEE">
      <w:pPr>
        <w:pStyle w:val="ListParagraph"/>
        <w:spacing w:after="161" w:line="259" w:lineRule="auto"/>
        <w:ind w:left="345" w:firstLine="0"/>
        <w:jc w:val="left"/>
        <w:rPr>
          <w:b/>
        </w:rPr>
      </w:pPr>
    </w:p>
    <w:p w14:paraId="32522E1B" w14:textId="77777777" w:rsidR="004E7441" w:rsidRDefault="004E7441" w:rsidP="004E7441">
      <w:pPr>
        <w:spacing w:after="157" w:line="259" w:lineRule="auto"/>
        <w:ind w:left="0" w:firstLine="0"/>
        <w:jc w:val="left"/>
        <w:rPr>
          <w:b/>
          <w:bCs/>
        </w:rPr>
      </w:pPr>
      <w:r>
        <w:rPr>
          <w:b/>
          <w:bCs/>
        </w:rPr>
        <w:t>Screenshot of output from Tableau:</w:t>
      </w:r>
    </w:p>
    <w:p w14:paraId="59CC001A" w14:textId="77DF51C5" w:rsidR="004E7441" w:rsidRDefault="004E7441" w:rsidP="004E7441">
      <w:pPr>
        <w:spacing w:after="157" w:line="259" w:lineRule="auto"/>
        <w:ind w:left="0" w:firstLine="0"/>
        <w:jc w:val="left"/>
        <w:rPr>
          <w:b/>
          <w:bCs/>
        </w:rPr>
      </w:pPr>
      <w:r>
        <w:rPr>
          <w:noProof/>
        </w:rPr>
        <w:drawing>
          <wp:inline distT="0" distB="0" distL="0" distR="0" wp14:anchorId="4D50F551" wp14:editId="0A292C9B">
            <wp:extent cx="1951990" cy="3390900"/>
            <wp:effectExtent l="0" t="0" r="0" b="0"/>
            <wp:docPr id="190596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2577" name=""/>
                    <pic:cNvPicPr/>
                  </pic:nvPicPr>
                  <pic:blipFill>
                    <a:blip r:embed="rId12"/>
                    <a:stretch>
                      <a:fillRect/>
                    </a:stretch>
                  </pic:blipFill>
                  <pic:spPr>
                    <a:xfrm>
                      <a:off x="0" y="0"/>
                      <a:ext cx="1952381" cy="3391579"/>
                    </a:xfrm>
                    <a:prstGeom prst="rect">
                      <a:avLst/>
                    </a:prstGeom>
                  </pic:spPr>
                </pic:pic>
              </a:graphicData>
            </a:graphic>
          </wp:inline>
        </w:drawing>
      </w:r>
    </w:p>
    <w:p w14:paraId="7F3C9985" w14:textId="4897DDDA" w:rsidR="004E7441" w:rsidRPr="004E7441" w:rsidRDefault="00A15189" w:rsidP="004E7441">
      <w:pPr>
        <w:spacing w:after="157" w:line="259" w:lineRule="auto"/>
        <w:ind w:left="0" w:firstLine="0"/>
        <w:jc w:val="left"/>
        <w:rPr>
          <w:b/>
          <w:bCs/>
        </w:rPr>
      </w:pPr>
      <w:r w:rsidRPr="00A15189">
        <w:rPr>
          <w:b/>
          <w:bCs/>
        </w:rPr>
        <w:drawing>
          <wp:inline distT="0" distB="0" distL="0" distR="0" wp14:anchorId="0526DA2D" wp14:editId="038470D7">
            <wp:extent cx="1971675" cy="2865120"/>
            <wp:effectExtent l="0" t="0" r="9525" b="0"/>
            <wp:docPr id="207544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45208" name=""/>
                    <pic:cNvPicPr/>
                  </pic:nvPicPr>
                  <pic:blipFill>
                    <a:blip r:embed="rId13"/>
                    <a:stretch>
                      <a:fillRect/>
                    </a:stretch>
                  </pic:blipFill>
                  <pic:spPr>
                    <a:xfrm>
                      <a:off x="0" y="0"/>
                      <a:ext cx="1971951" cy="2865521"/>
                    </a:xfrm>
                    <a:prstGeom prst="rect">
                      <a:avLst/>
                    </a:prstGeom>
                  </pic:spPr>
                </pic:pic>
              </a:graphicData>
            </a:graphic>
          </wp:inline>
        </w:drawing>
      </w:r>
    </w:p>
    <w:p w14:paraId="08FE0D58" w14:textId="11F238F9" w:rsidR="004E7441" w:rsidRDefault="005F4980">
      <w:pPr>
        <w:spacing w:after="161" w:line="259" w:lineRule="auto"/>
        <w:ind w:left="-5"/>
        <w:jc w:val="left"/>
        <w:rPr>
          <w:b/>
        </w:rPr>
      </w:pPr>
      <w:r w:rsidRPr="005F4980">
        <w:rPr>
          <w:b/>
        </w:rPr>
        <w:lastRenderedPageBreak/>
        <w:drawing>
          <wp:inline distT="0" distB="0" distL="0" distR="0" wp14:anchorId="14805711" wp14:editId="65327837">
            <wp:extent cx="5721350" cy="3215005"/>
            <wp:effectExtent l="0" t="0" r="0" b="4445"/>
            <wp:docPr id="19042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1309" name=""/>
                    <pic:cNvPicPr/>
                  </pic:nvPicPr>
                  <pic:blipFill>
                    <a:blip r:embed="rId14"/>
                    <a:stretch>
                      <a:fillRect/>
                    </a:stretch>
                  </pic:blipFill>
                  <pic:spPr>
                    <a:xfrm>
                      <a:off x="0" y="0"/>
                      <a:ext cx="5721350" cy="3215005"/>
                    </a:xfrm>
                    <a:prstGeom prst="rect">
                      <a:avLst/>
                    </a:prstGeom>
                  </pic:spPr>
                </pic:pic>
              </a:graphicData>
            </a:graphic>
          </wp:inline>
        </w:drawing>
      </w:r>
    </w:p>
    <w:p w14:paraId="42F16C49" w14:textId="77777777" w:rsidR="00653C52" w:rsidRDefault="00653C52">
      <w:pPr>
        <w:spacing w:after="161" w:line="259" w:lineRule="auto"/>
        <w:ind w:left="-5"/>
        <w:jc w:val="left"/>
        <w:rPr>
          <w:b/>
        </w:rPr>
      </w:pPr>
    </w:p>
    <w:p w14:paraId="5F200FBF" w14:textId="77777777" w:rsidR="001D4C60" w:rsidRDefault="001D4C60">
      <w:pPr>
        <w:spacing w:after="161" w:line="259" w:lineRule="auto"/>
        <w:ind w:left="-5"/>
        <w:jc w:val="left"/>
        <w:rPr>
          <w:b/>
        </w:rPr>
      </w:pPr>
    </w:p>
    <w:p w14:paraId="31CD8B88" w14:textId="77777777" w:rsidR="001D4C60" w:rsidRDefault="001D4C60">
      <w:pPr>
        <w:spacing w:after="161" w:line="259" w:lineRule="auto"/>
        <w:ind w:left="-5"/>
        <w:jc w:val="left"/>
        <w:rPr>
          <w:b/>
        </w:rPr>
      </w:pPr>
    </w:p>
    <w:p w14:paraId="1E96C3AB" w14:textId="6C0909E5" w:rsidR="00537D16" w:rsidRDefault="00000000">
      <w:pPr>
        <w:spacing w:after="161" w:line="259" w:lineRule="auto"/>
        <w:ind w:left="-5"/>
        <w:jc w:val="left"/>
      </w:pPr>
      <w:r>
        <w:rPr>
          <w:b/>
        </w:rPr>
        <w:t xml:space="preserve">POST-LAB QUESTIONS (PROVIDE BRIEF ANSWERS TO THE FOLLOWING QUESTIONS) </w:t>
      </w:r>
    </w:p>
    <w:p w14:paraId="6395367F" w14:textId="77777777" w:rsidR="0039702D" w:rsidRPr="008B6DF6" w:rsidRDefault="00000000" w:rsidP="0039702D">
      <w:pPr>
        <w:numPr>
          <w:ilvl w:val="0"/>
          <w:numId w:val="6"/>
        </w:numPr>
        <w:ind w:right="11" w:hanging="565"/>
        <w:rPr>
          <w:b/>
          <w:bCs/>
        </w:rPr>
      </w:pPr>
      <w:r w:rsidRPr="008B6DF6">
        <w:rPr>
          <w:b/>
          <w:bCs/>
        </w:rPr>
        <w:t xml:space="preserve">What method did you use to replace missing values in numeric fields? </w:t>
      </w:r>
    </w:p>
    <w:p w14:paraId="692DB4EE" w14:textId="4E951DF4" w:rsidR="007031C0" w:rsidRDefault="007031C0" w:rsidP="0039702D">
      <w:pPr>
        <w:ind w:left="565" w:right="11" w:firstLine="0"/>
      </w:pPr>
      <w:r w:rsidRPr="007031C0">
        <w:t>During this experiment, missing numerical values in the Sales field were replaced with 0 to ensure that calculations and visualizations remained complete. In Tableau, a calculated field using IFNULL([Sales], 0) was created, while in Power BI, missing values were replaced through Power Query or equivalent DAX logic. Missing text values in the Region field were replaced with Unknown, ensuring that every record could be included in reports without causing errors or incomplete visualizations.</w:t>
      </w:r>
    </w:p>
    <w:p w14:paraId="4110DBFC" w14:textId="2ADC86D7" w:rsidR="00537D16" w:rsidRDefault="00000000" w:rsidP="0039702D">
      <w:pPr>
        <w:ind w:left="565" w:right="11" w:firstLine="0"/>
      </w:pPr>
      <w:r>
        <w:t xml:space="preserve"> </w:t>
      </w:r>
    </w:p>
    <w:p w14:paraId="3ED43048" w14:textId="77777777" w:rsidR="00537D16" w:rsidRPr="001D4C60" w:rsidRDefault="00000000">
      <w:pPr>
        <w:numPr>
          <w:ilvl w:val="0"/>
          <w:numId w:val="6"/>
        </w:numPr>
        <w:ind w:right="11" w:hanging="565"/>
        <w:rPr>
          <w:b/>
          <w:bCs/>
        </w:rPr>
      </w:pPr>
      <w:r w:rsidRPr="001D4C60">
        <w:rPr>
          <w:b/>
          <w:bCs/>
        </w:rPr>
        <w:t xml:space="preserve">How were outliers handled in your dataset and what visual confirmed their correction? </w:t>
      </w:r>
    </w:p>
    <w:p w14:paraId="43BC419E" w14:textId="04EDACAF" w:rsidR="001D4C60" w:rsidRDefault="001D4C60" w:rsidP="001D4C60">
      <w:pPr>
        <w:ind w:left="565" w:right="11" w:firstLine="0"/>
      </w:pPr>
      <w:r w:rsidRPr="001D4C60">
        <w:t>Outliers were identified using a scatter plot comparing Sales and Profit, where extreme values appeared far from the main group of records. Instead of deleting these observations, they were flagged using calculated fields so they could be reviewed separately. This approach preserved the original data while making unusual records easy to identify. The scatter plot clearly confirmed the presence of the outliers and demonstrated that they had been successfully highlighted for further analysis.</w:t>
      </w:r>
    </w:p>
    <w:p w14:paraId="691139AF" w14:textId="6AA68E8D" w:rsidR="00537D16" w:rsidRDefault="00000000" w:rsidP="001D4C60">
      <w:pPr>
        <w:spacing w:after="1" w:line="259" w:lineRule="auto"/>
        <w:ind w:left="565" w:firstLine="0"/>
        <w:jc w:val="left"/>
      </w:pPr>
      <w:r>
        <w:t xml:space="preserve">  </w:t>
      </w:r>
    </w:p>
    <w:p w14:paraId="5B39A13B" w14:textId="77777777" w:rsidR="001D4C60" w:rsidRPr="001D4C60" w:rsidRDefault="00000000" w:rsidP="001D4C60">
      <w:pPr>
        <w:numPr>
          <w:ilvl w:val="0"/>
          <w:numId w:val="6"/>
        </w:numPr>
        <w:ind w:right="11" w:hanging="565"/>
        <w:rPr>
          <w:b/>
          <w:bCs/>
        </w:rPr>
      </w:pPr>
      <w:r w:rsidRPr="001D4C60">
        <w:rPr>
          <w:b/>
          <w:bCs/>
        </w:rPr>
        <w:t>What inconsistencies were detected in categorical values and how were they standardized?</w:t>
      </w:r>
    </w:p>
    <w:p w14:paraId="2341E8E4" w14:textId="356EA544" w:rsidR="001D4C60" w:rsidRPr="009857CE" w:rsidRDefault="001D4C60" w:rsidP="001D4C60">
      <w:pPr>
        <w:ind w:left="565" w:right="11" w:firstLine="0"/>
      </w:pPr>
      <w:r w:rsidRPr="009857CE">
        <w:t xml:space="preserve">Several categorical inconsistencies were intentionally introduced into the dataset, including values such as </w:t>
      </w:r>
      <w:r w:rsidRPr="009857CE">
        <w:rPr>
          <w:rStyle w:val="Strong"/>
          <w:b w:val="0"/>
          <w:bCs w:val="0"/>
        </w:rPr>
        <w:t>"Central Region"</w:t>
      </w:r>
      <w:r w:rsidRPr="009857CE">
        <w:rPr>
          <w:b/>
          <w:bCs/>
        </w:rPr>
        <w:t xml:space="preserve">, </w:t>
      </w:r>
      <w:r w:rsidRPr="009857CE">
        <w:rPr>
          <w:rStyle w:val="Strong"/>
          <w:b w:val="0"/>
          <w:bCs w:val="0"/>
        </w:rPr>
        <w:t>"South Region"</w:t>
      </w:r>
      <w:r w:rsidRPr="009857CE">
        <w:rPr>
          <w:b/>
          <w:bCs/>
        </w:rPr>
        <w:t xml:space="preserve">, </w:t>
      </w:r>
      <w:r w:rsidRPr="009857CE">
        <w:rPr>
          <w:rStyle w:val="Strong"/>
          <w:b w:val="0"/>
          <w:bCs w:val="0"/>
        </w:rPr>
        <w:t>"Tech"</w:t>
      </w:r>
      <w:r w:rsidRPr="009857CE">
        <w:rPr>
          <w:b/>
          <w:bCs/>
        </w:rPr>
        <w:t>,</w:t>
      </w:r>
      <w:r w:rsidRPr="009857CE">
        <w:t xml:space="preserve"> and </w:t>
      </w:r>
      <w:r w:rsidRPr="009857CE">
        <w:rPr>
          <w:rStyle w:val="Strong"/>
          <w:b w:val="0"/>
          <w:bCs w:val="0"/>
        </w:rPr>
        <w:t>"Std Class."</w:t>
      </w:r>
      <w:r w:rsidRPr="009857CE">
        <w:t xml:space="preserve"> These were standardized to </w:t>
      </w:r>
      <w:r w:rsidRPr="009857CE">
        <w:rPr>
          <w:rStyle w:val="Strong"/>
          <w:b w:val="0"/>
          <w:bCs w:val="0"/>
        </w:rPr>
        <w:t>"Central"</w:t>
      </w:r>
      <w:r w:rsidRPr="009857CE">
        <w:rPr>
          <w:b/>
          <w:bCs/>
        </w:rPr>
        <w:t xml:space="preserve">, </w:t>
      </w:r>
      <w:r w:rsidRPr="009857CE">
        <w:rPr>
          <w:rStyle w:val="Strong"/>
          <w:b w:val="0"/>
          <w:bCs w:val="0"/>
        </w:rPr>
        <w:t>"South"</w:t>
      </w:r>
      <w:r w:rsidRPr="009857CE">
        <w:rPr>
          <w:b/>
          <w:bCs/>
        </w:rPr>
        <w:t xml:space="preserve">, </w:t>
      </w:r>
      <w:r w:rsidRPr="009857CE">
        <w:rPr>
          <w:rStyle w:val="Strong"/>
          <w:b w:val="0"/>
          <w:bCs w:val="0"/>
        </w:rPr>
        <w:t>"Technology"</w:t>
      </w:r>
      <w:r w:rsidRPr="009857CE">
        <w:rPr>
          <w:b/>
          <w:bCs/>
        </w:rPr>
        <w:t>,</w:t>
      </w:r>
      <w:r w:rsidRPr="009857CE">
        <w:t xml:space="preserve"> and </w:t>
      </w:r>
      <w:r w:rsidRPr="009857CE">
        <w:rPr>
          <w:rStyle w:val="Strong"/>
          <w:b w:val="0"/>
          <w:bCs w:val="0"/>
        </w:rPr>
        <w:t>"Standard Class"</w:t>
      </w:r>
      <w:r w:rsidRPr="009857CE">
        <w:t xml:space="preserve"> using Tableau's Alias and Group features or the Replace Values function in Power BI. Standardizing these values ensured that identical categories were grouped together correctly, improving the accuracy of charts, summaries, and dashboard reports.</w:t>
      </w:r>
    </w:p>
    <w:p w14:paraId="6173CCF8" w14:textId="77777777" w:rsidR="00537D16" w:rsidRPr="004C787B" w:rsidRDefault="00000000">
      <w:pPr>
        <w:numPr>
          <w:ilvl w:val="0"/>
          <w:numId w:val="6"/>
        </w:numPr>
        <w:ind w:right="11" w:hanging="565"/>
        <w:rPr>
          <w:b/>
          <w:bCs/>
        </w:rPr>
      </w:pPr>
      <w:r w:rsidRPr="004C787B">
        <w:rPr>
          <w:b/>
          <w:bCs/>
        </w:rPr>
        <w:lastRenderedPageBreak/>
        <w:t xml:space="preserve">Describe how calculated fields helped in resolving data issues. </w:t>
      </w:r>
    </w:p>
    <w:p w14:paraId="3A3C48C9" w14:textId="645D2F2F" w:rsidR="004C787B" w:rsidRDefault="004C787B" w:rsidP="004C787B">
      <w:pPr>
        <w:ind w:left="565" w:right="11" w:firstLine="0"/>
      </w:pPr>
      <w:r w:rsidRPr="004C787B">
        <w:t xml:space="preserve">Calculated fields simplified the data cleaning process by automatically replacing missing values, identifying outliers, and generating clean versions of existing fields without changing the original dataset. In Tableau, calculated fields using IFNULL() replaced null values, while Power BI used DAX expressions such as IF() and ISBLANK() to achieve similar results. Additional calculated fields were created to label outliers, making it easier to </w:t>
      </w:r>
      <w:proofErr w:type="spellStart"/>
      <w:r w:rsidRPr="004C787B">
        <w:t>analyze</w:t>
      </w:r>
      <w:proofErr w:type="spellEnd"/>
      <w:r w:rsidRPr="004C787B">
        <w:t>, filter, and validate cleaned data throughout the visualization process.</w:t>
      </w:r>
    </w:p>
    <w:p w14:paraId="30ED8CBD" w14:textId="77777777" w:rsidR="004C787B" w:rsidRDefault="004C787B" w:rsidP="004C787B">
      <w:pPr>
        <w:ind w:left="565" w:right="11" w:firstLine="0"/>
      </w:pPr>
    </w:p>
    <w:p w14:paraId="4AC1E5D9" w14:textId="77777777" w:rsidR="004735E2" w:rsidRPr="004735E2" w:rsidRDefault="00000000" w:rsidP="004735E2">
      <w:pPr>
        <w:numPr>
          <w:ilvl w:val="0"/>
          <w:numId w:val="6"/>
        </w:numPr>
        <w:ind w:right="11" w:hanging="565"/>
        <w:rPr>
          <w:b/>
          <w:bCs/>
        </w:rPr>
      </w:pPr>
      <w:r w:rsidRPr="004735E2">
        <w:rPr>
          <w:b/>
          <w:bCs/>
        </w:rPr>
        <w:t xml:space="preserve">How did your dashboard demonstrate the effectiveness of the data cleaning process? </w:t>
      </w:r>
    </w:p>
    <w:p w14:paraId="0027CAD0" w14:textId="6B0E7DB4" w:rsidR="004735E2" w:rsidRPr="004735E2" w:rsidRDefault="004735E2" w:rsidP="004735E2">
      <w:pPr>
        <w:ind w:left="565" w:right="11" w:firstLine="0"/>
      </w:pPr>
      <w:r>
        <w:t>The dashboard combined scatter plots, bar charts, KPI cards, and summary visuals to demonstrate the improvements made during data cleansing. It showed that missing values had been replaced, inconsistent category names had been standardized, and outliers had been identified for review. Comparing the cleaned data with the original dataset confirmed that the information was now more complete, consistent, and suitable for analysis. The dashboard provided a clear overview of the entire cleaning process and supported accurate business decision</w:t>
      </w:r>
      <w:r>
        <w:t xml:space="preserve"> </w:t>
      </w:r>
      <w:r>
        <w:t>making.</w:t>
      </w:r>
    </w:p>
    <w:p w14:paraId="7582BE7F" w14:textId="77777777" w:rsidR="004735E2" w:rsidRDefault="004735E2" w:rsidP="004735E2">
      <w:pPr>
        <w:ind w:left="565" w:right="11" w:firstLine="0"/>
      </w:pPr>
    </w:p>
    <w:p w14:paraId="01E9B870" w14:textId="77777777" w:rsidR="008A6A20" w:rsidRDefault="008A6A20">
      <w:pPr>
        <w:spacing w:after="0" w:line="259" w:lineRule="auto"/>
        <w:ind w:left="-5"/>
        <w:jc w:val="left"/>
        <w:rPr>
          <w:b/>
        </w:rPr>
      </w:pPr>
    </w:p>
    <w:p w14:paraId="621955A9" w14:textId="0EBCF402" w:rsidR="00537D16" w:rsidRDefault="00000000">
      <w:pPr>
        <w:spacing w:after="0" w:line="259" w:lineRule="auto"/>
        <w:ind w:left="-5"/>
        <w:jc w:val="left"/>
      </w:pPr>
      <w:r>
        <w:rPr>
          <w:b/>
        </w:rPr>
        <w:t xml:space="preserve">RESULT: </w:t>
      </w:r>
    </w:p>
    <w:p w14:paraId="00F81C79" w14:textId="77777777" w:rsidR="00537D16" w:rsidRDefault="00000000">
      <w:pPr>
        <w:spacing w:after="0" w:line="259" w:lineRule="auto"/>
        <w:ind w:left="0" w:firstLine="0"/>
        <w:jc w:val="left"/>
      </w:pPr>
      <w:r>
        <w:rPr>
          <w:b/>
        </w:rPr>
        <w:t xml:space="preserve"> </w:t>
      </w:r>
    </w:p>
    <w:p w14:paraId="49690CE6" w14:textId="77777777" w:rsidR="00537D16" w:rsidRDefault="00000000">
      <w:pPr>
        <w:ind w:left="-5" w:right="11"/>
      </w:pPr>
      <w:r>
        <w:t xml:space="preserve">The dataset was successfully cleaned and prepared for accurate analysis using Tableau and Power BI. Issues such as nulls, inconsistencies, and outliers were identified and resolved, improving data quality significantly. </w:t>
      </w:r>
    </w:p>
    <w:p w14:paraId="5E209D35" w14:textId="77777777" w:rsidR="00537D16" w:rsidRDefault="00000000">
      <w:pPr>
        <w:spacing w:after="0" w:line="259" w:lineRule="auto"/>
        <w:ind w:left="70" w:firstLine="0"/>
        <w:jc w:val="center"/>
      </w:pPr>
      <w:r>
        <w:rPr>
          <w:b/>
        </w:rPr>
        <w:t xml:space="preserve"> </w:t>
      </w:r>
    </w:p>
    <w:p w14:paraId="243BF4C4" w14:textId="77777777" w:rsidR="00537D16" w:rsidRDefault="00000000">
      <w:pPr>
        <w:spacing w:after="0" w:line="259" w:lineRule="auto"/>
        <w:ind w:left="70" w:firstLine="0"/>
        <w:jc w:val="center"/>
      </w:pPr>
      <w:r>
        <w:rPr>
          <w:b/>
        </w:rPr>
        <w:t xml:space="preserve"> </w:t>
      </w:r>
    </w:p>
    <w:p w14:paraId="2B29B602" w14:textId="77777777" w:rsidR="00537D16" w:rsidRDefault="00000000">
      <w:pPr>
        <w:spacing w:after="0" w:line="259" w:lineRule="auto"/>
        <w:ind w:left="70" w:firstLine="0"/>
        <w:jc w:val="center"/>
      </w:pPr>
      <w:r>
        <w:rPr>
          <w:b/>
        </w:rPr>
        <w:t xml:space="preserve"> </w:t>
      </w:r>
    </w:p>
    <w:p w14:paraId="7A38240B" w14:textId="77777777" w:rsidR="00537D16" w:rsidRDefault="00000000">
      <w:pPr>
        <w:spacing w:after="0" w:line="259" w:lineRule="auto"/>
        <w:ind w:left="70" w:firstLine="0"/>
        <w:jc w:val="center"/>
      </w:pPr>
      <w:r>
        <w:rPr>
          <w:b/>
        </w:rPr>
        <w:t xml:space="preserve"> </w:t>
      </w:r>
    </w:p>
    <w:p w14:paraId="64F1551A" w14:textId="27315931" w:rsidR="00537D16" w:rsidRDefault="00537D16">
      <w:pPr>
        <w:spacing w:after="0" w:line="259" w:lineRule="auto"/>
        <w:ind w:left="70" w:firstLine="0"/>
        <w:jc w:val="center"/>
      </w:pPr>
    </w:p>
    <w:p w14:paraId="195AAC80" w14:textId="77777777" w:rsidR="00537D16" w:rsidRDefault="00000000">
      <w:pPr>
        <w:spacing w:after="0" w:line="259" w:lineRule="auto"/>
        <w:ind w:left="70" w:firstLine="0"/>
        <w:jc w:val="center"/>
      </w:pPr>
      <w:r>
        <w:rPr>
          <w:b/>
        </w:rPr>
        <w:t xml:space="preserve"> </w:t>
      </w:r>
    </w:p>
    <w:p w14:paraId="46986D1C" w14:textId="77777777" w:rsidR="00537D16" w:rsidRDefault="00000000">
      <w:pPr>
        <w:spacing w:after="0" w:line="259" w:lineRule="auto"/>
        <w:ind w:left="70" w:firstLine="0"/>
        <w:jc w:val="center"/>
      </w:pPr>
      <w:r>
        <w:rPr>
          <w:b/>
        </w:rPr>
        <w:t xml:space="preserve"> </w:t>
      </w:r>
    </w:p>
    <w:p w14:paraId="609EB75E" w14:textId="77777777" w:rsidR="00537D16" w:rsidRDefault="00000000">
      <w:pPr>
        <w:spacing w:after="0" w:line="259" w:lineRule="auto"/>
        <w:ind w:left="4" w:firstLine="0"/>
        <w:jc w:val="center"/>
      </w:pPr>
      <w:r>
        <w:rPr>
          <w:b/>
        </w:rPr>
        <w:t xml:space="preserve">ASSESSMENT </w:t>
      </w:r>
    </w:p>
    <w:p w14:paraId="43ED7614" w14:textId="77777777" w:rsidR="00537D16" w:rsidRDefault="00000000">
      <w:pPr>
        <w:spacing w:after="0" w:line="259" w:lineRule="auto"/>
        <w:ind w:left="0" w:firstLine="0"/>
        <w:jc w:val="left"/>
      </w:pPr>
      <w:r>
        <w:rPr>
          <w:b/>
        </w:rPr>
        <w:t xml:space="preserve"> </w:t>
      </w:r>
    </w:p>
    <w:tbl>
      <w:tblPr>
        <w:tblStyle w:val="TableGrid"/>
        <w:tblW w:w="6415" w:type="dxa"/>
        <w:tblInd w:w="1309" w:type="dxa"/>
        <w:tblCellMar>
          <w:top w:w="48" w:type="dxa"/>
          <w:bottom w:w="25" w:type="dxa"/>
          <w:right w:w="72" w:type="dxa"/>
        </w:tblCellMar>
        <w:tblLook w:val="04A0" w:firstRow="1" w:lastRow="0" w:firstColumn="1" w:lastColumn="0" w:noHBand="0" w:noVBand="1"/>
      </w:tblPr>
      <w:tblGrid>
        <w:gridCol w:w="2427"/>
        <w:gridCol w:w="660"/>
        <w:gridCol w:w="1886"/>
        <w:gridCol w:w="1442"/>
      </w:tblGrid>
      <w:tr w:rsidR="00537D16" w14:paraId="6ACE7B61" w14:textId="77777777">
        <w:trPr>
          <w:trHeight w:val="552"/>
        </w:trPr>
        <w:tc>
          <w:tcPr>
            <w:tcW w:w="2427" w:type="dxa"/>
            <w:tcBorders>
              <w:top w:val="single" w:sz="10" w:space="0" w:color="000000"/>
              <w:left w:val="single" w:sz="10" w:space="0" w:color="000000"/>
              <w:bottom w:val="single" w:sz="10" w:space="0" w:color="000000"/>
              <w:right w:val="nil"/>
            </w:tcBorders>
          </w:tcPr>
          <w:p w14:paraId="07D7AA72" w14:textId="77777777" w:rsidR="00537D16" w:rsidRDefault="00000000">
            <w:pPr>
              <w:spacing w:after="0" w:line="259" w:lineRule="auto"/>
              <w:ind w:left="372" w:firstLine="0"/>
              <w:jc w:val="left"/>
            </w:pPr>
            <w:r>
              <w:rPr>
                <w:b/>
              </w:rPr>
              <w:t xml:space="preserve">Description </w:t>
            </w:r>
          </w:p>
        </w:tc>
        <w:tc>
          <w:tcPr>
            <w:tcW w:w="660" w:type="dxa"/>
            <w:tcBorders>
              <w:top w:val="single" w:sz="10" w:space="0" w:color="000000"/>
              <w:left w:val="nil"/>
              <w:bottom w:val="single" w:sz="10" w:space="0" w:color="000000"/>
              <w:right w:val="single" w:sz="10" w:space="0" w:color="000000"/>
            </w:tcBorders>
          </w:tcPr>
          <w:p w14:paraId="77B28E55" w14:textId="77777777" w:rsidR="00537D16" w:rsidRDefault="00537D16">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180B588E" w14:textId="77777777" w:rsidR="00537D16" w:rsidRDefault="00000000">
            <w:pPr>
              <w:spacing w:after="0" w:line="259" w:lineRule="auto"/>
              <w:ind w:left="108" w:firstLine="0"/>
              <w:jc w:val="left"/>
            </w:pPr>
            <w:r>
              <w:rPr>
                <w:b/>
              </w:rPr>
              <w:t xml:space="preserve">Max Marks </w:t>
            </w:r>
          </w:p>
        </w:tc>
        <w:tc>
          <w:tcPr>
            <w:tcW w:w="1442" w:type="dxa"/>
            <w:tcBorders>
              <w:top w:val="single" w:sz="10" w:space="0" w:color="000000"/>
              <w:left w:val="single" w:sz="10" w:space="0" w:color="000000"/>
              <w:bottom w:val="single" w:sz="10" w:space="0" w:color="000000"/>
              <w:right w:val="single" w:sz="10" w:space="0" w:color="000000"/>
            </w:tcBorders>
          </w:tcPr>
          <w:p w14:paraId="0650F4DD" w14:textId="77777777" w:rsidR="00537D16" w:rsidRDefault="00000000">
            <w:pPr>
              <w:spacing w:after="0" w:line="259" w:lineRule="auto"/>
              <w:ind w:left="0" w:firstLine="0"/>
              <w:jc w:val="center"/>
            </w:pPr>
            <w:r>
              <w:rPr>
                <w:b/>
              </w:rPr>
              <w:t xml:space="preserve">Marks Awarded </w:t>
            </w:r>
          </w:p>
        </w:tc>
      </w:tr>
      <w:tr w:rsidR="00537D16" w14:paraId="23C618B8" w14:textId="77777777">
        <w:trPr>
          <w:trHeight w:val="360"/>
        </w:trPr>
        <w:tc>
          <w:tcPr>
            <w:tcW w:w="2427" w:type="dxa"/>
            <w:tcBorders>
              <w:top w:val="single" w:sz="10" w:space="0" w:color="000000"/>
              <w:left w:val="single" w:sz="10" w:space="0" w:color="000000"/>
              <w:bottom w:val="single" w:sz="10" w:space="0" w:color="000000"/>
              <w:right w:val="nil"/>
            </w:tcBorders>
          </w:tcPr>
          <w:p w14:paraId="0E6021D1" w14:textId="77777777" w:rsidR="00537D16" w:rsidRDefault="00000000">
            <w:pPr>
              <w:spacing w:after="0" w:line="259" w:lineRule="auto"/>
              <w:ind w:left="12" w:firstLine="0"/>
              <w:jc w:val="left"/>
            </w:pPr>
            <w:r>
              <w:t xml:space="preserve">  Pre Lab Exercise </w:t>
            </w:r>
          </w:p>
        </w:tc>
        <w:tc>
          <w:tcPr>
            <w:tcW w:w="660" w:type="dxa"/>
            <w:tcBorders>
              <w:top w:val="single" w:sz="10" w:space="0" w:color="000000"/>
              <w:left w:val="nil"/>
              <w:bottom w:val="single" w:sz="10" w:space="0" w:color="000000"/>
              <w:right w:val="single" w:sz="10" w:space="0" w:color="000000"/>
            </w:tcBorders>
          </w:tcPr>
          <w:p w14:paraId="18FDFFDB" w14:textId="77777777" w:rsidR="00537D16" w:rsidRDefault="00537D16">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634D3F7C" w14:textId="77777777" w:rsidR="00537D16" w:rsidRDefault="00000000">
            <w:pPr>
              <w:spacing w:after="0" w:line="259" w:lineRule="auto"/>
              <w:ind w:left="68" w:firstLine="0"/>
              <w:jc w:val="center"/>
            </w:pPr>
            <w:r>
              <w:rPr>
                <w:b/>
              </w:rPr>
              <w:t xml:space="preserve">5 </w:t>
            </w:r>
          </w:p>
        </w:tc>
        <w:tc>
          <w:tcPr>
            <w:tcW w:w="1442" w:type="dxa"/>
            <w:tcBorders>
              <w:top w:val="single" w:sz="10" w:space="0" w:color="000000"/>
              <w:left w:val="single" w:sz="10" w:space="0" w:color="000000"/>
              <w:bottom w:val="single" w:sz="10" w:space="0" w:color="000000"/>
              <w:right w:val="single" w:sz="10" w:space="0" w:color="000000"/>
            </w:tcBorders>
          </w:tcPr>
          <w:p w14:paraId="25896A77" w14:textId="77777777" w:rsidR="00537D16" w:rsidRDefault="00000000">
            <w:pPr>
              <w:spacing w:after="0" w:line="259" w:lineRule="auto"/>
              <w:ind w:left="12" w:firstLine="0"/>
              <w:jc w:val="left"/>
            </w:pPr>
            <w:r>
              <w:t xml:space="preserve"> </w:t>
            </w:r>
          </w:p>
        </w:tc>
      </w:tr>
      <w:tr w:rsidR="00537D16" w14:paraId="0DBC2273" w14:textId="77777777">
        <w:trPr>
          <w:trHeight w:val="433"/>
        </w:trPr>
        <w:tc>
          <w:tcPr>
            <w:tcW w:w="2427" w:type="dxa"/>
            <w:tcBorders>
              <w:top w:val="single" w:sz="10" w:space="0" w:color="000000"/>
              <w:left w:val="single" w:sz="10" w:space="0" w:color="000000"/>
              <w:bottom w:val="single" w:sz="10" w:space="0" w:color="000000"/>
              <w:right w:val="nil"/>
            </w:tcBorders>
          </w:tcPr>
          <w:p w14:paraId="01AF1B3F" w14:textId="77777777" w:rsidR="00537D16" w:rsidRDefault="00000000">
            <w:pPr>
              <w:spacing w:after="0" w:line="259" w:lineRule="auto"/>
              <w:ind w:left="12" w:firstLine="0"/>
              <w:jc w:val="left"/>
            </w:pPr>
            <w:r>
              <w:t xml:space="preserve">  In Lab Exercise </w:t>
            </w:r>
          </w:p>
        </w:tc>
        <w:tc>
          <w:tcPr>
            <w:tcW w:w="660" w:type="dxa"/>
            <w:tcBorders>
              <w:top w:val="single" w:sz="10" w:space="0" w:color="000000"/>
              <w:left w:val="nil"/>
              <w:bottom w:val="single" w:sz="10" w:space="0" w:color="000000"/>
              <w:right w:val="single" w:sz="10" w:space="0" w:color="000000"/>
            </w:tcBorders>
          </w:tcPr>
          <w:p w14:paraId="35B4EF8B" w14:textId="77777777" w:rsidR="00537D16" w:rsidRDefault="00537D16">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79566F0D" w14:textId="77777777" w:rsidR="00537D16"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03EF487A" w14:textId="77777777" w:rsidR="00537D16" w:rsidRDefault="00000000">
            <w:pPr>
              <w:spacing w:after="0" w:line="259" w:lineRule="auto"/>
              <w:ind w:left="12" w:firstLine="0"/>
              <w:jc w:val="left"/>
            </w:pPr>
            <w:r>
              <w:t xml:space="preserve"> </w:t>
            </w:r>
          </w:p>
        </w:tc>
      </w:tr>
      <w:tr w:rsidR="00537D16" w14:paraId="484FF45D" w14:textId="77777777">
        <w:trPr>
          <w:trHeight w:val="432"/>
        </w:trPr>
        <w:tc>
          <w:tcPr>
            <w:tcW w:w="2427" w:type="dxa"/>
            <w:tcBorders>
              <w:top w:val="single" w:sz="10" w:space="0" w:color="000000"/>
              <w:left w:val="single" w:sz="10" w:space="0" w:color="000000"/>
              <w:bottom w:val="single" w:sz="10" w:space="0" w:color="000000"/>
              <w:right w:val="nil"/>
            </w:tcBorders>
          </w:tcPr>
          <w:p w14:paraId="05825D1D" w14:textId="77777777" w:rsidR="00537D16" w:rsidRDefault="00000000">
            <w:pPr>
              <w:spacing w:after="0" w:line="259" w:lineRule="auto"/>
              <w:ind w:left="12" w:firstLine="0"/>
              <w:jc w:val="left"/>
            </w:pPr>
            <w:r>
              <w:t xml:space="preserve">  Post Lab Exercise </w:t>
            </w:r>
          </w:p>
        </w:tc>
        <w:tc>
          <w:tcPr>
            <w:tcW w:w="660" w:type="dxa"/>
            <w:tcBorders>
              <w:top w:val="single" w:sz="10" w:space="0" w:color="000000"/>
              <w:left w:val="nil"/>
              <w:bottom w:val="single" w:sz="10" w:space="0" w:color="000000"/>
              <w:right w:val="single" w:sz="10" w:space="0" w:color="000000"/>
            </w:tcBorders>
          </w:tcPr>
          <w:p w14:paraId="753AD203" w14:textId="77777777" w:rsidR="00537D16" w:rsidRDefault="00537D16">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6C97AAEF" w14:textId="77777777" w:rsidR="00537D16" w:rsidRDefault="00000000">
            <w:pPr>
              <w:spacing w:after="0" w:line="259" w:lineRule="auto"/>
              <w:ind w:left="12" w:firstLine="0"/>
              <w:jc w:val="left"/>
            </w:pPr>
            <w:r>
              <w:rPr>
                <w:b/>
              </w:rPr>
              <w:t xml:space="preserve">                5 </w:t>
            </w:r>
          </w:p>
        </w:tc>
        <w:tc>
          <w:tcPr>
            <w:tcW w:w="1442" w:type="dxa"/>
            <w:tcBorders>
              <w:top w:val="single" w:sz="10" w:space="0" w:color="000000"/>
              <w:left w:val="single" w:sz="10" w:space="0" w:color="000000"/>
              <w:bottom w:val="single" w:sz="10" w:space="0" w:color="000000"/>
              <w:right w:val="single" w:sz="10" w:space="0" w:color="000000"/>
            </w:tcBorders>
          </w:tcPr>
          <w:p w14:paraId="118577C1" w14:textId="77777777" w:rsidR="00537D16" w:rsidRDefault="00000000">
            <w:pPr>
              <w:spacing w:after="0" w:line="259" w:lineRule="auto"/>
              <w:ind w:left="12" w:firstLine="0"/>
              <w:jc w:val="left"/>
            </w:pPr>
            <w:r>
              <w:t xml:space="preserve"> </w:t>
            </w:r>
          </w:p>
        </w:tc>
      </w:tr>
      <w:tr w:rsidR="00537D16" w14:paraId="26DC1E9D" w14:textId="77777777">
        <w:trPr>
          <w:trHeight w:val="384"/>
        </w:trPr>
        <w:tc>
          <w:tcPr>
            <w:tcW w:w="2427" w:type="dxa"/>
            <w:tcBorders>
              <w:top w:val="single" w:sz="10" w:space="0" w:color="000000"/>
              <w:left w:val="single" w:sz="10" w:space="0" w:color="000000"/>
              <w:bottom w:val="single" w:sz="10" w:space="0" w:color="000000"/>
              <w:right w:val="nil"/>
            </w:tcBorders>
          </w:tcPr>
          <w:p w14:paraId="3E5E780A" w14:textId="77777777" w:rsidR="00537D16" w:rsidRDefault="00000000">
            <w:pPr>
              <w:spacing w:after="0" w:line="259" w:lineRule="auto"/>
              <w:ind w:left="12" w:firstLine="0"/>
              <w:jc w:val="left"/>
            </w:pPr>
            <w:r>
              <w:t xml:space="preserve">  Viva </w:t>
            </w:r>
          </w:p>
        </w:tc>
        <w:tc>
          <w:tcPr>
            <w:tcW w:w="660" w:type="dxa"/>
            <w:tcBorders>
              <w:top w:val="single" w:sz="10" w:space="0" w:color="000000"/>
              <w:left w:val="nil"/>
              <w:bottom w:val="single" w:sz="10" w:space="0" w:color="000000"/>
              <w:right w:val="single" w:sz="10" w:space="0" w:color="000000"/>
            </w:tcBorders>
          </w:tcPr>
          <w:p w14:paraId="492FF2D2" w14:textId="77777777" w:rsidR="00537D16" w:rsidRDefault="00537D16">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4F833E4D" w14:textId="77777777" w:rsidR="00537D16"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78F9EBE8" w14:textId="77777777" w:rsidR="00537D16" w:rsidRDefault="00000000">
            <w:pPr>
              <w:spacing w:after="0" w:line="259" w:lineRule="auto"/>
              <w:ind w:left="12" w:firstLine="0"/>
              <w:jc w:val="left"/>
            </w:pPr>
            <w:r>
              <w:t xml:space="preserve"> </w:t>
            </w:r>
          </w:p>
        </w:tc>
      </w:tr>
      <w:tr w:rsidR="00537D16" w14:paraId="46CA909F" w14:textId="77777777">
        <w:trPr>
          <w:trHeight w:val="445"/>
        </w:trPr>
        <w:tc>
          <w:tcPr>
            <w:tcW w:w="2427" w:type="dxa"/>
            <w:tcBorders>
              <w:top w:val="single" w:sz="10" w:space="0" w:color="000000"/>
              <w:left w:val="single" w:sz="10" w:space="0" w:color="000000"/>
              <w:bottom w:val="single" w:sz="10" w:space="0" w:color="000000"/>
              <w:right w:val="nil"/>
            </w:tcBorders>
          </w:tcPr>
          <w:p w14:paraId="658F4646" w14:textId="77777777" w:rsidR="00537D16" w:rsidRDefault="00537D16">
            <w:pPr>
              <w:spacing w:after="160" w:line="259" w:lineRule="auto"/>
              <w:ind w:left="0" w:firstLine="0"/>
              <w:jc w:val="left"/>
            </w:pPr>
          </w:p>
        </w:tc>
        <w:tc>
          <w:tcPr>
            <w:tcW w:w="660" w:type="dxa"/>
            <w:tcBorders>
              <w:top w:val="single" w:sz="10" w:space="0" w:color="000000"/>
              <w:left w:val="nil"/>
              <w:bottom w:val="single" w:sz="10" w:space="0" w:color="000000"/>
              <w:right w:val="single" w:sz="10" w:space="0" w:color="000000"/>
            </w:tcBorders>
          </w:tcPr>
          <w:p w14:paraId="4487D215" w14:textId="77777777" w:rsidR="00537D16" w:rsidRDefault="00000000">
            <w:pPr>
              <w:spacing w:after="0" w:line="259" w:lineRule="auto"/>
              <w:ind w:left="0" w:firstLine="0"/>
            </w:pPr>
            <w:r>
              <w:rPr>
                <w:b/>
              </w:rPr>
              <w:t xml:space="preserve">Total </w:t>
            </w:r>
          </w:p>
        </w:tc>
        <w:tc>
          <w:tcPr>
            <w:tcW w:w="1886" w:type="dxa"/>
            <w:tcBorders>
              <w:top w:val="single" w:sz="10" w:space="0" w:color="000000"/>
              <w:left w:val="single" w:sz="10" w:space="0" w:color="000000"/>
              <w:bottom w:val="single" w:sz="10" w:space="0" w:color="000000"/>
              <w:right w:val="single" w:sz="10" w:space="0" w:color="000000"/>
            </w:tcBorders>
          </w:tcPr>
          <w:p w14:paraId="299343A0" w14:textId="77777777" w:rsidR="00537D16" w:rsidRDefault="00000000">
            <w:pPr>
              <w:spacing w:after="0" w:line="259" w:lineRule="auto"/>
              <w:ind w:left="288" w:firstLine="0"/>
              <w:jc w:val="left"/>
            </w:pPr>
            <w:r>
              <w:rPr>
                <w:b/>
              </w:rPr>
              <w:t xml:space="preserve">          30 </w:t>
            </w:r>
          </w:p>
        </w:tc>
        <w:tc>
          <w:tcPr>
            <w:tcW w:w="1442" w:type="dxa"/>
            <w:tcBorders>
              <w:top w:val="single" w:sz="10" w:space="0" w:color="000000"/>
              <w:left w:val="single" w:sz="10" w:space="0" w:color="000000"/>
              <w:bottom w:val="single" w:sz="10" w:space="0" w:color="000000"/>
              <w:right w:val="single" w:sz="10" w:space="0" w:color="000000"/>
            </w:tcBorders>
          </w:tcPr>
          <w:p w14:paraId="11961C5B" w14:textId="77777777" w:rsidR="00537D16" w:rsidRDefault="00000000">
            <w:pPr>
              <w:spacing w:after="0" w:line="259" w:lineRule="auto"/>
              <w:ind w:left="12" w:firstLine="0"/>
              <w:jc w:val="left"/>
            </w:pPr>
            <w:r>
              <w:t xml:space="preserve"> </w:t>
            </w:r>
          </w:p>
        </w:tc>
      </w:tr>
      <w:tr w:rsidR="00537D16" w14:paraId="4BEA8C3F" w14:textId="77777777">
        <w:trPr>
          <w:trHeight w:val="708"/>
        </w:trPr>
        <w:tc>
          <w:tcPr>
            <w:tcW w:w="2427" w:type="dxa"/>
            <w:tcBorders>
              <w:top w:val="single" w:sz="10" w:space="0" w:color="000000"/>
              <w:left w:val="single" w:sz="10" w:space="0" w:color="000000"/>
              <w:bottom w:val="single" w:sz="10" w:space="0" w:color="000000"/>
              <w:right w:val="nil"/>
            </w:tcBorders>
          </w:tcPr>
          <w:p w14:paraId="641AFB20" w14:textId="77777777" w:rsidR="00537D16" w:rsidRDefault="00000000">
            <w:pPr>
              <w:spacing w:after="0" w:line="259" w:lineRule="auto"/>
              <w:ind w:left="12" w:firstLine="0"/>
              <w:jc w:val="left"/>
            </w:pPr>
            <w:r>
              <w:t xml:space="preserve"> </w:t>
            </w:r>
          </w:p>
        </w:tc>
        <w:tc>
          <w:tcPr>
            <w:tcW w:w="660" w:type="dxa"/>
            <w:tcBorders>
              <w:top w:val="single" w:sz="10" w:space="0" w:color="000000"/>
              <w:left w:val="nil"/>
              <w:bottom w:val="single" w:sz="10" w:space="0" w:color="000000"/>
              <w:right w:val="nil"/>
            </w:tcBorders>
          </w:tcPr>
          <w:p w14:paraId="7A20F2E2" w14:textId="77777777" w:rsidR="00537D16" w:rsidRDefault="00537D16">
            <w:pPr>
              <w:spacing w:after="160" w:line="259" w:lineRule="auto"/>
              <w:ind w:left="0" w:firstLine="0"/>
              <w:jc w:val="left"/>
            </w:pPr>
          </w:p>
        </w:tc>
        <w:tc>
          <w:tcPr>
            <w:tcW w:w="1886" w:type="dxa"/>
            <w:tcBorders>
              <w:top w:val="single" w:sz="10" w:space="0" w:color="000000"/>
              <w:left w:val="nil"/>
              <w:bottom w:val="single" w:sz="10" w:space="0" w:color="000000"/>
              <w:right w:val="single" w:sz="10" w:space="0" w:color="000000"/>
            </w:tcBorders>
            <w:vAlign w:val="bottom"/>
          </w:tcPr>
          <w:p w14:paraId="5D12B665" w14:textId="77777777" w:rsidR="00537D16" w:rsidRDefault="00000000">
            <w:pPr>
              <w:spacing w:after="0" w:line="259" w:lineRule="auto"/>
              <w:ind w:left="0" w:firstLine="0"/>
            </w:pPr>
            <w:r>
              <w:rPr>
                <w:b/>
              </w:rPr>
              <w:t xml:space="preserve">Faculty Signature </w:t>
            </w:r>
          </w:p>
        </w:tc>
        <w:tc>
          <w:tcPr>
            <w:tcW w:w="1442" w:type="dxa"/>
            <w:tcBorders>
              <w:top w:val="single" w:sz="10" w:space="0" w:color="000000"/>
              <w:left w:val="single" w:sz="10" w:space="0" w:color="000000"/>
              <w:bottom w:val="single" w:sz="10" w:space="0" w:color="000000"/>
              <w:right w:val="single" w:sz="10" w:space="0" w:color="000000"/>
            </w:tcBorders>
          </w:tcPr>
          <w:p w14:paraId="31EC28EB" w14:textId="77777777" w:rsidR="00537D16" w:rsidRDefault="00000000">
            <w:pPr>
              <w:spacing w:after="0" w:line="259" w:lineRule="auto"/>
              <w:ind w:left="12" w:firstLine="0"/>
              <w:jc w:val="left"/>
            </w:pPr>
            <w:r>
              <w:t xml:space="preserve"> </w:t>
            </w:r>
          </w:p>
        </w:tc>
      </w:tr>
    </w:tbl>
    <w:p w14:paraId="001334AB" w14:textId="77777777" w:rsidR="004A6A67" w:rsidRDefault="004A6A67"/>
    <w:sectPr w:rsidR="004A6A67">
      <w:headerReference w:type="even" r:id="rId15"/>
      <w:headerReference w:type="default" r:id="rId16"/>
      <w:footerReference w:type="even" r:id="rId17"/>
      <w:footerReference w:type="default" r:id="rId18"/>
      <w:headerReference w:type="first" r:id="rId19"/>
      <w:footerReference w:type="first" r:id="rId20"/>
      <w:pgSz w:w="11904" w:h="16836"/>
      <w:pgMar w:top="1447" w:right="1452" w:bottom="1429"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3082B" w14:textId="77777777" w:rsidR="00E2389F" w:rsidRDefault="00E2389F">
      <w:pPr>
        <w:spacing w:after="0" w:line="240" w:lineRule="auto"/>
      </w:pPr>
      <w:r>
        <w:separator/>
      </w:r>
    </w:p>
  </w:endnote>
  <w:endnote w:type="continuationSeparator" w:id="0">
    <w:p w14:paraId="3C540FD1" w14:textId="77777777" w:rsidR="00E2389F" w:rsidRDefault="00E23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25954" w14:textId="77777777" w:rsidR="00537D16"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71C4B026" wp14:editId="21A68EFA">
              <wp:simplePos x="0" y="0"/>
              <wp:positionH relativeFrom="page">
                <wp:posOffset>305118</wp:posOffset>
              </wp:positionH>
              <wp:positionV relativeFrom="page">
                <wp:posOffset>10370503</wp:posOffset>
              </wp:positionV>
              <wp:extent cx="6956742" cy="22860"/>
              <wp:effectExtent l="0" t="0" r="0" b="0"/>
              <wp:wrapSquare wrapText="bothSides"/>
              <wp:docPr id="7092" name="Group 709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539" name="Shape 7539"/>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0" name="Shape 7540"/>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1" name="Shape 7541"/>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2" name="Shape 7542"/>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3" name="Shape 7543"/>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4" name="Shape 7544"/>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5" name="Shape 7545"/>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6" name="Shape 7546"/>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7" name="Shape 7547"/>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8" name="Shape 7548"/>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9" name="Shape 7549"/>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0" name="Shape 7550"/>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92" style="width:547.775pt;height:1.79999pt;position:absolute;mso-position-horizontal-relative:page;mso-position-horizontal:absolute;margin-left:24.025pt;mso-position-vertical-relative:page;margin-top:816.575pt;" coordsize="69567,228">
              <v:shape id="Shape 7551" style="position:absolute;width:91;height:228;left:0;top:0;" coordsize="9144,22860" path="m0,0l9144,0l9144,22860l0,22860l0,0">
                <v:stroke weight="0pt" endcap="flat" joinstyle="miter" miterlimit="10" on="false" color="#000000" opacity="0"/>
                <v:fill on="true" color="#000000"/>
              </v:shape>
              <v:shape id="Shape 7552" style="position:absolute;width:228;height:91;left:0;top:152;" coordsize="22860,9144" path="m0,0l22860,0l22860,9144l0,9144l0,0">
                <v:stroke weight="0pt" endcap="flat" joinstyle="miter" miterlimit="10" on="false" color="#000000" opacity="0"/>
                <v:fill on="true" color="#000000"/>
              </v:shape>
              <v:shape id="Shape 7553" style="position:absolute;width:91;height:152;left:76;top:0;" coordsize="9144,15239" path="m0,0l9144,0l9144,15239l0,15239l0,0">
                <v:stroke weight="0pt" endcap="flat" joinstyle="miter" miterlimit="10" on="false" color="#000000" opacity="0"/>
                <v:fill on="true" color="#ffffff"/>
              </v:shape>
              <v:shape id="Shape 7554" style="position:absolute;width:152;height:91;left:76;top:76;" coordsize="15240,9144" path="m0,0l15240,0l15240,9144l0,9144l0,0">
                <v:stroke weight="0pt" endcap="flat" joinstyle="miter" miterlimit="10" on="false" color="#000000" opacity="0"/>
                <v:fill on="true" color="#ffffff"/>
              </v:shape>
              <v:shape id="Shape 7555" style="position:absolute;width:91;height:91;left:152;top:0;" coordsize="9144,9144" path="m0,0l9144,0l9144,9144l0,9144l0,0">
                <v:stroke weight="0pt" endcap="flat" joinstyle="miter" miterlimit="10" on="false" color="#000000" opacity="0"/>
                <v:fill on="true" color="#000000"/>
              </v:shape>
              <v:shape id="Shape 7556" style="position:absolute;width:69109;height:91;left:228;top:152;" coordsize="6910959,9144" path="m0,0l6910959,0l6910959,9144l0,9144l0,0">
                <v:stroke weight="0pt" endcap="flat" joinstyle="miter" miterlimit="10" on="false" color="#000000" opacity="0"/>
                <v:fill on="true" color="#000000"/>
              </v:shape>
              <v:shape id="Shape 7557" style="position:absolute;width:69109;height:91;left:228;top:76;" coordsize="6910959,9144" path="m0,0l6910959,0l6910959,9144l0,9144l0,0">
                <v:stroke weight="0pt" endcap="flat" joinstyle="miter" miterlimit="10" on="false" color="#000000" opacity="0"/>
                <v:fill on="true" color="#ffffff"/>
              </v:shape>
              <v:shape id="Shape 7558" style="position:absolute;width:69109;height:91;left:228;top:0;" coordsize="6910959,9144" path="m0,0l6910959,0l6910959,9144l0,9144l0,0">
                <v:stroke weight="0pt" endcap="flat" joinstyle="miter" miterlimit="10" on="false" color="#000000" opacity="0"/>
                <v:fill on="true" color="#000000"/>
              </v:shape>
              <v:shape id="Shape 7559" style="position:absolute;width:91;height:228;left:69491;top:0;" coordsize="9144,22860" path="m0,0l9144,0l9144,22860l0,22860l0,0">
                <v:stroke weight="0pt" endcap="flat" joinstyle="miter" miterlimit="10" on="false" color="#000000" opacity="0"/>
                <v:fill on="true" color="#000000"/>
              </v:shape>
              <v:shape id="Shape 7560" style="position:absolute;width:228;height:91;left:69338;top:152;" coordsize="22860,9144" path="m0,0l22860,0l22860,9144l0,9144l0,0">
                <v:stroke weight="0pt" endcap="flat" joinstyle="miter" miterlimit="10" on="false" color="#000000" opacity="0"/>
                <v:fill on="true" color="#000000"/>
              </v:shape>
              <v:shape id="Shape 7561" style="position:absolute;width:152;height:91;left:69338;top:76;" coordsize="15240,9144" path="m0,0l15240,0l15240,9144l0,9144l0,0">
                <v:stroke weight="0pt" endcap="flat" joinstyle="miter" miterlimit="10" on="false" color="#000000" opacity="0"/>
                <v:fill on="true" color="#ffffff"/>
              </v:shape>
              <v:shape id="Shape 7562"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602D1" w14:textId="77777777" w:rsidR="00537D16"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0DC7D953" wp14:editId="46E90A16">
              <wp:simplePos x="0" y="0"/>
              <wp:positionH relativeFrom="page">
                <wp:posOffset>305118</wp:posOffset>
              </wp:positionH>
              <wp:positionV relativeFrom="page">
                <wp:posOffset>10370503</wp:posOffset>
              </wp:positionV>
              <wp:extent cx="6956742" cy="22860"/>
              <wp:effectExtent l="0" t="0" r="0" b="0"/>
              <wp:wrapSquare wrapText="bothSides"/>
              <wp:docPr id="7051" name="Group 705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515" name="Shape 7515"/>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6" name="Shape 7516"/>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7" name="Shape 7517"/>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8" name="Shape 7518"/>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9" name="Shape 7519"/>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0" name="Shape 7520"/>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1" name="Shape 7521"/>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2" name="Shape 7522"/>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3" name="Shape 7523"/>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4" name="Shape 7524"/>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5" name="Shape 7525"/>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6" name="Shape 7526"/>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1" style="width:547.775pt;height:1.79999pt;position:absolute;mso-position-horizontal-relative:page;mso-position-horizontal:absolute;margin-left:24.025pt;mso-position-vertical-relative:page;margin-top:816.575pt;" coordsize="69567,228">
              <v:shape id="Shape 7527" style="position:absolute;width:91;height:228;left:0;top:0;" coordsize="9144,22860" path="m0,0l9144,0l9144,22860l0,22860l0,0">
                <v:stroke weight="0pt" endcap="flat" joinstyle="miter" miterlimit="10" on="false" color="#000000" opacity="0"/>
                <v:fill on="true" color="#000000"/>
              </v:shape>
              <v:shape id="Shape 7528" style="position:absolute;width:228;height:91;left:0;top:152;" coordsize="22860,9144" path="m0,0l22860,0l22860,9144l0,9144l0,0">
                <v:stroke weight="0pt" endcap="flat" joinstyle="miter" miterlimit="10" on="false" color="#000000" opacity="0"/>
                <v:fill on="true" color="#000000"/>
              </v:shape>
              <v:shape id="Shape 7529" style="position:absolute;width:91;height:152;left:76;top:0;" coordsize="9144,15239" path="m0,0l9144,0l9144,15239l0,15239l0,0">
                <v:stroke weight="0pt" endcap="flat" joinstyle="miter" miterlimit="10" on="false" color="#000000" opacity="0"/>
                <v:fill on="true" color="#ffffff"/>
              </v:shape>
              <v:shape id="Shape 7530" style="position:absolute;width:152;height:91;left:76;top:76;" coordsize="15240,9144" path="m0,0l15240,0l15240,9144l0,9144l0,0">
                <v:stroke weight="0pt" endcap="flat" joinstyle="miter" miterlimit="10" on="false" color="#000000" opacity="0"/>
                <v:fill on="true" color="#ffffff"/>
              </v:shape>
              <v:shape id="Shape 7531" style="position:absolute;width:91;height:91;left:152;top:0;" coordsize="9144,9144" path="m0,0l9144,0l9144,9144l0,9144l0,0">
                <v:stroke weight="0pt" endcap="flat" joinstyle="miter" miterlimit="10" on="false" color="#000000" opacity="0"/>
                <v:fill on="true" color="#000000"/>
              </v:shape>
              <v:shape id="Shape 7532" style="position:absolute;width:69109;height:91;left:228;top:152;" coordsize="6910959,9144" path="m0,0l6910959,0l6910959,9144l0,9144l0,0">
                <v:stroke weight="0pt" endcap="flat" joinstyle="miter" miterlimit="10" on="false" color="#000000" opacity="0"/>
                <v:fill on="true" color="#000000"/>
              </v:shape>
              <v:shape id="Shape 7533" style="position:absolute;width:69109;height:91;left:228;top:76;" coordsize="6910959,9144" path="m0,0l6910959,0l6910959,9144l0,9144l0,0">
                <v:stroke weight="0pt" endcap="flat" joinstyle="miter" miterlimit="10" on="false" color="#000000" opacity="0"/>
                <v:fill on="true" color="#ffffff"/>
              </v:shape>
              <v:shape id="Shape 7534" style="position:absolute;width:69109;height:91;left:228;top:0;" coordsize="6910959,9144" path="m0,0l6910959,0l6910959,9144l0,9144l0,0">
                <v:stroke weight="0pt" endcap="flat" joinstyle="miter" miterlimit="10" on="false" color="#000000" opacity="0"/>
                <v:fill on="true" color="#000000"/>
              </v:shape>
              <v:shape id="Shape 7535" style="position:absolute;width:91;height:228;left:69491;top:0;" coordsize="9144,22860" path="m0,0l9144,0l9144,22860l0,22860l0,0">
                <v:stroke weight="0pt" endcap="flat" joinstyle="miter" miterlimit="10" on="false" color="#000000" opacity="0"/>
                <v:fill on="true" color="#000000"/>
              </v:shape>
              <v:shape id="Shape 7536" style="position:absolute;width:228;height:91;left:69338;top:152;" coordsize="22860,9144" path="m0,0l22860,0l22860,9144l0,9144l0,0">
                <v:stroke weight="0pt" endcap="flat" joinstyle="miter" miterlimit="10" on="false" color="#000000" opacity="0"/>
                <v:fill on="true" color="#000000"/>
              </v:shape>
              <v:shape id="Shape 7537" style="position:absolute;width:152;height:91;left:69338;top:76;" coordsize="15240,9144" path="m0,0l15240,0l15240,9144l0,9144l0,0">
                <v:stroke weight="0pt" endcap="flat" joinstyle="miter" miterlimit="10" on="false" color="#000000" opacity="0"/>
                <v:fill on="true" color="#ffffff"/>
              </v:shape>
              <v:shape id="Shape 7538"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510C" w14:textId="77777777" w:rsidR="00537D16"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39AE170A" wp14:editId="66B6A45C">
              <wp:simplePos x="0" y="0"/>
              <wp:positionH relativeFrom="page">
                <wp:posOffset>305118</wp:posOffset>
              </wp:positionH>
              <wp:positionV relativeFrom="page">
                <wp:posOffset>10370503</wp:posOffset>
              </wp:positionV>
              <wp:extent cx="6956742" cy="22860"/>
              <wp:effectExtent l="0" t="0" r="0" b="0"/>
              <wp:wrapSquare wrapText="bothSides"/>
              <wp:docPr id="7010" name="Group 7010"/>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91" name="Shape 7491"/>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2" name="Shape 7492"/>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3" name="Shape 7493"/>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4" name="Shape 7494"/>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5" name="Shape 7495"/>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6" name="Shape 7496"/>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7" name="Shape 7497"/>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8" name="Shape 7498"/>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9" name="Shape 7499"/>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0" name="Shape 7500"/>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1" name="Shape 7501"/>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2" name="Shape 7502"/>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0" style="width:547.775pt;height:1.79999pt;position:absolute;mso-position-horizontal-relative:page;mso-position-horizontal:absolute;margin-left:24.025pt;mso-position-vertical-relative:page;margin-top:816.575pt;" coordsize="69567,228">
              <v:shape id="Shape 7503" style="position:absolute;width:91;height:228;left:0;top:0;" coordsize="9144,22860" path="m0,0l9144,0l9144,22860l0,22860l0,0">
                <v:stroke weight="0pt" endcap="flat" joinstyle="miter" miterlimit="10" on="false" color="#000000" opacity="0"/>
                <v:fill on="true" color="#000000"/>
              </v:shape>
              <v:shape id="Shape 7504" style="position:absolute;width:228;height:91;left:0;top:152;" coordsize="22860,9144" path="m0,0l22860,0l22860,9144l0,9144l0,0">
                <v:stroke weight="0pt" endcap="flat" joinstyle="miter" miterlimit="10" on="false" color="#000000" opacity="0"/>
                <v:fill on="true" color="#000000"/>
              </v:shape>
              <v:shape id="Shape 7505" style="position:absolute;width:91;height:152;left:76;top:0;" coordsize="9144,15239" path="m0,0l9144,0l9144,15239l0,15239l0,0">
                <v:stroke weight="0pt" endcap="flat" joinstyle="miter" miterlimit="10" on="false" color="#000000" opacity="0"/>
                <v:fill on="true" color="#ffffff"/>
              </v:shape>
              <v:shape id="Shape 7506" style="position:absolute;width:152;height:91;left:76;top:76;" coordsize="15240,9144" path="m0,0l15240,0l15240,9144l0,9144l0,0">
                <v:stroke weight="0pt" endcap="flat" joinstyle="miter" miterlimit="10" on="false" color="#000000" opacity="0"/>
                <v:fill on="true" color="#ffffff"/>
              </v:shape>
              <v:shape id="Shape 7507" style="position:absolute;width:91;height:91;left:152;top:0;" coordsize="9144,9144" path="m0,0l9144,0l9144,9144l0,9144l0,0">
                <v:stroke weight="0pt" endcap="flat" joinstyle="miter" miterlimit="10" on="false" color="#000000" opacity="0"/>
                <v:fill on="true" color="#000000"/>
              </v:shape>
              <v:shape id="Shape 7508" style="position:absolute;width:69109;height:91;left:228;top:152;" coordsize="6910959,9144" path="m0,0l6910959,0l6910959,9144l0,9144l0,0">
                <v:stroke weight="0pt" endcap="flat" joinstyle="miter" miterlimit="10" on="false" color="#000000" opacity="0"/>
                <v:fill on="true" color="#000000"/>
              </v:shape>
              <v:shape id="Shape 7509" style="position:absolute;width:69109;height:91;left:228;top:76;" coordsize="6910959,9144" path="m0,0l6910959,0l6910959,9144l0,9144l0,0">
                <v:stroke weight="0pt" endcap="flat" joinstyle="miter" miterlimit="10" on="false" color="#000000" opacity="0"/>
                <v:fill on="true" color="#ffffff"/>
              </v:shape>
              <v:shape id="Shape 7510" style="position:absolute;width:69109;height:91;left:228;top:0;" coordsize="6910959,9144" path="m0,0l6910959,0l6910959,9144l0,9144l0,0">
                <v:stroke weight="0pt" endcap="flat" joinstyle="miter" miterlimit="10" on="false" color="#000000" opacity="0"/>
                <v:fill on="true" color="#000000"/>
              </v:shape>
              <v:shape id="Shape 7511" style="position:absolute;width:91;height:228;left:69491;top:0;" coordsize="9144,22860" path="m0,0l9144,0l9144,22860l0,22860l0,0">
                <v:stroke weight="0pt" endcap="flat" joinstyle="miter" miterlimit="10" on="false" color="#000000" opacity="0"/>
                <v:fill on="true" color="#000000"/>
              </v:shape>
              <v:shape id="Shape 7512" style="position:absolute;width:228;height:91;left:69338;top:152;" coordsize="22860,9144" path="m0,0l22860,0l22860,9144l0,9144l0,0">
                <v:stroke weight="0pt" endcap="flat" joinstyle="miter" miterlimit="10" on="false" color="#000000" opacity="0"/>
                <v:fill on="true" color="#000000"/>
              </v:shape>
              <v:shape id="Shape 7513" style="position:absolute;width:152;height:91;left:69338;top:76;" coordsize="15240,9144" path="m0,0l15240,0l15240,9144l0,9144l0,0">
                <v:stroke weight="0pt" endcap="flat" joinstyle="miter" miterlimit="10" on="false" color="#000000" opacity="0"/>
                <v:fill on="true" color="#ffffff"/>
              </v:shape>
              <v:shape id="Shape 7514"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5C0A7" w14:textId="77777777" w:rsidR="00E2389F" w:rsidRDefault="00E2389F">
      <w:pPr>
        <w:spacing w:after="0" w:line="240" w:lineRule="auto"/>
      </w:pPr>
      <w:r>
        <w:separator/>
      </w:r>
    </w:p>
  </w:footnote>
  <w:footnote w:type="continuationSeparator" w:id="0">
    <w:p w14:paraId="6722B37A" w14:textId="77777777" w:rsidR="00E2389F" w:rsidRDefault="00E23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CA39A" w14:textId="77777777" w:rsidR="00537D16"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F275E51" wp14:editId="545A438F">
              <wp:simplePos x="0" y="0"/>
              <wp:positionH relativeFrom="page">
                <wp:posOffset>305118</wp:posOffset>
              </wp:positionH>
              <wp:positionV relativeFrom="page">
                <wp:posOffset>305181</wp:posOffset>
              </wp:positionV>
              <wp:extent cx="6956742" cy="22860"/>
              <wp:effectExtent l="0" t="0" r="0" b="0"/>
              <wp:wrapSquare wrapText="bothSides"/>
              <wp:docPr id="7068" name="Group 7068"/>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55" name="Shape 7455"/>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6" name="Shape 7456"/>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7" name="Shape 7457"/>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8" name="Shape 7458"/>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9" name="Shape 7459"/>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0" name="Shape 7460"/>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1" name="Shape 7461"/>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2" name="Shape 7462"/>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3" name="Shape 7463"/>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4" name="Shape 7464"/>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5" name="Shape 7465"/>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6" name="Shape 7466"/>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7" name="Shape 7467"/>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8" style="width:547.775pt;height:1.79999pt;position:absolute;mso-position-horizontal-relative:page;mso-position-horizontal:absolute;margin-left:24.025pt;mso-position-vertical-relative:page;margin-top:24.03pt;" coordsize="69567,228">
              <v:shape id="Shape 7468" style="position:absolute;width:91;height:228;left:0;top:0;" coordsize="9144,22860" path="m0,0l9144,0l9144,22860l0,22860l0,0">
                <v:stroke weight="0pt" endcap="flat" joinstyle="miter" miterlimit="10" on="false" color="#000000" opacity="0"/>
                <v:fill on="true" color="#000000"/>
              </v:shape>
              <v:shape id="Shape 7469" style="position:absolute;width:228;height:91;left:0;top:0;" coordsize="22860,9144" path="m0,0l22860,0l22860,9144l0,9144l0,0">
                <v:stroke weight="0pt" endcap="flat" joinstyle="miter" miterlimit="10" on="false" color="#000000" opacity="0"/>
                <v:fill on="true" color="#000000"/>
              </v:shape>
              <v:shape id="Shape 7470" style="position:absolute;width:91;height:152;left:76;top:76;" coordsize="9144,15240" path="m0,0l9144,0l9144,15240l0,15240l0,0">
                <v:stroke weight="0pt" endcap="flat" joinstyle="miter" miterlimit="10" on="false" color="#000000" opacity="0"/>
                <v:fill on="true" color="#ffffff"/>
              </v:shape>
              <v:shape id="Shape 7471" style="position:absolute;width:152;height:91;left:76;top:74;" coordsize="15240,9144" path="m0,0l15240,0l15240,9144l0,9144l0,0">
                <v:stroke weight="0pt" endcap="flat" joinstyle="miter" miterlimit="10" on="false" color="#000000" opacity="0"/>
                <v:fill on="true" color="#ffffff"/>
              </v:shape>
              <v:shape id="Shape 7472" style="position:absolute;width:91;height:91;left:152;top:151;" coordsize="9144,9144" path="m0,0l9144,0l9144,9144l0,9144l0,0">
                <v:stroke weight="0pt" endcap="flat" joinstyle="miter" miterlimit="10" on="false" color="#000000" opacity="0"/>
                <v:fill on="true" color="#000000"/>
              </v:shape>
              <v:shape id="Shape 7473" style="position:absolute;width:69109;height:91;left:228;top:0;" coordsize="6910959,9144" path="m0,0l6910959,0l6910959,9144l0,9144l0,0">
                <v:stroke weight="0pt" endcap="flat" joinstyle="miter" miterlimit="10" on="false" color="#000000" opacity="0"/>
                <v:fill on="true" color="#000000"/>
              </v:shape>
              <v:shape id="Shape 7474" style="position:absolute;width:69109;height:91;left:228;top:74;" coordsize="6910959,9144" path="m0,0l6910959,0l6910959,9144l0,9144l0,0">
                <v:stroke weight="0pt" endcap="flat" joinstyle="miter" miterlimit="10" on="false" color="#000000" opacity="0"/>
                <v:fill on="true" color="#ffffff"/>
              </v:shape>
              <v:shape id="Shape 7475" style="position:absolute;width:69109;height:91;left:228;top:151;" coordsize="6910959,9144" path="m0,0l6910959,0l6910959,9144l0,9144l0,0">
                <v:stroke weight="0pt" endcap="flat" joinstyle="miter" miterlimit="10" on="false" color="#000000" opacity="0"/>
                <v:fill on="true" color="#000000"/>
              </v:shape>
              <v:shape id="Shape 7476" style="position:absolute;width:91;height:228;left:69491;top:0;" coordsize="9144,22860" path="m0,0l9144,0l9144,22860l0,22860l0,0">
                <v:stroke weight="0pt" endcap="flat" joinstyle="miter" miterlimit="10" on="false" color="#000000" opacity="0"/>
                <v:fill on="true" color="#000000"/>
              </v:shape>
              <v:shape id="Shape 7477" style="position:absolute;width:228;height:91;left:69338;top:0;" coordsize="22860,9144" path="m0,0l22860,0l22860,9144l0,9144l0,0">
                <v:stroke weight="0pt" endcap="flat" joinstyle="miter" miterlimit="10" on="false" color="#000000" opacity="0"/>
                <v:fill on="true" color="#000000"/>
              </v:shape>
              <v:shape id="Shape 7478" style="position:absolute;width:91;height:152;left:69415;top:76;" coordsize="9144,15240" path="m0,0l9144,0l9144,15240l0,15240l0,0">
                <v:stroke weight="0pt" endcap="flat" joinstyle="miter" miterlimit="10" on="false" color="#000000" opacity="0"/>
                <v:fill on="true" color="#ffffff"/>
              </v:shape>
              <v:shape id="Shape 7479" style="position:absolute;width:152;height:91;left:69338;top:74;" coordsize="15240,9144" path="m0,0l15240,0l15240,9144l0,9144l0,0">
                <v:stroke weight="0pt" endcap="flat" joinstyle="miter" miterlimit="10" on="false" color="#000000" opacity="0"/>
                <v:fill on="true" color="#ffffff"/>
              </v:shape>
              <v:shape id="Shape 7480"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35AD22FD" w14:textId="77777777" w:rsidR="00537D16"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25DEA1CA" wp14:editId="68F177E1">
              <wp:simplePos x="0" y="0"/>
              <wp:positionH relativeFrom="page">
                <wp:posOffset>305118</wp:posOffset>
              </wp:positionH>
              <wp:positionV relativeFrom="page">
                <wp:posOffset>327978</wp:posOffset>
              </wp:positionV>
              <wp:extent cx="6956742" cy="10042525"/>
              <wp:effectExtent l="0" t="0" r="0" b="0"/>
              <wp:wrapNone/>
              <wp:docPr id="7082" name="Group 7082"/>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81" name="Shape 7481"/>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2" name="Shape 7482"/>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3" name="Shape 7483"/>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4" name="Shape 7484"/>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5" name="Shape 7485"/>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82" style="width:547.775pt;height:790.75pt;position:absolute;z-index:-2147483648;mso-position-horizontal-relative:page;mso-position-horizontal:absolute;margin-left:24.025pt;mso-position-vertical-relative:page;margin-top:25.825pt;" coordsize="69567,100425">
              <v:shape id="Shape 7486" style="position:absolute;width:91;height:100425;left:0;top:0;" coordsize="9144,10042525" path="m0,0l9144,0l9144,10042525l0,10042525l0,0">
                <v:stroke weight="0pt" endcap="flat" joinstyle="miter" miterlimit="10" on="false" color="#000000" opacity="0"/>
                <v:fill on="true" color="#000000"/>
              </v:shape>
              <v:shape id="Shape 7487" style="position:absolute;width:91;height:100425;left:76;top:0;" coordsize="9144,10042525" path="m0,0l9144,0l9144,10042525l0,10042525l0,0">
                <v:stroke weight="0pt" endcap="flat" joinstyle="miter" miterlimit="10" on="false" color="#000000" opacity="0"/>
                <v:fill on="true" color="#ffffff"/>
              </v:shape>
              <v:shape id="Shape 7488" style="position:absolute;width:91;height:100425;left:152;top:0;" coordsize="9144,10042525" path="m0,0l9144,0l9144,10042525l0,10042525l0,0">
                <v:stroke weight="0pt" endcap="flat" joinstyle="miter" miterlimit="10" on="false" color="#000000" opacity="0"/>
                <v:fill on="true" color="#000000"/>
              </v:shape>
              <v:shape id="Shape 7489" style="position:absolute;width:91;height:100425;left:69491;top:0;" coordsize="9144,10042525" path="m0,0l9144,0l9144,10042525l0,10042525l0,0">
                <v:stroke weight="0pt" endcap="flat" joinstyle="miter" miterlimit="10" on="false" color="#000000" opacity="0"/>
                <v:fill on="true" color="#000000"/>
              </v:shape>
              <v:shape id="Shape 7490"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E650" w14:textId="77777777" w:rsidR="00537D16"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290E71B" wp14:editId="5BFEADA8">
              <wp:simplePos x="0" y="0"/>
              <wp:positionH relativeFrom="page">
                <wp:posOffset>305118</wp:posOffset>
              </wp:positionH>
              <wp:positionV relativeFrom="page">
                <wp:posOffset>305181</wp:posOffset>
              </wp:positionV>
              <wp:extent cx="6956742" cy="22860"/>
              <wp:effectExtent l="0" t="0" r="0" b="0"/>
              <wp:wrapSquare wrapText="bothSides"/>
              <wp:docPr id="7027" name="Group 702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19" name="Shape 7419"/>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0" name="Shape 7420"/>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1" name="Shape 7421"/>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2" name="Shape 7422"/>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3" name="Shape 7423"/>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4" name="Shape 7424"/>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5" name="Shape 7425"/>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6" name="Shape 7426"/>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7" name="Shape 7427"/>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8" name="Shape 7428"/>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9" name="Shape 7429"/>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0" name="Shape 7430"/>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1" name="Shape 7431"/>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7" style="width:547.775pt;height:1.79999pt;position:absolute;mso-position-horizontal-relative:page;mso-position-horizontal:absolute;margin-left:24.025pt;mso-position-vertical-relative:page;margin-top:24.03pt;" coordsize="69567,228">
              <v:shape id="Shape 7432" style="position:absolute;width:91;height:228;left:0;top:0;" coordsize="9144,22860" path="m0,0l9144,0l9144,22860l0,22860l0,0">
                <v:stroke weight="0pt" endcap="flat" joinstyle="miter" miterlimit="10" on="false" color="#000000" opacity="0"/>
                <v:fill on="true" color="#000000"/>
              </v:shape>
              <v:shape id="Shape 7433" style="position:absolute;width:228;height:91;left:0;top:0;" coordsize="22860,9144" path="m0,0l22860,0l22860,9144l0,9144l0,0">
                <v:stroke weight="0pt" endcap="flat" joinstyle="miter" miterlimit="10" on="false" color="#000000" opacity="0"/>
                <v:fill on="true" color="#000000"/>
              </v:shape>
              <v:shape id="Shape 7434" style="position:absolute;width:91;height:152;left:76;top:76;" coordsize="9144,15240" path="m0,0l9144,0l9144,15240l0,15240l0,0">
                <v:stroke weight="0pt" endcap="flat" joinstyle="miter" miterlimit="10" on="false" color="#000000" opacity="0"/>
                <v:fill on="true" color="#ffffff"/>
              </v:shape>
              <v:shape id="Shape 7435" style="position:absolute;width:152;height:91;left:76;top:74;" coordsize="15240,9144" path="m0,0l15240,0l15240,9144l0,9144l0,0">
                <v:stroke weight="0pt" endcap="flat" joinstyle="miter" miterlimit="10" on="false" color="#000000" opacity="0"/>
                <v:fill on="true" color="#ffffff"/>
              </v:shape>
              <v:shape id="Shape 7436" style="position:absolute;width:91;height:91;left:152;top:151;" coordsize="9144,9144" path="m0,0l9144,0l9144,9144l0,9144l0,0">
                <v:stroke weight="0pt" endcap="flat" joinstyle="miter" miterlimit="10" on="false" color="#000000" opacity="0"/>
                <v:fill on="true" color="#000000"/>
              </v:shape>
              <v:shape id="Shape 7437" style="position:absolute;width:69109;height:91;left:228;top:0;" coordsize="6910959,9144" path="m0,0l6910959,0l6910959,9144l0,9144l0,0">
                <v:stroke weight="0pt" endcap="flat" joinstyle="miter" miterlimit="10" on="false" color="#000000" opacity="0"/>
                <v:fill on="true" color="#000000"/>
              </v:shape>
              <v:shape id="Shape 7438" style="position:absolute;width:69109;height:91;left:228;top:74;" coordsize="6910959,9144" path="m0,0l6910959,0l6910959,9144l0,9144l0,0">
                <v:stroke weight="0pt" endcap="flat" joinstyle="miter" miterlimit="10" on="false" color="#000000" opacity="0"/>
                <v:fill on="true" color="#ffffff"/>
              </v:shape>
              <v:shape id="Shape 7439" style="position:absolute;width:69109;height:91;left:228;top:151;" coordsize="6910959,9144" path="m0,0l6910959,0l6910959,9144l0,9144l0,0">
                <v:stroke weight="0pt" endcap="flat" joinstyle="miter" miterlimit="10" on="false" color="#000000" opacity="0"/>
                <v:fill on="true" color="#000000"/>
              </v:shape>
              <v:shape id="Shape 7440" style="position:absolute;width:91;height:228;left:69491;top:0;" coordsize="9144,22860" path="m0,0l9144,0l9144,22860l0,22860l0,0">
                <v:stroke weight="0pt" endcap="flat" joinstyle="miter" miterlimit="10" on="false" color="#000000" opacity="0"/>
                <v:fill on="true" color="#000000"/>
              </v:shape>
              <v:shape id="Shape 7441" style="position:absolute;width:228;height:91;left:69338;top:0;" coordsize="22860,9144" path="m0,0l22860,0l22860,9144l0,9144l0,0">
                <v:stroke weight="0pt" endcap="flat" joinstyle="miter" miterlimit="10" on="false" color="#000000" opacity="0"/>
                <v:fill on="true" color="#000000"/>
              </v:shape>
              <v:shape id="Shape 7442" style="position:absolute;width:91;height:152;left:69415;top:76;" coordsize="9144,15240" path="m0,0l9144,0l9144,15240l0,15240l0,0">
                <v:stroke weight="0pt" endcap="flat" joinstyle="miter" miterlimit="10" on="false" color="#000000" opacity="0"/>
                <v:fill on="true" color="#ffffff"/>
              </v:shape>
              <v:shape id="Shape 7443" style="position:absolute;width:152;height:91;left:69338;top:74;" coordsize="15240,9144" path="m0,0l15240,0l15240,9144l0,9144l0,0">
                <v:stroke weight="0pt" endcap="flat" joinstyle="miter" miterlimit="10" on="false" color="#000000" opacity="0"/>
                <v:fill on="true" color="#ffffff"/>
              </v:shape>
              <v:shape id="Shape 7444"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15CF76AA" w14:textId="77777777" w:rsidR="00537D16"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5458DE5F" wp14:editId="7057C244">
              <wp:simplePos x="0" y="0"/>
              <wp:positionH relativeFrom="page">
                <wp:posOffset>305118</wp:posOffset>
              </wp:positionH>
              <wp:positionV relativeFrom="page">
                <wp:posOffset>327978</wp:posOffset>
              </wp:positionV>
              <wp:extent cx="6956742" cy="10042525"/>
              <wp:effectExtent l="0" t="0" r="0" b="0"/>
              <wp:wrapNone/>
              <wp:docPr id="7041" name="Group 7041"/>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45" name="Shape 7445"/>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6" name="Shape 7446"/>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7" name="Shape 7447"/>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8" name="Shape 7448"/>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9" name="Shape 7449"/>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1" style="width:547.775pt;height:790.75pt;position:absolute;z-index:-2147483648;mso-position-horizontal-relative:page;mso-position-horizontal:absolute;margin-left:24.025pt;mso-position-vertical-relative:page;margin-top:25.825pt;" coordsize="69567,100425">
              <v:shape id="Shape 7450" style="position:absolute;width:91;height:100425;left:0;top:0;" coordsize="9144,10042525" path="m0,0l9144,0l9144,10042525l0,10042525l0,0">
                <v:stroke weight="0pt" endcap="flat" joinstyle="miter" miterlimit="10" on="false" color="#000000" opacity="0"/>
                <v:fill on="true" color="#000000"/>
              </v:shape>
              <v:shape id="Shape 7451" style="position:absolute;width:91;height:100425;left:76;top:0;" coordsize="9144,10042525" path="m0,0l9144,0l9144,10042525l0,10042525l0,0">
                <v:stroke weight="0pt" endcap="flat" joinstyle="miter" miterlimit="10" on="false" color="#000000" opacity="0"/>
                <v:fill on="true" color="#ffffff"/>
              </v:shape>
              <v:shape id="Shape 7452" style="position:absolute;width:91;height:100425;left:152;top:0;" coordsize="9144,10042525" path="m0,0l9144,0l9144,10042525l0,10042525l0,0">
                <v:stroke weight="0pt" endcap="flat" joinstyle="miter" miterlimit="10" on="false" color="#000000" opacity="0"/>
                <v:fill on="true" color="#000000"/>
              </v:shape>
              <v:shape id="Shape 7453" style="position:absolute;width:91;height:100425;left:69491;top:0;" coordsize="9144,10042525" path="m0,0l9144,0l9144,10042525l0,10042525l0,0">
                <v:stroke weight="0pt" endcap="flat" joinstyle="miter" miterlimit="10" on="false" color="#000000" opacity="0"/>
                <v:fill on="true" color="#000000"/>
              </v:shape>
              <v:shape id="Shape 7454"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E14D" w14:textId="77777777" w:rsidR="00537D16"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7534CC06" wp14:editId="058400D0">
              <wp:simplePos x="0" y="0"/>
              <wp:positionH relativeFrom="page">
                <wp:posOffset>305118</wp:posOffset>
              </wp:positionH>
              <wp:positionV relativeFrom="page">
                <wp:posOffset>305181</wp:posOffset>
              </wp:positionV>
              <wp:extent cx="6956742" cy="22860"/>
              <wp:effectExtent l="0" t="0" r="0" b="0"/>
              <wp:wrapSquare wrapText="bothSides"/>
              <wp:docPr id="6986" name="Group 698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383" name="Shape 7383"/>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 name="Shape 7384"/>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5" name="Shape 7385"/>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6" name="Shape 7386"/>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7" name="Shape 7387"/>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 name="Shape 7388"/>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9" name="Shape 7389"/>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0" name="Shape 7390"/>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1" name="Shape 7391"/>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 name="Shape 7392"/>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3" name="Shape 7393"/>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4" name="Shape 7394"/>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5" name="Shape 7395"/>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 style="width:547.775pt;height:1.79999pt;position:absolute;mso-position-horizontal-relative:page;mso-position-horizontal:absolute;margin-left:24.025pt;mso-position-vertical-relative:page;margin-top:24.03pt;" coordsize="69567,228">
              <v:shape id="Shape 7396" style="position:absolute;width:91;height:228;left:0;top:0;" coordsize="9144,22860" path="m0,0l9144,0l9144,22860l0,22860l0,0">
                <v:stroke weight="0pt" endcap="flat" joinstyle="miter" miterlimit="10" on="false" color="#000000" opacity="0"/>
                <v:fill on="true" color="#000000"/>
              </v:shape>
              <v:shape id="Shape 7397" style="position:absolute;width:228;height:91;left:0;top:0;" coordsize="22860,9144" path="m0,0l22860,0l22860,9144l0,9144l0,0">
                <v:stroke weight="0pt" endcap="flat" joinstyle="miter" miterlimit="10" on="false" color="#000000" opacity="0"/>
                <v:fill on="true" color="#000000"/>
              </v:shape>
              <v:shape id="Shape 7398" style="position:absolute;width:91;height:152;left:76;top:76;" coordsize="9144,15240" path="m0,0l9144,0l9144,15240l0,15240l0,0">
                <v:stroke weight="0pt" endcap="flat" joinstyle="miter" miterlimit="10" on="false" color="#000000" opacity="0"/>
                <v:fill on="true" color="#ffffff"/>
              </v:shape>
              <v:shape id="Shape 7399" style="position:absolute;width:152;height:91;left:76;top:74;" coordsize="15240,9144" path="m0,0l15240,0l15240,9144l0,9144l0,0">
                <v:stroke weight="0pt" endcap="flat" joinstyle="miter" miterlimit="10" on="false" color="#000000" opacity="0"/>
                <v:fill on="true" color="#ffffff"/>
              </v:shape>
              <v:shape id="Shape 7400" style="position:absolute;width:91;height:91;left:152;top:151;" coordsize="9144,9144" path="m0,0l9144,0l9144,9144l0,9144l0,0">
                <v:stroke weight="0pt" endcap="flat" joinstyle="miter" miterlimit="10" on="false" color="#000000" opacity="0"/>
                <v:fill on="true" color="#000000"/>
              </v:shape>
              <v:shape id="Shape 7401" style="position:absolute;width:69109;height:91;left:228;top:0;" coordsize="6910959,9144" path="m0,0l6910959,0l6910959,9144l0,9144l0,0">
                <v:stroke weight="0pt" endcap="flat" joinstyle="miter" miterlimit="10" on="false" color="#000000" opacity="0"/>
                <v:fill on="true" color="#000000"/>
              </v:shape>
              <v:shape id="Shape 7402" style="position:absolute;width:69109;height:91;left:228;top:74;" coordsize="6910959,9144" path="m0,0l6910959,0l6910959,9144l0,9144l0,0">
                <v:stroke weight="0pt" endcap="flat" joinstyle="miter" miterlimit="10" on="false" color="#000000" opacity="0"/>
                <v:fill on="true" color="#ffffff"/>
              </v:shape>
              <v:shape id="Shape 7403" style="position:absolute;width:69109;height:91;left:228;top:151;" coordsize="6910959,9144" path="m0,0l6910959,0l6910959,9144l0,9144l0,0">
                <v:stroke weight="0pt" endcap="flat" joinstyle="miter" miterlimit="10" on="false" color="#000000" opacity="0"/>
                <v:fill on="true" color="#000000"/>
              </v:shape>
              <v:shape id="Shape 7404" style="position:absolute;width:91;height:228;left:69491;top:0;" coordsize="9144,22860" path="m0,0l9144,0l9144,22860l0,22860l0,0">
                <v:stroke weight="0pt" endcap="flat" joinstyle="miter" miterlimit="10" on="false" color="#000000" opacity="0"/>
                <v:fill on="true" color="#000000"/>
              </v:shape>
              <v:shape id="Shape 7405" style="position:absolute;width:228;height:91;left:69338;top:0;" coordsize="22860,9144" path="m0,0l22860,0l22860,9144l0,9144l0,0">
                <v:stroke weight="0pt" endcap="flat" joinstyle="miter" miterlimit="10" on="false" color="#000000" opacity="0"/>
                <v:fill on="true" color="#000000"/>
              </v:shape>
              <v:shape id="Shape 7406" style="position:absolute;width:91;height:152;left:69415;top:76;" coordsize="9144,15240" path="m0,0l9144,0l9144,15240l0,15240l0,0">
                <v:stroke weight="0pt" endcap="flat" joinstyle="miter" miterlimit="10" on="false" color="#000000" opacity="0"/>
                <v:fill on="true" color="#ffffff"/>
              </v:shape>
              <v:shape id="Shape 7407" style="position:absolute;width:152;height:91;left:69338;top:74;" coordsize="15240,9144" path="m0,0l15240,0l15240,9144l0,9144l0,0">
                <v:stroke weight="0pt" endcap="flat" joinstyle="miter" miterlimit="10" on="false" color="#000000" opacity="0"/>
                <v:fill on="true" color="#ffffff"/>
              </v:shape>
              <v:shape id="Shape 7408"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17662456" w14:textId="77777777" w:rsidR="00537D16"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341FDE24" wp14:editId="4599D5DB">
              <wp:simplePos x="0" y="0"/>
              <wp:positionH relativeFrom="page">
                <wp:posOffset>305118</wp:posOffset>
              </wp:positionH>
              <wp:positionV relativeFrom="page">
                <wp:posOffset>327978</wp:posOffset>
              </wp:positionV>
              <wp:extent cx="6956742" cy="10042525"/>
              <wp:effectExtent l="0" t="0" r="0" b="0"/>
              <wp:wrapNone/>
              <wp:docPr id="7000" name="Group 7000"/>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09" name="Shape 7409"/>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0" name="Shape 7410"/>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1" name="Shape 7411"/>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2" name="Shape 7412"/>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3" name="Shape 7413"/>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0" style="width:547.775pt;height:790.75pt;position:absolute;z-index:-2147483648;mso-position-horizontal-relative:page;mso-position-horizontal:absolute;margin-left:24.025pt;mso-position-vertical-relative:page;margin-top:25.825pt;" coordsize="69567,100425">
              <v:shape id="Shape 7414" style="position:absolute;width:91;height:100425;left:0;top:0;" coordsize="9144,10042525" path="m0,0l9144,0l9144,10042525l0,10042525l0,0">
                <v:stroke weight="0pt" endcap="flat" joinstyle="miter" miterlimit="10" on="false" color="#000000" opacity="0"/>
                <v:fill on="true" color="#000000"/>
              </v:shape>
              <v:shape id="Shape 7415" style="position:absolute;width:91;height:100425;left:76;top:0;" coordsize="9144,10042525" path="m0,0l9144,0l9144,10042525l0,10042525l0,0">
                <v:stroke weight="0pt" endcap="flat" joinstyle="miter" miterlimit="10" on="false" color="#000000" opacity="0"/>
                <v:fill on="true" color="#ffffff"/>
              </v:shape>
              <v:shape id="Shape 7416" style="position:absolute;width:91;height:100425;left:152;top:0;" coordsize="9144,10042525" path="m0,0l9144,0l9144,10042525l0,10042525l0,0">
                <v:stroke weight="0pt" endcap="flat" joinstyle="miter" miterlimit="10" on="false" color="#000000" opacity="0"/>
                <v:fill on="true" color="#000000"/>
              </v:shape>
              <v:shape id="Shape 7417" style="position:absolute;width:91;height:100425;left:69491;top:0;" coordsize="9144,10042525" path="m0,0l9144,0l9144,10042525l0,10042525l0,0">
                <v:stroke weight="0pt" endcap="flat" joinstyle="miter" miterlimit="10" on="false" color="#000000" opacity="0"/>
                <v:fill on="true" color="#000000"/>
              </v:shape>
              <v:shape id="Shape 7418"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A4E3A"/>
    <w:multiLevelType w:val="hybridMultilevel"/>
    <w:tmpl w:val="8F14983E"/>
    <w:lvl w:ilvl="0" w:tplc="D954F444">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 w15:restartNumberingAfterBreak="0">
    <w:nsid w:val="2B103861"/>
    <w:multiLevelType w:val="hybridMultilevel"/>
    <w:tmpl w:val="5B3EE982"/>
    <w:lvl w:ilvl="0" w:tplc="B5EA4286">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E0AA686">
      <w:start w:val="1"/>
      <w:numFmt w:val="decimal"/>
      <w:lvlText w:val="%2."/>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216E400">
      <w:start w:val="1"/>
      <w:numFmt w:val="lowerRoman"/>
      <w:lvlText w:val="%3"/>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87EB75E">
      <w:start w:val="1"/>
      <w:numFmt w:val="decimal"/>
      <w:lvlText w:val="%4"/>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43026E0">
      <w:start w:val="1"/>
      <w:numFmt w:val="lowerLetter"/>
      <w:lvlText w:val="%5"/>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1484CBE">
      <w:start w:val="1"/>
      <w:numFmt w:val="lowerRoman"/>
      <w:lvlText w:val="%6"/>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C8A6314">
      <w:start w:val="1"/>
      <w:numFmt w:val="decimal"/>
      <w:lvlText w:val="%7"/>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E582F4E">
      <w:start w:val="1"/>
      <w:numFmt w:val="lowerLetter"/>
      <w:lvlText w:val="%8"/>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334CA0C">
      <w:start w:val="1"/>
      <w:numFmt w:val="lowerRoman"/>
      <w:lvlText w:val="%9"/>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CEB6899"/>
    <w:multiLevelType w:val="hybridMultilevel"/>
    <w:tmpl w:val="281C1B38"/>
    <w:lvl w:ilvl="0" w:tplc="B3AC3ECC">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902F9A4">
      <w:start w:val="1"/>
      <w:numFmt w:val="bullet"/>
      <w:lvlText w:val="o"/>
      <w:lvlJc w:val="left"/>
      <w:pPr>
        <w:ind w:left="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3B63F6E">
      <w:start w:val="1"/>
      <w:numFmt w:val="bullet"/>
      <w:lvlText w:val="▪"/>
      <w:lvlJc w:val="left"/>
      <w:pPr>
        <w:ind w:left="15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60C0C9C">
      <w:start w:val="1"/>
      <w:numFmt w:val="bullet"/>
      <w:lvlRestart w:val="0"/>
      <w:lvlText w:val="▪"/>
      <w:lvlJc w:val="left"/>
      <w:pPr>
        <w:ind w:left="21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B40BBE0">
      <w:start w:val="1"/>
      <w:numFmt w:val="bullet"/>
      <w:lvlText w:val="o"/>
      <w:lvlJc w:val="left"/>
      <w:pPr>
        <w:ind w:left="28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B3CE3CA">
      <w:start w:val="1"/>
      <w:numFmt w:val="bullet"/>
      <w:lvlText w:val="▪"/>
      <w:lvlJc w:val="left"/>
      <w:pPr>
        <w:ind w:left="36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DE2721E">
      <w:start w:val="1"/>
      <w:numFmt w:val="bullet"/>
      <w:lvlText w:val="•"/>
      <w:lvlJc w:val="left"/>
      <w:pPr>
        <w:ind w:left="43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5F221C2">
      <w:start w:val="1"/>
      <w:numFmt w:val="bullet"/>
      <w:lvlText w:val="o"/>
      <w:lvlJc w:val="left"/>
      <w:pPr>
        <w:ind w:left="50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67E2022">
      <w:start w:val="1"/>
      <w:numFmt w:val="bullet"/>
      <w:lvlText w:val="▪"/>
      <w:lvlJc w:val="left"/>
      <w:pPr>
        <w:ind w:left="57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4830774"/>
    <w:multiLevelType w:val="hybridMultilevel"/>
    <w:tmpl w:val="19C85DBE"/>
    <w:lvl w:ilvl="0" w:tplc="C734CC5E">
      <w:start w:val="1"/>
      <w:numFmt w:val="decimal"/>
      <w:lvlText w:val="%1."/>
      <w:lvlJc w:val="left"/>
      <w:pPr>
        <w:ind w:left="5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DEC5B2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D48683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D4017F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D0CA7A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2545C1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4A0767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C04B16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290C62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5C26726"/>
    <w:multiLevelType w:val="hybridMultilevel"/>
    <w:tmpl w:val="B680E408"/>
    <w:lvl w:ilvl="0" w:tplc="9756597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6891D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6E7BAE">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C87940">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E0877A">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3E43B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6851AE">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901E5E">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68D440">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488745F"/>
    <w:multiLevelType w:val="hybridMultilevel"/>
    <w:tmpl w:val="57AA7BF8"/>
    <w:lvl w:ilvl="0" w:tplc="5CA4704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9DC53E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14ED7E2">
      <w:start w:val="1"/>
      <w:numFmt w:val="bullet"/>
      <w:lvlRestart w:val="0"/>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5AEA5B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BA8ACDA">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CDCD1F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3F21F1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9E6674C">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668FED8">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B7C3E7D"/>
    <w:multiLevelType w:val="hybridMultilevel"/>
    <w:tmpl w:val="8382A5F8"/>
    <w:lvl w:ilvl="0" w:tplc="C3226A1A">
      <w:start w:val="1"/>
      <w:numFmt w:val="decimal"/>
      <w:lvlText w:val="%1."/>
      <w:lvlJc w:val="left"/>
      <w:pPr>
        <w:ind w:left="5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2CE8402">
      <w:start w:val="1"/>
      <w:numFmt w:val="decimal"/>
      <w:lvlText w:val="%2."/>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6C4B0AE">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C420C64">
      <w:start w:val="1"/>
      <w:numFmt w:val="bullet"/>
      <w:lvlText w:val="▪"/>
      <w:lvlJc w:val="left"/>
      <w:pPr>
        <w:ind w:left="21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BD4256C">
      <w:start w:val="1"/>
      <w:numFmt w:val="bullet"/>
      <w:lvlText w:val="o"/>
      <w:lvlJc w:val="left"/>
      <w:pPr>
        <w:ind w:left="28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7AEC888">
      <w:start w:val="1"/>
      <w:numFmt w:val="bullet"/>
      <w:lvlText w:val="▪"/>
      <w:lvlJc w:val="left"/>
      <w:pPr>
        <w:ind w:left="36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832CA4C">
      <w:start w:val="1"/>
      <w:numFmt w:val="bullet"/>
      <w:lvlText w:val="•"/>
      <w:lvlJc w:val="left"/>
      <w:pPr>
        <w:ind w:left="43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8720104">
      <w:start w:val="1"/>
      <w:numFmt w:val="bullet"/>
      <w:lvlText w:val="o"/>
      <w:lvlJc w:val="left"/>
      <w:pPr>
        <w:ind w:left="50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5E879F0">
      <w:start w:val="1"/>
      <w:numFmt w:val="bullet"/>
      <w:lvlText w:val="▪"/>
      <w:lvlJc w:val="left"/>
      <w:pPr>
        <w:ind w:left="57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278614036">
    <w:abstractNumId w:val="6"/>
  </w:num>
  <w:num w:numId="2" w16cid:durableId="1260259695">
    <w:abstractNumId w:val="4"/>
  </w:num>
  <w:num w:numId="3" w16cid:durableId="116994754">
    <w:abstractNumId w:val="1"/>
  </w:num>
  <w:num w:numId="4" w16cid:durableId="945388006">
    <w:abstractNumId w:val="2"/>
  </w:num>
  <w:num w:numId="5" w16cid:durableId="680006694">
    <w:abstractNumId w:val="5"/>
  </w:num>
  <w:num w:numId="6" w16cid:durableId="824399264">
    <w:abstractNumId w:val="3"/>
  </w:num>
  <w:num w:numId="7" w16cid:durableId="93305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16"/>
    <w:rsid w:val="001B31B4"/>
    <w:rsid w:val="001C6BEE"/>
    <w:rsid w:val="001D4C60"/>
    <w:rsid w:val="0039702D"/>
    <w:rsid w:val="004735E2"/>
    <w:rsid w:val="004739CB"/>
    <w:rsid w:val="004A6A67"/>
    <w:rsid w:val="004B356F"/>
    <w:rsid w:val="004C787B"/>
    <w:rsid w:val="004E7441"/>
    <w:rsid w:val="00537D16"/>
    <w:rsid w:val="005432AB"/>
    <w:rsid w:val="005F4980"/>
    <w:rsid w:val="00603C64"/>
    <w:rsid w:val="00653C52"/>
    <w:rsid w:val="006558BA"/>
    <w:rsid w:val="00683F0A"/>
    <w:rsid w:val="007031C0"/>
    <w:rsid w:val="0073775C"/>
    <w:rsid w:val="007563FA"/>
    <w:rsid w:val="007D457D"/>
    <w:rsid w:val="00880FFB"/>
    <w:rsid w:val="0089019B"/>
    <w:rsid w:val="008A6A20"/>
    <w:rsid w:val="008B6DF6"/>
    <w:rsid w:val="00935647"/>
    <w:rsid w:val="009820E3"/>
    <w:rsid w:val="009857CE"/>
    <w:rsid w:val="00A15189"/>
    <w:rsid w:val="00D60C79"/>
    <w:rsid w:val="00E061CB"/>
    <w:rsid w:val="00E2389F"/>
    <w:rsid w:val="00E25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9A663"/>
  <w15:docId w15:val="{47FA4C8F-E606-4F42-8EF1-ADF04C13E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441"/>
    <w:pPr>
      <w:spacing w:after="14" w:line="248" w:lineRule="auto"/>
      <w:ind w:left="10" w:hanging="10"/>
      <w:jc w:val="both"/>
    </w:pPr>
    <w:rPr>
      <w:rFonts w:ascii="Cambria" w:eastAsia="Cambria" w:hAnsi="Cambria" w:cs="Cambria"/>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60C79"/>
    <w:pPr>
      <w:ind w:left="720"/>
      <w:contextualSpacing/>
    </w:pPr>
  </w:style>
  <w:style w:type="paragraph" w:customStyle="1" w:styleId="pdq2pgselectionanchorcontainer">
    <w:name w:val="pdq2pg_selectionanchorcontainer"/>
    <w:basedOn w:val="Normal"/>
    <w:rsid w:val="005432AB"/>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5432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1416</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Sree Ram Roshan A S 24BAD113</cp:lastModifiedBy>
  <cp:revision>22</cp:revision>
  <dcterms:created xsi:type="dcterms:W3CDTF">2026-07-21T17:30:00Z</dcterms:created>
  <dcterms:modified xsi:type="dcterms:W3CDTF">2026-07-23T10:49:00Z</dcterms:modified>
</cp:coreProperties>
</file>