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283794" w14:paraId="461F98A2"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1D2E2A75" w14:textId="77777777" w:rsidR="00283794" w:rsidRDefault="00000000">
            <w:r>
              <w:rPr>
                <w:rFonts w:ascii="Cambria" w:eastAsia="Cambria" w:hAnsi="Cambria" w:cs="Cambria"/>
                <w:b/>
              </w:rPr>
              <w:t xml:space="preserve">EXPT NO:5 </w:t>
            </w:r>
          </w:p>
        </w:tc>
        <w:tc>
          <w:tcPr>
            <w:tcW w:w="6755" w:type="dxa"/>
            <w:vMerge w:val="restart"/>
            <w:tcBorders>
              <w:top w:val="single" w:sz="4" w:space="0" w:color="000000"/>
              <w:left w:val="single" w:sz="4" w:space="0" w:color="000000"/>
              <w:bottom w:val="single" w:sz="4" w:space="0" w:color="000000"/>
              <w:right w:val="single" w:sz="4" w:space="0" w:color="000000"/>
            </w:tcBorders>
          </w:tcPr>
          <w:p w14:paraId="0F1F7D89" w14:textId="77777777" w:rsidR="00283794" w:rsidRDefault="00000000">
            <w:pPr>
              <w:jc w:val="center"/>
            </w:pPr>
            <w:r>
              <w:rPr>
                <w:rFonts w:ascii="Cambria" w:eastAsia="Cambria" w:hAnsi="Cambria" w:cs="Cambria"/>
                <w:b/>
              </w:rPr>
              <w:t xml:space="preserve">DEVELOP INTERACTIVE DASHBOARDS FOR DYNAMIC DATA EXPLORATION USING TABLEAU  AND POWERBI </w:t>
            </w:r>
          </w:p>
        </w:tc>
      </w:tr>
      <w:tr w:rsidR="00283794" w14:paraId="41D51967"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452F4A9B" w14:textId="77777777" w:rsidR="00283794" w:rsidRDefault="00000000">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424DE849" w14:textId="77777777" w:rsidR="00283794" w:rsidRDefault="00283794"/>
        </w:tc>
      </w:tr>
    </w:tbl>
    <w:p w14:paraId="273C58F0" w14:textId="77777777" w:rsidR="00283794" w:rsidRDefault="00000000">
      <w:pPr>
        <w:spacing w:after="0"/>
      </w:pPr>
      <w:r>
        <w:rPr>
          <w:rFonts w:ascii="Cambria" w:eastAsia="Cambria" w:hAnsi="Cambria" w:cs="Cambria"/>
        </w:rPr>
        <w:t xml:space="preserve"> </w:t>
      </w:r>
    </w:p>
    <w:p w14:paraId="512CC4D4" w14:textId="77777777" w:rsidR="00283794" w:rsidRDefault="00000000">
      <w:pPr>
        <w:spacing w:after="1" w:line="258" w:lineRule="auto"/>
        <w:ind w:left="-5" w:hanging="10"/>
        <w:rPr>
          <w:rFonts w:ascii="Cambria" w:eastAsia="Cambria" w:hAnsi="Cambria" w:cs="Cambria"/>
          <w:b/>
        </w:rPr>
      </w:pPr>
      <w:r>
        <w:rPr>
          <w:rFonts w:ascii="Cambria" w:eastAsia="Cambria" w:hAnsi="Cambria" w:cs="Cambria"/>
          <w:b/>
        </w:rPr>
        <w:t xml:space="preserve">PRE-LAB QUESTIONS (PROVIDE BRIEF ANSWERS TO THE FOLLOWING QUESTIONS) </w:t>
      </w:r>
    </w:p>
    <w:p w14:paraId="49732E41" w14:textId="77777777" w:rsidR="009B5951" w:rsidRDefault="009B5951">
      <w:pPr>
        <w:spacing w:after="1" w:line="258" w:lineRule="auto"/>
        <w:ind w:left="-5" w:hanging="10"/>
      </w:pPr>
    </w:p>
    <w:p w14:paraId="3D87EA75" w14:textId="77777777" w:rsidR="00283794" w:rsidRPr="009410E3" w:rsidRDefault="00000000">
      <w:pPr>
        <w:numPr>
          <w:ilvl w:val="0"/>
          <w:numId w:val="1"/>
        </w:numPr>
        <w:spacing w:after="159" w:line="258" w:lineRule="auto"/>
        <w:ind w:hanging="360"/>
      </w:pPr>
      <w:r>
        <w:rPr>
          <w:rFonts w:ascii="Cambria" w:eastAsia="Cambria" w:hAnsi="Cambria" w:cs="Cambria"/>
          <w:b/>
        </w:rPr>
        <w:t xml:space="preserve">What is dynamic data exploration in BI tools, and why is it important? </w:t>
      </w:r>
    </w:p>
    <w:p w14:paraId="17628E45" w14:textId="0D00115F" w:rsidR="009410E3" w:rsidRDefault="009410E3" w:rsidP="009410E3">
      <w:pPr>
        <w:spacing w:after="159" w:line="258" w:lineRule="auto"/>
        <w:ind w:left="720"/>
      </w:pPr>
      <w:r w:rsidRPr="009410E3">
        <w:t xml:space="preserve">Dynamic data exploration is the process of interactively </w:t>
      </w:r>
      <w:proofErr w:type="spellStart"/>
      <w:r w:rsidRPr="009410E3">
        <w:t>analyzing</w:t>
      </w:r>
      <w:proofErr w:type="spellEnd"/>
      <w:r w:rsidRPr="009410E3">
        <w:t xml:space="preserve"> data by applying filters slicers drill down features and other controls to discover patterns and trends. It allows users to view information from different perspectives without creating multiple reports. This approach helps analysts answer business questions quickly and supports better decision making. Dynamic exploration also makes dashboards more flexible because users can customize the displayed information according to their specific analysis requirements and objectives.</w:t>
      </w:r>
    </w:p>
    <w:p w14:paraId="5123F019" w14:textId="77777777" w:rsidR="009410E3" w:rsidRDefault="009410E3" w:rsidP="009410E3">
      <w:pPr>
        <w:spacing w:after="159" w:line="258" w:lineRule="auto"/>
        <w:ind w:left="720"/>
      </w:pPr>
    </w:p>
    <w:p w14:paraId="2CF2B505" w14:textId="77777777" w:rsidR="00283794" w:rsidRPr="009410E3" w:rsidRDefault="00000000">
      <w:pPr>
        <w:numPr>
          <w:ilvl w:val="0"/>
          <w:numId w:val="1"/>
        </w:numPr>
        <w:spacing w:after="159" w:line="258" w:lineRule="auto"/>
        <w:ind w:hanging="360"/>
      </w:pPr>
      <w:r>
        <w:rPr>
          <w:rFonts w:ascii="Cambria" w:eastAsia="Cambria" w:hAnsi="Cambria" w:cs="Cambria"/>
          <w:b/>
        </w:rPr>
        <w:t xml:space="preserve">What are slicers and filters, and how do they enhance dashboard interactivity? </w:t>
      </w:r>
    </w:p>
    <w:p w14:paraId="4A280587" w14:textId="77777777" w:rsidR="009410E3" w:rsidRDefault="009410E3" w:rsidP="009410E3">
      <w:pPr>
        <w:pStyle w:val="pdq2pgselectionanchorcontainer"/>
        <w:ind w:left="720"/>
      </w:pPr>
      <w:r>
        <w:t>Slicers and filters are interactive tools that allow users to display only the data that matches selected conditions. Filters are commonly applied to worksheets or dashboards while slicers provide a visual interface for selecting values such as categories regions or dates. They improve dashboard interactivity by allowing users to focus on specific information without modifying the original dataset. This makes reports easier to explore and enables faster comparisons between different groups periods and business metrics.</w:t>
      </w:r>
    </w:p>
    <w:p w14:paraId="143263B0" w14:textId="77777777" w:rsidR="00DD49B4" w:rsidRDefault="00DD49B4" w:rsidP="009410E3">
      <w:pPr>
        <w:pStyle w:val="pdq2pgselectionanchorcontainer"/>
        <w:ind w:left="720"/>
      </w:pPr>
    </w:p>
    <w:p w14:paraId="510F58B1" w14:textId="77777777" w:rsidR="00283794" w:rsidRPr="00DD49B4" w:rsidRDefault="00000000">
      <w:pPr>
        <w:numPr>
          <w:ilvl w:val="0"/>
          <w:numId w:val="1"/>
        </w:numPr>
        <w:spacing w:after="159" w:line="258" w:lineRule="auto"/>
        <w:ind w:hanging="360"/>
      </w:pPr>
      <w:r>
        <w:rPr>
          <w:rFonts w:ascii="Cambria" w:eastAsia="Cambria" w:hAnsi="Cambria" w:cs="Cambria"/>
          <w:b/>
        </w:rPr>
        <w:t xml:space="preserve">How do Tableau and Power BI support drill-down and drill-through features? </w:t>
      </w:r>
    </w:p>
    <w:p w14:paraId="2A3D5134" w14:textId="582F37F9" w:rsidR="00DD49B4" w:rsidRDefault="00DD49B4" w:rsidP="00DD49B4">
      <w:pPr>
        <w:spacing w:after="159" w:line="258" w:lineRule="auto"/>
        <w:ind w:left="720"/>
      </w:pPr>
      <w:r w:rsidRPr="00DD49B4">
        <w:t>Tableau and Power BI support drill down features that allow users to move from summarized information to detailed records. For example users can explore sales data from yearly totals to quarterly monthly and daily values. Power BI also provides drill through functionality that opens a separate report page with detailed information related to a selected value. These features simplify analysis by helping users identify trends investigate problems and understand the underlying details behind summary visualizations.</w:t>
      </w:r>
    </w:p>
    <w:p w14:paraId="30573B3A" w14:textId="77777777" w:rsidR="00DD49B4" w:rsidRDefault="00DD49B4" w:rsidP="00DD49B4">
      <w:pPr>
        <w:spacing w:after="159" w:line="258" w:lineRule="auto"/>
        <w:ind w:left="720"/>
      </w:pPr>
    </w:p>
    <w:p w14:paraId="13A88984" w14:textId="77777777" w:rsidR="00283794" w:rsidRPr="00A1654B" w:rsidRDefault="00000000">
      <w:pPr>
        <w:numPr>
          <w:ilvl w:val="0"/>
          <w:numId w:val="1"/>
        </w:numPr>
        <w:spacing w:after="159" w:line="258" w:lineRule="auto"/>
        <w:ind w:hanging="360"/>
      </w:pPr>
      <w:r>
        <w:rPr>
          <w:rFonts w:ascii="Cambria" w:eastAsia="Cambria" w:hAnsi="Cambria" w:cs="Cambria"/>
          <w:b/>
        </w:rPr>
        <w:t xml:space="preserve">What is the role of parameters in creating interactive dashboards? </w:t>
      </w:r>
    </w:p>
    <w:p w14:paraId="5A3F6BE2" w14:textId="2686C497" w:rsidR="00A1654B" w:rsidRDefault="00A1654B" w:rsidP="00A1654B">
      <w:pPr>
        <w:spacing w:after="159" w:line="258" w:lineRule="auto"/>
        <w:ind w:left="720"/>
      </w:pPr>
      <w:r w:rsidRPr="00A1654B">
        <w:t>Parameters are user controlled values that make dashboards more flexible and interactive. They allow users to change calculations switch between measures adjust chart displays or modify analysis without editing the report itself. In Tableau parameters can be connected to calculated fields while Power BI provides similar functionality through field parameters and dynamic measures. Parameters improve the user experience by giving greater control over the dashboard and allowing different analytical views within a single report.</w:t>
      </w:r>
    </w:p>
    <w:p w14:paraId="43B03CE9" w14:textId="77777777" w:rsidR="00283794" w:rsidRDefault="00000000">
      <w:pPr>
        <w:spacing w:after="158"/>
        <w:ind w:left="720"/>
      </w:pPr>
      <w:r>
        <w:rPr>
          <w:rFonts w:ascii="Cambria" w:eastAsia="Cambria" w:hAnsi="Cambria" w:cs="Cambria"/>
          <w:b/>
        </w:rPr>
        <w:t xml:space="preserve"> </w:t>
      </w:r>
    </w:p>
    <w:p w14:paraId="1EE1CE69" w14:textId="03821491" w:rsidR="00283794" w:rsidRDefault="00283794" w:rsidP="00A1654B">
      <w:pPr>
        <w:spacing w:after="156"/>
        <w:ind w:left="720"/>
      </w:pPr>
    </w:p>
    <w:p w14:paraId="57B86085" w14:textId="77777777" w:rsidR="00283794" w:rsidRPr="00A1654B" w:rsidRDefault="00000000">
      <w:pPr>
        <w:numPr>
          <w:ilvl w:val="0"/>
          <w:numId w:val="1"/>
        </w:numPr>
        <w:spacing w:after="159" w:line="258" w:lineRule="auto"/>
        <w:ind w:hanging="360"/>
      </w:pPr>
      <w:r>
        <w:rPr>
          <w:rFonts w:ascii="Cambria" w:eastAsia="Cambria" w:hAnsi="Cambria" w:cs="Cambria"/>
          <w:b/>
        </w:rPr>
        <w:lastRenderedPageBreak/>
        <w:t xml:space="preserve">Name some advanced interactivity features in Tableau and Power BI. </w:t>
      </w:r>
    </w:p>
    <w:p w14:paraId="4894D66D" w14:textId="2DACFED9" w:rsidR="00A1654B" w:rsidRDefault="00A1654B" w:rsidP="00A1654B">
      <w:pPr>
        <w:spacing w:after="159" w:line="258" w:lineRule="auto"/>
        <w:ind w:left="720"/>
      </w:pPr>
      <w:r w:rsidRPr="00A1654B">
        <w:t>Tableau and Power BI provide many advanced features that improve dashboard interactivity and user experience. These include filters slicers drill down drill through parameters bookmarks highlight actions tooltips and cross filtering between visualizations. Interactive maps and dynamic hierarchies also help users explore data from different perspectives. These features enable users to investigate trends compare values and obtain detailed insights while making dashboards more engaging efficient and suitable for business decision making.</w:t>
      </w:r>
    </w:p>
    <w:p w14:paraId="18B6240E" w14:textId="32B8D52F" w:rsidR="00283794" w:rsidRDefault="00283794" w:rsidP="00A1654B">
      <w:pPr>
        <w:spacing w:after="158"/>
      </w:pPr>
    </w:p>
    <w:p w14:paraId="1E91E090" w14:textId="77777777" w:rsidR="00283794" w:rsidRDefault="00000000">
      <w:pPr>
        <w:spacing w:after="159" w:line="258" w:lineRule="auto"/>
        <w:ind w:left="-5" w:hanging="10"/>
      </w:pPr>
      <w:r>
        <w:rPr>
          <w:rFonts w:ascii="Cambria" w:eastAsia="Cambria" w:hAnsi="Cambria" w:cs="Cambria"/>
          <w:b/>
        </w:rPr>
        <w:t xml:space="preserve">IN-LAB EXERCISE: </w:t>
      </w:r>
    </w:p>
    <w:p w14:paraId="5D60C5FC" w14:textId="77777777" w:rsidR="00283794" w:rsidRDefault="00000000">
      <w:pPr>
        <w:spacing w:after="159" w:line="258" w:lineRule="auto"/>
        <w:ind w:left="-5" w:hanging="10"/>
      </w:pPr>
      <w:r>
        <w:rPr>
          <w:rFonts w:ascii="Cambria" w:eastAsia="Cambria" w:hAnsi="Cambria" w:cs="Cambria"/>
          <w:b/>
        </w:rPr>
        <w:t xml:space="preserve">OBJECTIVE: </w:t>
      </w:r>
    </w:p>
    <w:p w14:paraId="64982DEF" w14:textId="77777777" w:rsidR="00283794" w:rsidRDefault="00000000">
      <w:pPr>
        <w:spacing w:after="163" w:line="264" w:lineRule="auto"/>
        <w:ind w:left="10" w:hanging="10"/>
      </w:pPr>
      <w:r>
        <w:rPr>
          <w:rFonts w:ascii="Cambria" w:eastAsia="Cambria" w:hAnsi="Cambria" w:cs="Cambria"/>
        </w:rPr>
        <w:t xml:space="preserve">To design and develop interactive dashboards in Tableau and Power BI for dynamic data exploration, enabling users to </w:t>
      </w:r>
      <w:proofErr w:type="spellStart"/>
      <w:r>
        <w:rPr>
          <w:rFonts w:ascii="Cambria" w:eastAsia="Cambria" w:hAnsi="Cambria" w:cs="Cambria"/>
        </w:rPr>
        <w:t>analyze</w:t>
      </w:r>
      <w:proofErr w:type="spellEnd"/>
      <w:r>
        <w:rPr>
          <w:rFonts w:ascii="Cambria" w:eastAsia="Cambria" w:hAnsi="Cambria" w:cs="Cambria"/>
        </w:rPr>
        <w:t xml:space="preserve">, filter, and drill down into data for deeper insights. </w:t>
      </w:r>
    </w:p>
    <w:p w14:paraId="3D271E6A" w14:textId="77777777" w:rsidR="00283794" w:rsidRDefault="00000000">
      <w:pPr>
        <w:spacing w:after="159" w:line="258" w:lineRule="auto"/>
        <w:ind w:left="-5" w:hanging="10"/>
      </w:pPr>
      <w:r>
        <w:rPr>
          <w:rFonts w:ascii="Cambria" w:eastAsia="Cambria" w:hAnsi="Cambria" w:cs="Cambria"/>
          <w:b/>
        </w:rPr>
        <w:t xml:space="preserve">PROCEDURE: </w:t>
      </w:r>
    </w:p>
    <w:p w14:paraId="20C69443" w14:textId="77777777" w:rsidR="00283794" w:rsidRDefault="00000000">
      <w:pPr>
        <w:numPr>
          <w:ilvl w:val="0"/>
          <w:numId w:val="2"/>
        </w:numPr>
        <w:spacing w:after="159" w:line="258" w:lineRule="auto"/>
        <w:ind w:hanging="360"/>
      </w:pPr>
      <w:r>
        <w:rPr>
          <w:rFonts w:ascii="Cambria" w:eastAsia="Cambria" w:hAnsi="Cambria" w:cs="Cambria"/>
          <w:b/>
        </w:rPr>
        <w:t>Data Collection:</w:t>
      </w:r>
      <w:r>
        <w:rPr>
          <w:rFonts w:ascii="Cambria" w:eastAsia="Cambria" w:hAnsi="Cambria" w:cs="Cambria"/>
        </w:rPr>
        <w:t xml:space="preserve"> </w:t>
      </w:r>
    </w:p>
    <w:p w14:paraId="7D329A50" w14:textId="77777777" w:rsidR="00283794" w:rsidRDefault="00000000">
      <w:pPr>
        <w:numPr>
          <w:ilvl w:val="2"/>
          <w:numId w:val="3"/>
        </w:numPr>
        <w:spacing w:after="163" w:line="264" w:lineRule="auto"/>
        <w:ind w:hanging="360"/>
      </w:pPr>
      <w:r>
        <w:rPr>
          <w:rFonts w:ascii="Cambria" w:eastAsia="Cambria" w:hAnsi="Cambria" w:cs="Cambria"/>
        </w:rPr>
        <w:t xml:space="preserve">Import datasets from sources such as Excel, CSV, SQL Server, or online APIs. </w:t>
      </w:r>
    </w:p>
    <w:p w14:paraId="1956F650" w14:textId="77777777" w:rsidR="00283794" w:rsidRDefault="00000000">
      <w:pPr>
        <w:numPr>
          <w:ilvl w:val="2"/>
          <w:numId w:val="3"/>
        </w:numPr>
        <w:spacing w:after="163" w:line="264" w:lineRule="auto"/>
        <w:ind w:hanging="360"/>
      </w:pPr>
      <w:r>
        <w:rPr>
          <w:rFonts w:ascii="Cambria" w:eastAsia="Cambria" w:hAnsi="Cambria" w:cs="Cambria"/>
        </w:rPr>
        <w:t xml:space="preserve">Dataset: </w:t>
      </w:r>
      <w:r>
        <w:rPr>
          <w:rFonts w:ascii="Cambria" w:eastAsia="Cambria" w:hAnsi="Cambria" w:cs="Cambria"/>
          <w:i/>
        </w:rPr>
        <w:t>Retail Sales Dataset</w:t>
      </w:r>
      <w:r>
        <w:rPr>
          <w:rFonts w:ascii="Cambria" w:eastAsia="Cambria" w:hAnsi="Cambria" w:cs="Cambria"/>
        </w:rPr>
        <w:t xml:space="preserve"> with fields such as Order Date, Region, Product Category, Sales, Profit, Quantity. </w:t>
      </w:r>
    </w:p>
    <w:p w14:paraId="3834094B" w14:textId="77777777" w:rsidR="00283794" w:rsidRDefault="00000000">
      <w:pPr>
        <w:numPr>
          <w:ilvl w:val="0"/>
          <w:numId w:val="2"/>
        </w:numPr>
        <w:spacing w:after="159" w:line="258" w:lineRule="auto"/>
        <w:ind w:hanging="360"/>
      </w:pPr>
      <w:r>
        <w:rPr>
          <w:rFonts w:ascii="Cambria" w:eastAsia="Cambria" w:hAnsi="Cambria" w:cs="Cambria"/>
          <w:b/>
        </w:rPr>
        <w:t>Data Preparation and Transformation:</w:t>
      </w:r>
      <w:r>
        <w:rPr>
          <w:rFonts w:ascii="Cambria" w:eastAsia="Cambria" w:hAnsi="Cambria" w:cs="Cambria"/>
        </w:rPr>
        <w:t xml:space="preserve"> </w:t>
      </w:r>
    </w:p>
    <w:p w14:paraId="3F555EDC" w14:textId="77777777" w:rsidR="00283794" w:rsidRDefault="00000000">
      <w:pPr>
        <w:numPr>
          <w:ilvl w:val="2"/>
          <w:numId w:val="4"/>
        </w:numPr>
        <w:spacing w:after="0" w:line="414" w:lineRule="auto"/>
        <w:ind w:right="1270" w:hanging="360"/>
      </w:pPr>
      <w:r>
        <w:rPr>
          <w:rFonts w:ascii="Cambria" w:eastAsia="Cambria" w:hAnsi="Cambria" w:cs="Cambria"/>
        </w:rPr>
        <w:t xml:space="preserve">Ensure proper date formats for time-based analysis.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Handle missing or incorrect values. </w:t>
      </w:r>
    </w:p>
    <w:p w14:paraId="4924E4E1" w14:textId="77777777" w:rsidR="00283794" w:rsidRDefault="00000000">
      <w:pPr>
        <w:numPr>
          <w:ilvl w:val="2"/>
          <w:numId w:val="4"/>
        </w:numPr>
        <w:spacing w:after="163" w:line="264" w:lineRule="auto"/>
        <w:ind w:right="1270" w:hanging="360"/>
      </w:pPr>
      <w:r>
        <w:rPr>
          <w:rFonts w:ascii="Cambria" w:eastAsia="Cambria" w:hAnsi="Cambria" w:cs="Cambria"/>
        </w:rPr>
        <w:t xml:space="preserve">Create calculated fields (e.g., Profit Margin %, Sales Growth %, Year-to-Date Sales). </w:t>
      </w:r>
    </w:p>
    <w:p w14:paraId="276D661B" w14:textId="77777777" w:rsidR="00283794" w:rsidRDefault="00000000">
      <w:pPr>
        <w:numPr>
          <w:ilvl w:val="0"/>
          <w:numId w:val="2"/>
        </w:numPr>
        <w:spacing w:after="159" w:line="258" w:lineRule="auto"/>
        <w:ind w:hanging="360"/>
      </w:pPr>
      <w:r>
        <w:rPr>
          <w:rFonts w:ascii="Cambria" w:eastAsia="Cambria" w:hAnsi="Cambria" w:cs="Cambria"/>
          <w:b/>
        </w:rPr>
        <w:t>Data Aggregation and Hierarchies:</w:t>
      </w:r>
      <w:r>
        <w:rPr>
          <w:rFonts w:ascii="Cambria" w:eastAsia="Cambria" w:hAnsi="Cambria" w:cs="Cambria"/>
        </w:rPr>
        <w:t xml:space="preserve"> </w:t>
      </w:r>
    </w:p>
    <w:p w14:paraId="2AF2CF89" w14:textId="77777777" w:rsidR="00283794" w:rsidRDefault="00000000">
      <w:pPr>
        <w:numPr>
          <w:ilvl w:val="2"/>
          <w:numId w:val="9"/>
        </w:numPr>
        <w:spacing w:after="170"/>
        <w:ind w:hanging="360"/>
      </w:pPr>
      <w:r>
        <w:rPr>
          <w:rFonts w:ascii="Cambria" w:eastAsia="Cambria" w:hAnsi="Cambria" w:cs="Cambria"/>
        </w:rPr>
        <w:t xml:space="preserve">Create hierarchies (e.g., Year → Quarter → Month → Day). </w:t>
      </w:r>
    </w:p>
    <w:p w14:paraId="40107750" w14:textId="77777777" w:rsidR="00283794" w:rsidRDefault="00000000">
      <w:pPr>
        <w:numPr>
          <w:ilvl w:val="2"/>
          <w:numId w:val="9"/>
        </w:numPr>
        <w:spacing w:after="163" w:line="264" w:lineRule="auto"/>
        <w:ind w:hanging="360"/>
      </w:pPr>
      <w:r>
        <w:rPr>
          <w:rFonts w:ascii="Cambria" w:eastAsia="Cambria" w:hAnsi="Cambria" w:cs="Cambria"/>
        </w:rPr>
        <w:t xml:space="preserve">Aggregate data by region, product category, or customer segment. </w:t>
      </w:r>
    </w:p>
    <w:p w14:paraId="52BE08E9" w14:textId="77777777" w:rsidR="00283794" w:rsidRDefault="00000000">
      <w:pPr>
        <w:numPr>
          <w:ilvl w:val="0"/>
          <w:numId w:val="2"/>
        </w:numPr>
        <w:spacing w:after="159" w:line="258" w:lineRule="auto"/>
        <w:ind w:hanging="360"/>
      </w:pPr>
      <w:r>
        <w:rPr>
          <w:rFonts w:ascii="Cambria" w:eastAsia="Cambria" w:hAnsi="Cambria" w:cs="Cambria"/>
          <w:b/>
        </w:rPr>
        <w:t>Designing Interactive Elements:</w:t>
      </w:r>
      <w:r>
        <w:rPr>
          <w:rFonts w:ascii="Cambria" w:eastAsia="Cambria" w:hAnsi="Cambria" w:cs="Cambria"/>
        </w:rPr>
        <w:t xml:space="preserve"> </w:t>
      </w:r>
    </w:p>
    <w:p w14:paraId="5F68AC1B" w14:textId="77777777" w:rsidR="00283794" w:rsidRDefault="00000000">
      <w:pPr>
        <w:numPr>
          <w:ilvl w:val="2"/>
          <w:numId w:val="5"/>
        </w:numPr>
        <w:spacing w:after="1" w:line="414" w:lineRule="auto"/>
        <w:ind w:right="257" w:hanging="360"/>
      </w:pPr>
      <w:r>
        <w:rPr>
          <w:rFonts w:ascii="Cambria" w:eastAsia="Cambria" w:hAnsi="Cambria" w:cs="Cambria"/>
          <w:b/>
        </w:rPr>
        <w:t>Filters &amp; Slicers:</w:t>
      </w:r>
      <w:r>
        <w:rPr>
          <w:rFonts w:ascii="Cambria" w:eastAsia="Cambria" w:hAnsi="Cambria" w:cs="Cambria"/>
        </w:rPr>
        <w:t xml:space="preserve"> Allow filtering by product category, date range, or region.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Parameters:</w:t>
      </w:r>
      <w:r>
        <w:rPr>
          <w:rFonts w:ascii="Cambria" w:eastAsia="Cambria" w:hAnsi="Cambria" w:cs="Cambria"/>
        </w:rPr>
        <w:t xml:space="preserve"> Let users switch between KPIs (e.g., Sales vs. Profit).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Drill-down:</w:t>
      </w:r>
      <w:r>
        <w:rPr>
          <w:rFonts w:ascii="Cambria" w:eastAsia="Cambria" w:hAnsi="Cambria" w:cs="Cambria"/>
        </w:rPr>
        <w:t xml:space="preserve"> Enable users to explore data from summary to detail. </w:t>
      </w:r>
    </w:p>
    <w:p w14:paraId="4D9F835D" w14:textId="77777777" w:rsidR="00283794" w:rsidRDefault="00000000">
      <w:pPr>
        <w:numPr>
          <w:ilvl w:val="2"/>
          <w:numId w:val="5"/>
        </w:numPr>
        <w:spacing w:after="163" w:line="264" w:lineRule="auto"/>
        <w:ind w:right="257" w:hanging="360"/>
      </w:pPr>
      <w:r>
        <w:rPr>
          <w:rFonts w:ascii="Cambria" w:eastAsia="Cambria" w:hAnsi="Cambria" w:cs="Cambria"/>
          <w:b/>
        </w:rPr>
        <w:t>Tooltips:</w:t>
      </w:r>
      <w:r>
        <w:rPr>
          <w:rFonts w:ascii="Cambria" w:eastAsia="Cambria" w:hAnsi="Cambria" w:cs="Cambria"/>
        </w:rPr>
        <w:t xml:space="preserve"> Add contextual details when hovering over data points. </w:t>
      </w:r>
    </w:p>
    <w:p w14:paraId="7B7F74C7" w14:textId="77777777" w:rsidR="00283794" w:rsidRDefault="00000000">
      <w:pPr>
        <w:numPr>
          <w:ilvl w:val="0"/>
          <w:numId w:val="2"/>
        </w:numPr>
        <w:spacing w:after="159" w:line="258" w:lineRule="auto"/>
        <w:ind w:hanging="360"/>
      </w:pPr>
      <w:r>
        <w:rPr>
          <w:rFonts w:ascii="Cambria" w:eastAsia="Cambria" w:hAnsi="Cambria" w:cs="Cambria"/>
          <w:b/>
        </w:rPr>
        <w:t>Dashboard Development:</w:t>
      </w:r>
      <w:r>
        <w:rPr>
          <w:rFonts w:ascii="Cambria" w:eastAsia="Cambria" w:hAnsi="Cambria" w:cs="Cambria"/>
        </w:rPr>
        <w:t xml:space="preserve"> </w:t>
      </w:r>
    </w:p>
    <w:p w14:paraId="63AFE902" w14:textId="77777777" w:rsidR="00283794" w:rsidRDefault="00000000">
      <w:pPr>
        <w:numPr>
          <w:ilvl w:val="2"/>
          <w:numId w:val="6"/>
        </w:numPr>
        <w:spacing w:after="163" w:line="264" w:lineRule="auto"/>
        <w:ind w:hanging="360"/>
      </w:pPr>
      <w:r>
        <w:rPr>
          <w:rFonts w:ascii="Cambria" w:eastAsia="Cambria" w:hAnsi="Cambria" w:cs="Cambria"/>
          <w:b/>
        </w:rPr>
        <w:t>Tableau:</w:t>
      </w:r>
      <w:r>
        <w:rPr>
          <w:rFonts w:ascii="Cambria" w:eastAsia="Cambria" w:hAnsi="Cambria" w:cs="Cambria"/>
        </w:rPr>
        <w:t xml:space="preserve"> Use interactive filters, parameter controls, and highlight actions. </w:t>
      </w:r>
    </w:p>
    <w:p w14:paraId="6E8ACF29" w14:textId="77777777" w:rsidR="00283794" w:rsidRDefault="00000000">
      <w:pPr>
        <w:numPr>
          <w:ilvl w:val="2"/>
          <w:numId w:val="6"/>
        </w:numPr>
        <w:spacing w:after="163" w:line="264" w:lineRule="auto"/>
        <w:ind w:hanging="360"/>
      </w:pPr>
      <w:r>
        <w:rPr>
          <w:rFonts w:ascii="Cambria" w:eastAsia="Cambria" w:hAnsi="Cambria" w:cs="Cambria"/>
          <w:b/>
        </w:rPr>
        <w:t>Power BI:</w:t>
      </w:r>
      <w:r>
        <w:rPr>
          <w:rFonts w:ascii="Cambria" w:eastAsia="Cambria" w:hAnsi="Cambria" w:cs="Cambria"/>
        </w:rPr>
        <w:t xml:space="preserve"> Use slicers, bookmarks, and drill-through pages. </w:t>
      </w:r>
    </w:p>
    <w:p w14:paraId="5E3A4523" w14:textId="77777777" w:rsidR="00283794" w:rsidRDefault="00000000">
      <w:pPr>
        <w:numPr>
          <w:ilvl w:val="2"/>
          <w:numId w:val="6"/>
        </w:numPr>
        <w:spacing w:after="71" w:line="339" w:lineRule="auto"/>
        <w:ind w:hanging="360"/>
      </w:pPr>
      <w:r>
        <w:rPr>
          <w:rFonts w:ascii="Cambria" w:eastAsia="Cambria" w:hAnsi="Cambria" w:cs="Cambria"/>
        </w:rPr>
        <w:lastRenderedPageBreak/>
        <w:t xml:space="preserve">Add KPI cards for key metrics like </w:t>
      </w:r>
      <w:r>
        <w:rPr>
          <w:rFonts w:ascii="Cambria" w:eastAsia="Cambria" w:hAnsi="Cambria" w:cs="Cambria"/>
          <w:i/>
        </w:rPr>
        <w:t>Total Sales</w:t>
      </w:r>
      <w:r>
        <w:rPr>
          <w:rFonts w:ascii="Cambria" w:eastAsia="Cambria" w:hAnsi="Cambria" w:cs="Cambria"/>
        </w:rPr>
        <w:t xml:space="preserve">, </w:t>
      </w:r>
      <w:r>
        <w:rPr>
          <w:rFonts w:ascii="Cambria" w:eastAsia="Cambria" w:hAnsi="Cambria" w:cs="Cambria"/>
          <w:i/>
        </w:rPr>
        <w:t>Total Profit</w:t>
      </w:r>
      <w:r>
        <w:rPr>
          <w:rFonts w:ascii="Cambria" w:eastAsia="Cambria" w:hAnsi="Cambria" w:cs="Cambria"/>
        </w:rPr>
        <w:t xml:space="preserve">, </w:t>
      </w:r>
      <w:r>
        <w:rPr>
          <w:rFonts w:ascii="Cambria" w:eastAsia="Cambria" w:hAnsi="Cambria" w:cs="Cambria"/>
          <w:i/>
        </w:rPr>
        <w:t>Top Selling Product</w:t>
      </w:r>
      <w:r>
        <w:rPr>
          <w:rFonts w:ascii="Cambria" w:eastAsia="Cambria" w:hAnsi="Cambria" w:cs="Cambria"/>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Use maps for regional sales analysis, line charts for trends, and bar charts for category comparisons. </w:t>
      </w:r>
    </w:p>
    <w:p w14:paraId="7C7B499F" w14:textId="77777777" w:rsidR="00283794" w:rsidRDefault="00000000">
      <w:pPr>
        <w:numPr>
          <w:ilvl w:val="0"/>
          <w:numId w:val="2"/>
        </w:numPr>
        <w:spacing w:after="159" w:line="258" w:lineRule="auto"/>
        <w:ind w:hanging="360"/>
      </w:pPr>
      <w:r>
        <w:rPr>
          <w:rFonts w:ascii="Cambria" w:eastAsia="Cambria" w:hAnsi="Cambria" w:cs="Cambria"/>
          <w:b/>
        </w:rPr>
        <w:t>Testing Interactivity:</w:t>
      </w:r>
      <w:r>
        <w:rPr>
          <w:rFonts w:ascii="Cambria" w:eastAsia="Cambria" w:hAnsi="Cambria" w:cs="Cambria"/>
        </w:rPr>
        <w:t xml:space="preserve"> </w:t>
      </w:r>
    </w:p>
    <w:p w14:paraId="20C446E9" w14:textId="77777777" w:rsidR="00283794" w:rsidRDefault="00000000">
      <w:pPr>
        <w:numPr>
          <w:ilvl w:val="2"/>
          <w:numId w:val="7"/>
        </w:numPr>
        <w:spacing w:after="163" w:line="264" w:lineRule="auto"/>
        <w:ind w:hanging="360"/>
      </w:pPr>
      <w:r>
        <w:rPr>
          <w:rFonts w:ascii="Cambria" w:eastAsia="Cambria" w:hAnsi="Cambria" w:cs="Cambria"/>
        </w:rPr>
        <w:t xml:space="preserve">Ensure slicers and filters update all relevant visuals dynamically. </w:t>
      </w:r>
    </w:p>
    <w:p w14:paraId="24E10CB9" w14:textId="77777777" w:rsidR="00283794" w:rsidRDefault="00000000">
      <w:pPr>
        <w:numPr>
          <w:ilvl w:val="2"/>
          <w:numId w:val="7"/>
        </w:numPr>
        <w:spacing w:after="163" w:line="264" w:lineRule="auto"/>
        <w:ind w:hanging="360"/>
      </w:pPr>
      <w:r>
        <w:rPr>
          <w:rFonts w:ascii="Cambria" w:eastAsia="Cambria" w:hAnsi="Cambria" w:cs="Cambria"/>
        </w:rPr>
        <w:t xml:space="preserve">Test drill-down and drill-through functionality for accuracy. </w:t>
      </w:r>
    </w:p>
    <w:p w14:paraId="68B1D1E6" w14:textId="77777777" w:rsidR="00283794" w:rsidRDefault="00000000">
      <w:pPr>
        <w:numPr>
          <w:ilvl w:val="0"/>
          <w:numId w:val="2"/>
        </w:numPr>
        <w:spacing w:after="159" w:line="258" w:lineRule="auto"/>
        <w:ind w:hanging="360"/>
      </w:pPr>
      <w:r>
        <w:rPr>
          <w:rFonts w:ascii="Cambria" w:eastAsia="Cambria" w:hAnsi="Cambria" w:cs="Cambria"/>
          <w:b/>
        </w:rPr>
        <w:t>Publishing and Sharing:</w:t>
      </w:r>
      <w:r>
        <w:rPr>
          <w:rFonts w:ascii="Cambria" w:eastAsia="Cambria" w:hAnsi="Cambria" w:cs="Cambria"/>
        </w:rPr>
        <w:t xml:space="preserve"> </w:t>
      </w:r>
    </w:p>
    <w:p w14:paraId="08CE4358" w14:textId="77777777" w:rsidR="00283794" w:rsidRDefault="00000000">
      <w:pPr>
        <w:numPr>
          <w:ilvl w:val="2"/>
          <w:numId w:val="8"/>
        </w:numPr>
        <w:spacing w:after="163" w:line="264" w:lineRule="auto"/>
        <w:ind w:hanging="360"/>
      </w:pPr>
      <w:r>
        <w:rPr>
          <w:rFonts w:ascii="Cambria" w:eastAsia="Cambria" w:hAnsi="Cambria" w:cs="Cambria"/>
          <w:b/>
        </w:rPr>
        <w:t>Tableau:</w:t>
      </w:r>
      <w:r>
        <w:rPr>
          <w:rFonts w:ascii="Cambria" w:eastAsia="Cambria" w:hAnsi="Cambria" w:cs="Cambria"/>
        </w:rPr>
        <w:t xml:space="preserve"> Publish on Tableau Public or Tableau Server. </w:t>
      </w:r>
    </w:p>
    <w:p w14:paraId="6BFA31D3" w14:textId="77777777" w:rsidR="00283794" w:rsidRDefault="00000000">
      <w:pPr>
        <w:numPr>
          <w:ilvl w:val="2"/>
          <w:numId w:val="8"/>
        </w:numPr>
        <w:spacing w:after="163" w:line="264" w:lineRule="auto"/>
        <w:ind w:hanging="360"/>
      </w:pPr>
      <w:r>
        <w:rPr>
          <w:rFonts w:ascii="Cambria" w:eastAsia="Cambria" w:hAnsi="Cambria" w:cs="Cambria"/>
          <w:b/>
        </w:rPr>
        <w:t>Power BI:</w:t>
      </w:r>
      <w:r>
        <w:rPr>
          <w:rFonts w:ascii="Cambria" w:eastAsia="Cambria" w:hAnsi="Cambria" w:cs="Cambria"/>
        </w:rPr>
        <w:t xml:space="preserve"> Publish to Power BI Service and share via workspace access or public link. </w:t>
      </w:r>
    </w:p>
    <w:p w14:paraId="785667F5" w14:textId="77777777" w:rsidR="00283794" w:rsidRDefault="00000000">
      <w:pPr>
        <w:spacing w:after="159" w:line="258" w:lineRule="auto"/>
        <w:ind w:left="-5" w:hanging="10"/>
      </w:pPr>
      <w:r>
        <w:rPr>
          <w:rFonts w:ascii="Cambria" w:eastAsia="Cambria" w:hAnsi="Cambria" w:cs="Cambria"/>
          <w:b/>
        </w:rPr>
        <w:t xml:space="preserve">Experiment Dataset: </w:t>
      </w:r>
    </w:p>
    <w:p w14:paraId="25DF0908" w14:textId="77777777" w:rsidR="00283794" w:rsidRDefault="00000000">
      <w:pPr>
        <w:spacing w:after="158"/>
      </w:pPr>
      <w:r>
        <w:rPr>
          <w:rFonts w:ascii="Cambria" w:eastAsia="Cambria" w:hAnsi="Cambria" w:cs="Cambria"/>
          <w:i/>
        </w:rPr>
        <w:t>Retail Sales Dataset</w:t>
      </w:r>
      <w:r>
        <w:rPr>
          <w:rFonts w:ascii="Cambria" w:eastAsia="Cambria" w:hAnsi="Cambria" w:cs="Cambria"/>
          <w:b/>
        </w:rPr>
        <w:t xml:space="preserve"> </w:t>
      </w:r>
    </w:p>
    <w:p w14:paraId="786A4873" w14:textId="77777777" w:rsidR="00283794" w:rsidRDefault="00000000">
      <w:pPr>
        <w:spacing w:after="159" w:line="258" w:lineRule="auto"/>
        <w:ind w:left="-5" w:hanging="10"/>
      </w:pPr>
      <w:r>
        <w:rPr>
          <w:rFonts w:ascii="Cambria" w:eastAsia="Cambria" w:hAnsi="Cambria" w:cs="Cambria"/>
          <w:b/>
        </w:rPr>
        <w:t xml:space="preserve">Fields Used: </w:t>
      </w:r>
    </w:p>
    <w:p w14:paraId="206A6E19" w14:textId="77777777" w:rsidR="00283794" w:rsidRDefault="00000000">
      <w:pPr>
        <w:numPr>
          <w:ilvl w:val="1"/>
          <w:numId w:val="2"/>
        </w:numPr>
        <w:spacing w:after="1" w:line="258" w:lineRule="auto"/>
        <w:ind w:hanging="360"/>
      </w:pPr>
      <w:r>
        <w:rPr>
          <w:rFonts w:ascii="Cambria" w:eastAsia="Cambria" w:hAnsi="Cambria" w:cs="Cambria"/>
          <w:b/>
        </w:rPr>
        <w:t xml:space="preserve">Order Date – Date of the order </w:t>
      </w:r>
    </w:p>
    <w:p w14:paraId="2E0E748C" w14:textId="77777777" w:rsidR="00283794" w:rsidRDefault="00000000">
      <w:pPr>
        <w:numPr>
          <w:ilvl w:val="1"/>
          <w:numId w:val="2"/>
        </w:numPr>
        <w:spacing w:after="1" w:line="258" w:lineRule="auto"/>
        <w:ind w:hanging="360"/>
      </w:pPr>
      <w:r>
        <w:rPr>
          <w:rFonts w:ascii="Cambria" w:eastAsia="Cambria" w:hAnsi="Cambria" w:cs="Cambria"/>
          <w:b/>
        </w:rPr>
        <w:t xml:space="preserve">Region – Sales region </w:t>
      </w:r>
    </w:p>
    <w:p w14:paraId="7B99F2ED" w14:textId="77777777" w:rsidR="00283794" w:rsidRDefault="00000000">
      <w:pPr>
        <w:numPr>
          <w:ilvl w:val="1"/>
          <w:numId w:val="2"/>
        </w:numPr>
        <w:spacing w:after="1" w:line="258" w:lineRule="auto"/>
        <w:ind w:hanging="360"/>
      </w:pPr>
      <w:r>
        <w:rPr>
          <w:rFonts w:ascii="Cambria" w:eastAsia="Cambria" w:hAnsi="Cambria" w:cs="Cambria"/>
          <w:b/>
        </w:rPr>
        <w:t xml:space="preserve">Product Category – Category of product sold </w:t>
      </w:r>
    </w:p>
    <w:p w14:paraId="5C0966A8" w14:textId="77777777" w:rsidR="00283794" w:rsidRDefault="00000000">
      <w:pPr>
        <w:numPr>
          <w:ilvl w:val="1"/>
          <w:numId w:val="2"/>
        </w:numPr>
        <w:spacing w:after="1" w:line="258" w:lineRule="auto"/>
        <w:ind w:hanging="360"/>
      </w:pPr>
      <w:r>
        <w:rPr>
          <w:rFonts w:ascii="Cambria" w:eastAsia="Cambria" w:hAnsi="Cambria" w:cs="Cambria"/>
          <w:b/>
        </w:rPr>
        <w:t xml:space="preserve">Sales – Sales revenue </w:t>
      </w:r>
    </w:p>
    <w:p w14:paraId="6FB41EE8" w14:textId="77777777" w:rsidR="00283794" w:rsidRDefault="00000000">
      <w:pPr>
        <w:numPr>
          <w:ilvl w:val="1"/>
          <w:numId w:val="2"/>
        </w:numPr>
        <w:spacing w:after="1" w:line="258" w:lineRule="auto"/>
        <w:ind w:hanging="360"/>
      </w:pPr>
      <w:r>
        <w:rPr>
          <w:rFonts w:ascii="Cambria" w:eastAsia="Cambria" w:hAnsi="Cambria" w:cs="Cambria"/>
          <w:b/>
        </w:rPr>
        <w:t xml:space="preserve">Profit – Net profit from the order </w:t>
      </w:r>
    </w:p>
    <w:p w14:paraId="6C12AF5A" w14:textId="77777777" w:rsidR="00283794" w:rsidRDefault="00000000">
      <w:pPr>
        <w:numPr>
          <w:ilvl w:val="1"/>
          <w:numId w:val="2"/>
        </w:numPr>
        <w:spacing w:after="1" w:line="258" w:lineRule="auto"/>
        <w:ind w:hanging="360"/>
      </w:pPr>
      <w:r>
        <w:rPr>
          <w:rFonts w:ascii="Cambria" w:eastAsia="Cambria" w:hAnsi="Cambria" w:cs="Cambria"/>
          <w:b/>
        </w:rPr>
        <w:t xml:space="preserve">Quantity – Units sold </w:t>
      </w:r>
    </w:p>
    <w:p w14:paraId="23DE0051" w14:textId="77777777" w:rsidR="00283794" w:rsidRDefault="00000000">
      <w:pPr>
        <w:spacing w:after="158"/>
        <w:rPr>
          <w:rFonts w:ascii="Cambria" w:eastAsia="Cambria" w:hAnsi="Cambria" w:cs="Cambria"/>
        </w:rPr>
      </w:pPr>
      <w:r>
        <w:rPr>
          <w:rFonts w:ascii="Cambria" w:eastAsia="Cambria" w:hAnsi="Cambria" w:cs="Cambria"/>
        </w:rPr>
        <w:t xml:space="preserve"> </w:t>
      </w:r>
    </w:p>
    <w:p w14:paraId="693756AA" w14:textId="49C55566" w:rsidR="006B56C9" w:rsidRDefault="006B56C9" w:rsidP="006B56C9">
      <w:pPr>
        <w:spacing w:after="158"/>
        <w:rPr>
          <w:rFonts w:ascii="Cambria" w:eastAsia="Cambria" w:hAnsi="Cambria" w:cs="Cambria"/>
          <w:b/>
          <w:bCs/>
          <w:sz w:val="24"/>
        </w:rPr>
      </w:pPr>
      <w:r w:rsidRPr="006B56C9">
        <w:rPr>
          <w:rFonts w:ascii="Cambria" w:eastAsia="Cambria" w:hAnsi="Cambria" w:cs="Cambria"/>
          <w:b/>
          <w:bCs/>
          <w:sz w:val="24"/>
        </w:rPr>
        <w:t xml:space="preserve">Screenshot of </w:t>
      </w:r>
      <w:r>
        <w:rPr>
          <w:rFonts w:ascii="Cambria" w:eastAsia="Cambria" w:hAnsi="Cambria" w:cs="Cambria"/>
          <w:b/>
          <w:bCs/>
          <w:sz w:val="24"/>
        </w:rPr>
        <w:t>Tableau</w:t>
      </w:r>
    </w:p>
    <w:p w14:paraId="157B3223" w14:textId="77777777" w:rsidR="00083B6E" w:rsidRPr="006B56C9" w:rsidRDefault="00083B6E" w:rsidP="006B56C9">
      <w:pPr>
        <w:spacing w:after="158"/>
        <w:rPr>
          <w:rFonts w:ascii="Cambria" w:eastAsia="Cambria" w:hAnsi="Cambria" w:cs="Cambria"/>
          <w:b/>
          <w:bCs/>
          <w:sz w:val="24"/>
        </w:rPr>
      </w:pPr>
    </w:p>
    <w:p w14:paraId="44EFE444" w14:textId="250CEE3B" w:rsidR="006B56C9" w:rsidRDefault="00083B6E">
      <w:pPr>
        <w:spacing w:after="158"/>
        <w:rPr>
          <w:rFonts w:ascii="Cambria" w:eastAsia="Cambria" w:hAnsi="Cambria" w:cs="Cambria"/>
        </w:rPr>
      </w:pPr>
      <w:r w:rsidRPr="00083B6E">
        <w:rPr>
          <w:rFonts w:ascii="Cambria" w:eastAsia="Cambria" w:hAnsi="Cambria" w:cs="Cambria"/>
        </w:rPr>
        <w:drawing>
          <wp:inline distT="0" distB="0" distL="0" distR="0" wp14:anchorId="2B363968" wp14:editId="78C47D6E">
            <wp:extent cx="5733415" cy="3406140"/>
            <wp:effectExtent l="0" t="0" r="635" b="3810"/>
            <wp:docPr id="40406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60365" name=""/>
                    <pic:cNvPicPr/>
                  </pic:nvPicPr>
                  <pic:blipFill>
                    <a:blip r:embed="rId7"/>
                    <a:stretch>
                      <a:fillRect/>
                    </a:stretch>
                  </pic:blipFill>
                  <pic:spPr>
                    <a:xfrm>
                      <a:off x="0" y="0"/>
                      <a:ext cx="5733415" cy="3406140"/>
                    </a:xfrm>
                    <a:prstGeom prst="rect">
                      <a:avLst/>
                    </a:prstGeom>
                  </pic:spPr>
                </pic:pic>
              </a:graphicData>
            </a:graphic>
          </wp:inline>
        </w:drawing>
      </w:r>
    </w:p>
    <w:p w14:paraId="4B6483C3" w14:textId="103622BF" w:rsidR="006B56C9" w:rsidRPr="006B56C9" w:rsidRDefault="006B56C9">
      <w:pPr>
        <w:spacing w:after="158"/>
        <w:rPr>
          <w:rFonts w:ascii="Cambria" w:eastAsia="Cambria" w:hAnsi="Cambria" w:cs="Cambria"/>
          <w:b/>
          <w:bCs/>
          <w:sz w:val="24"/>
        </w:rPr>
      </w:pPr>
      <w:r w:rsidRPr="006B56C9">
        <w:rPr>
          <w:rFonts w:ascii="Cambria" w:eastAsia="Cambria" w:hAnsi="Cambria" w:cs="Cambria"/>
          <w:b/>
          <w:bCs/>
          <w:sz w:val="24"/>
        </w:rPr>
        <w:lastRenderedPageBreak/>
        <w:t>Screenshot of Power BI</w:t>
      </w:r>
    </w:p>
    <w:p w14:paraId="36D4CAAA" w14:textId="77777777" w:rsidR="006B56C9" w:rsidRDefault="006B56C9">
      <w:pPr>
        <w:spacing w:after="158"/>
        <w:rPr>
          <w:rFonts w:ascii="Cambria" w:eastAsia="Cambria" w:hAnsi="Cambria" w:cs="Cambria"/>
          <w:b/>
          <w:bCs/>
        </w:rPr>
      </w:pPr>
    </w:p>
    <w:p w14:paraId="29BE1A0E" w14:textId="5304B972" w:rsidR="006B56C9" w:rsidRPr="006B56C9" w:rsidRDefault="006B56C9">
      <w:pPr>
        <w:spacing w:after="158"/>
        <w:rPr>
          <w:rFonts w:ascii="Cambria" w:eastAsia="Cambria" w:hAnsi="Cambria" w:cs="Cambria"/>
          <w:b/>
          <w:bCs/>
        </w:rPr>
      </w:pPr>
      <w:r w:rsidRPr="006B56C9">
        <w:rPr>
          <w:rFonts w:ascii="Cambria" w:eastAsia="Cambria" w:hAnsi="Cambria" w:cs="Cambria"/>
          <w:b/>
          <w:bCs/>
        </w:rPr>
        <w:drawing>
          <wp:inline distT="0" distB="0" distL="0" distR="0" wp14:anchorId="774B2932" wp14:editId="4C178101">
            <wp:extent cx="5733415" cy="3238500"/>
            <wp:effectExtent l="0" t="0" r="635" b="0"/>
            <wp:docPr id="45098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84584" name=""/>
                    <pic:cNvPicPr/>
                  </pic:nvPicPr>
                  <pic:blipFill>
                    <a:blip r:embed="rId8"/>
                    <a:stretch>
                      <a:fillRect/>
                    </a:stretch>
                  </pic:blipFill>
                  <pic:spPr>
                    <a:xfrm>
                      <a:off x="0" y="0"/>
                      <a:ext cx="5733415" cy="3238500"/>
                    </a:xfrm>
                    <a:prstGeom prst="rect">
                      <a:avLst/>
                    </a:prstGeom>
                  </pic:spPr>
                </pic:pic>
              </a:graphicData>
            </a:graphic>
          </wp:inline>
        </w:drawing>
      </w:r>
    </w:p>
    <w:p w14:paraId="336B6609" w14:textId="77777777" w:rsidR="006B56C9" w:rsidRDefault="006B56C9">
      <w:pPr>
        <w:spacing w:after="158"/>
      </w:pPr>
    </w:p>
    <w:p w14:paraId="7999E46D" w14:textId="77777777" w:rsidR="00D457F2" w:rsidRDefault="00D457F2">
      <w:pPr>
        <w:spacing w:after="159" w:line="258" w:lineRule="auto"/>
        <w:ind w:left="-5" w:hanging="10"/>
        <w:rPr>
          <w:rFonts w:ascii="Cambria" w:eastAsia="Cambria" w:hAnsi="Cambria" w:cs="Cambria"/>
          <w:b/>
        </w:rPr>
      </w:pPr>
    </w:p>
    <w:p w14:paraId="7F9FB190" w14:textId="77777777" w:rsidR="00D457F2" w:rsidRDefault="00D457F2">
      <w:pPr>
        <w:spacing w:after="159" w:line="258" w:lineRule="auto"/>
        <w:ind w:left="-5" w:hanging="10"/>
        <w:rPr>
          <w:rFonts w:ascii="Cambria" w:eastAsia="Cambria" w:hAnsi="Cambria" w:cs="Cambria"/>
          <w:b/>
        </w:rPr>
      </w:pPr>
    </w:p>
    <w:p w14:paraId="16BED734" w14:textId="1FDD15F2" w:rsidR="00283794" w:rsidRDefault="00000000">
      <w:pPr>
        <w:spacing w:after="159" w:line="258" w:lineRule="auto"/>
        <w:ind w:left="-5" w:hanging="10"/>
        <w:rPr>
          <w:rFonts w:ascii="Cambria" w:eastAsia="Cambria" w:hAnsi="Cambria" w:cs="Cambria"/>
          <w:b/>
        </w:rPr>
      </w:pPr>
      <w:r>
        <w:rPr>
          <w:rFonts w:ascii="Cambria" w:eastAsia="Cambria" w:hAnsi="Cambria" w:cs="Cambria"/>
          <w:b/>
        </w:rPr>
        <w:t xml:space="preserve">POST-LAB QUESTIONS (PROVIDE BRIEF ANSWERS TO THE FOLLOWING QUESTIONS) </w:t>
      </w:r>
    </w:p>
    <w:p w14:paraId="75AB3AFF" w14:textId="77777777" w:rsidR="00D457F2" w:rsidRDefault="00D457F2">
      <w:pPr>
        <w:spacing w:after="159" w:line="258" w:lineRule="auto"/>
        <w:ind w:left="-5" w:hanging="10"/>
      </w:pPr>
    </w:p>
    <w:p w14:paraId="01FF5EDF" w14:textId="77777777" w:rsidR="00786B1E" w:rsidRPr="00786B1E" w:rsidRDefault="00000000">
      <w:pPr>
        <w:numPr>
          <w:ilvl w:val="0"/>
          <w:numId w:val="10"/>
        </w:numPr>
        <w:spacing w:after="1" w:line="258" w:lineRule="auto"/>
        <w:ind w:hanging="427"/>
      </w:pPr>
      <w:r>
        <w:rPr>
          <w:rFonts w:ascii="Cambria" w:eastAsia="Cambria" w:hAnsi="Cambria" w:cs="Cambria"/>
          <w:b/>
        </w:rPr>
        <w:t>How did interactivity improve the analysis experience in your dashboard?</w:t>
      </w:r>
    </w:p>
    <w:p w14:paraId="534616F1" w14:textId="4387FFFD" w:rsidR="00786B1E" w:rsidRPr="00786B1E" w:rsidRDefault="00786B1E" w:rsidP="00786B1E">
      <w:pPr>
        <w:spacing w:after="1" w:line="258" w:lineRule="auto"/>
        <w:ind w:left="427"/>
      </w:pPr>
      <w:r w:rsidRPr="00786B1E">
        <w:t>Interactivity significantly improved the dashboard by allowing users to explore the sales data from multiple perspectives without creating separate reports. Filters slicers and drill down features made it possible to focus on selected regions categories and time periods instantly. This provided faster access to relevant information and made comparisons between different business metrics much easier. Interactive dashboards also improved user engagement because changes were reflected immediately across all visualizations making analysis more efficient and meaningful</w:t>
      </w:r>
    </w:p>
    <w:p w14:paraId="3252AD13" w14:textId="3D36FFC8" w:rsidR="00283794" w:rsidRDefault="00000000" w:rsidP="00786B1E">
      <w:pPr>
        <w:spacing w:after="1" w:line="258" w:lineRule="auto"/>
        <w:ind w:left="427"/>
      </w:pPr>
      <w:r>
        <w:rPr>
          <w:rFonts w:ascii="Cambria" w:eastAsia="Cambria" w:hAnsi="Cambria" w:cs="Cambria"/>
          <w:b/>
        </w:rPr>
        <w:t xml:space="preserve"> </w:t>
      </w:r>
    </w:p>
    <w:p w14:paraId="312868D0" w14:textId="77777777" w:rsidR="00283794" w:rsidRPr="00786B1E" w:rsidRDefault="00000000">
      <w:pPr>
        <w:numPr>
          <w:ilvl w:val="0"/>
          <w:numId w:val="10"/>
        </w:numPr>
        <w:spacing w:after="0" w:line="258" w:lineRule="auto"/>
        <w:ind w:hanging="427"/>
      </w:pPr>
      <w:r>
        <w:rPr>
          <w:rFonts w:ascii="Cambria" w:eastAsia="Cambria" w:hAnsi="Cambria" w:cs="Cambria"/>
          <w:b/>
        </w:rPr>
        <w:t xml:space="preserve">Which interactive feature (filters, drill-down, parameters, etc.) was most useful and why? </w:t>
      </w:r>
    </w:p>
    <w:p w14:paraId="4FB98C48" w14:textId="08CEBB08" w:rsidR="00786B1E" w:rsidRDefault="00786B1E" w:rsidP="00786B1E">
      <w:pPr>
        <w:spacing w:after="0" w:line="258" w:lineRule="auto"/>
        <w:ind w:left="427"/>
      </w:pPr>
      <w:r w:rsidRPr="00786B1E">
        <w:t>The most useful interactive feature was the slicer because it allowed the dashboard to display information based on selected regions categories and order dates. By selecting different values users could instantly update every visualization on the dashboard without changing the original data. This simplified analysis and made it easier to compare sales profit and quantity across different business segments. Slicers also improved the flexibility of the dashboard and supported quicker decision making through interactive exploration.</w:t>
      </w:r>
    </w:p>
    <w:p w14:paraId="089123C4" w14:textId="77777777" w:rsidR="00D457F2" w:rsidRDefault="00D457F2">
      <w:pPr>
        <w:spacing w:after="0"/>
        <w:ind w:left="427"/>
      </w:pPr>
    </w:p>
    <w:p w14:paraId="7649B486" w14:textId="74735BAE" w:rsidR="00283794" w:rsidRDefault="00000000">
      <w:pPr>
        <w:spacing w:after="0"/>
        <w:ind w:left="427"/>
      </w:pPr>
      <w:r>
        <w:rPr>
          <w:rFonts w:ascii="Cambria" w:eastAsia="Cambria" w:hAnsi="Cambria" w:cs="Cambria"/>
          <w:b/>
        </w:rPr>
        <w:t xml:space="preserve"> </w:t>
      </w:r>
    </w:p>
    <w:p w14:paraId="4554168B" w14:textId="77777777" w:rsidR="00283794" w:rsidRPr="00D457F2" w:rsidRDefault="00000000">
      <w:pPr>
        <w:numPr>
          <w:ilvl w:val="0"/>
          <w:numId w:val="10"/>
        </w:numPr>
        <w:spacing w:after="1" w:line="258" w:lineRule="auto"/>
        <w:ind w:hanging="427"/>
      </w:pPr>
      <w:r>
        <w:rPr>
          <w:rFonts w:ascii="Cambria" w:eastAsia="Cambria" w:hAnsi="Cambria" w:cs="Cambria"/>
          <w:b/>
        </w:rPr>
        <w:lastRenderedPageBreak/>
        <w:t xml:space="preserve">What challenges did you face while implementing drill-down or dynamic filters? </w:t>
      </w:r>
    </w:p>
    <w:p w14:paraId="464B0D12" w14:textId="4BCECC5C" w:rsidR="00283794" w:rsidRDefault="00D457F2" w:rsidP="00D457F2">
      <w:pPr>
        <w:spacing w:after="1" w:line="258" w:lineRule="auto"/>
        <w:ind w:left="427"/>
      </w:pPr>
      <w:r w:rsidRPr="00D457F2">
        <w:t>One of the main challenges was configuring the drill down hierarchy correctly so that users could move from yearly data to quarterly monthly and daily information. Another challenge was ensuring that filters updated all charts consistently across the dashboard. These issues were resolved by applying filters to all worksheets and verifying that every visualization responded correctly to user selections. Testing the dashboard carefully ensured accurate and smooth interactive analysis throughout the report.</w:t>
      </w:r>
    </w:p>
    <w:p w14:paraId="48414574" w14:textId="77777777" w:rsidR="00283794" w:rsidRDefault="00000000">
      <w:pPr>
        <w:spacing w:after="0"/>
        <w:ind w:left="427"/>
      </w:pPr>
      <w:r>
        <w:rPr>
          <w:rFonts w:ascii="Cambria" w:eastAsia="Cambria" w:hAnsi="Cambria" w:cs="Cambria"/>
          <w:b/>
        </w:rPr>
        <w:t xml:space="preserve"> </w:t>
      </w:r>
    </w:p>
    <w:p w14:paraId="0B124BC9" w14:textId="77777777" w:rsidR="00283794" w:rsidRPr="000532EB" w:rsidRDefault="00000000">
      <w:pPr>
        <w:numPr>
          <w:ilvl w:val="0"/>
          <w:numId w:val="10"/>
        </w:numPr>
        <w:spacing w:after="1" w:line="258" w:lineRule="auto"/>
        <w:ind w:hanging="427"/>
      </w:pPr>
      <w:r>
        <w:rPr>
          <w:rFonts w:ascii="Cambria" w:eastAsia="Cambria" w:hAnsi="Cambria" w:cs="Cambria"/>
          <w:b/>
        </w:rPr>
        <w:t xml:space="preserve">How do tooltips contribute to better dashboard storytelling? </w:t>
      </w:r>
    </w:p>
    <w:p w14:paraId="150B5EE0" w14:textId="6A26CABA" w:rsidR="00283794" w:rsidRDefault="000532EB" w:rsidP="000532EB">
      <w:pPr>
        <w:spacing w:after="1" w:line="258" w:lineRule="auto"/>
        <w:ind w:left="427"/>
      </w:pPr>
      <w:r w:rsidRPr="000532EB">
        <w:t>Tooltips improve dashboard storytelling by providing additional information when users move the pointer over charts and graphs. They display important details such as sales profit quantity region and category without overcrowding the visualizations. This allows users to understand the context behind each data point while keeping the dashboard clean and organized. Tooltips also encourage deeper exploration because users can quickly access detailed information without navigating to another report or worksheet.</w:t>
      </w:r>
    </w:p>
    <w:p w14:paraId="70437A49" w14:textId="77777777" w:rsidR="00283794" w:rsidRDefault="00000000">
      <w:pPr>
        <w:spacing w:after="0"/>
        <w:ind w:left="427"/>
      </w:pPr>
      <w:r>
        <w:rPr>
          <w:rFonts w:ascii="Cambria" w:eastAsia="Cambria" w:hAnsi="Cambria" w:cs="Cambria"/>
          <w:b/>
        </w:rPr>
        <w:t xml:space="preserve"> </w:t>
      </w:r>
    </w:p>
    <w:p w14:paraId="67B72439" w14:textId="77777777" w:rsidR="00283794" w:rsidRPr="000532EB" w:rsidRDefault="00000000">
      <w:pPr>
        <w:numPr>
          <w:ilvl w:val="0"/>
          <w:numId w:val="10"/>
        </w:numPr>
        <w:spacing w:after="159" w:line="258" w:lineRule="auto"/>
        <w:ind w:hanging="427"/>
      </w:pPr>
      <w:r>
        <w:rPr>
          <w:rFonts w:ascii="Cambria" w:eastAsia="Cambria" w:hAnsi="Cambria" w:cs="Cambria"/>
          <w:b/>
        </w:rPr>
        <w:t xml:space="preserve">What additional features would you add to make the dashboard more insightful? </w:t>
      </w:r>
    </w:p>
    <w:p w14:paraId="474BB0DA" w14:textId="5BB5E181" w:rsidR="000532EB" w:rsidRDefault="000532EB" w:rsidP="000532EB">
      <w:pPr>
        <w:spacing w:after="159" w:line="258" w:lineRule="auto"/>
        <w:ind w:left="427"/>
      </w:pPr>
      <w:r w:rsidRPr="000532EB">
        <w:t>The dashboard could be improved by adding forecasting trend analysis KPI comparisons and additional calculated measures such as profit margin and sales growth. Drill through pages and custom tooltips would provide more detailed information for selected products or regions. Conditional formatting and advanced maps would further improve visualization quality. Integrating customer level analysis and predictive analytics would provide deeper business insights and make the dashboard more useful for strategic decision making.</w:t>
      </w:r>
    </w:p>
    <w:p w14:paraId="77F59983" w14:textId="77777777" w:rsidR="00283794" w:rsidRDefault="00000000">
      <w:pPr>
        <w:spacing w:after="0"/>
        <w:ind w:left="720"/>
      </w:pPr>
      <w:r>
        <w:rPr>
          <w:rFonts w:ascii="Cambria" w:eastAsia="Cambria" w:hAnsi="Cambria" w:cs="Cambria"/>
          <w:b/>
        </w:rPr>
        <w:t xml:space="preserve"> </w:t>
      </w:r>
    </w:p>
    <w:p w14:paraId="240F2BA1" w14:textId="77777777" w:rsidR="00283794" w:rsidRDefault="00000000">
      <w:pPr>
        <w:spacing w:after="0"/>
        <w:ind w:left="720"/>
      </w:pPr>
      <w:r>
        <w:rPr>
          <w:rFonts w:ascii="Cambria" w:eastAsia="Cambria" w:hAnsi="Cambria" w:cs="Cambria"/>
          <w:b/>
        </w:rPr>
        <w:t xml:space="preserve"> </w:t>
      </w:r>
    </w:p>
    <w:p w14:paraId="3B1321D8" w14:textId="77777777" w:rsidR="000532EB" w:rsidRDefault="000532EB">
      <w:pPr>
        <w:spacing w:after="0"/>
        <w:ind w:left="720"/>
        <w:rPr>
          <w:rFonts w:ascii="Cambria" w:eastAsia="Cambria" w:hAnsi="Cambria" w:cs="Cambria"/>
          <w:b/>
        </w:rPr>
      </w:pPr>
    </w:p>
    <w:p w14:paraId="514368DA" w14:textId="77777777" w:rsidR="000532EB" w:rsidRDefault="000532EB">
      <w:pPr>
        <w:spacing w:after="0"/>
        <w:ind w:left="720"/>
        <w:rPr>
          <w:rFonts w:ascii="Cambria" w:eastAsia="Cambria" w:hAnsi="Cambria" w:cs="Cambria"/>
          <w:b/>
        </w:rPr>
      </w:pPr>
    </w:p>
    <w:p w14:paraId="69403EF4" w14:textId="77777777" w:rsidR="000532EB" w:rsidRDefault="000532EB">
      <w:pPr>
        <w:spacing w:after="0"/>
        <w:ind w:left="720"/>
        <w:rPr>
          <w:rFonts w:ascii="Cambria" w:eastAsia="Cambria" w:hAnsi="Cambria" w:cs="Cambria"/>
          <w:b/>
        </w:rPr>
      </w:pPr>
    </w:p>
    <w:p w14:paraId="268C5EC5" w14:textId="77777777" w:rsidR="000532EB" w:rsidRDefault="000532EB">
      <w:pPr>
        <w:spacing w:after="0"/>
        <w:ind w:left="720"/>
        <w:rPr>
          <w:rFonts w:ascii="Cambria" w:eastAsia="Cambria" w:hAnsi="Cambria" w:cs="Cambria"/>
          <w:b/>
        </w:rPr>
      </w:pPr>
    </w:p>
    <w:p w14:paraId="47A4A194" w14:textId="77777777" w:rsidR="000532EB" w:rsidRDefault="000532EB">
      <w:pPr>
        <w:spacing w:after="0"/>
        <w:ind w:left="720"/>
        <w:rPr>
          <w:rFonts w:ascii="Cambria" w:eastAsia="Cambria" w:hAnsi="Cambria" w:cs="Cambria"/>
          <w:b/>
        </w:rPr>
      </w:pPr>
    </w:p>
    <w:p w14:paraId="14E17628" w14:textId="77777777" w:rsidR="000532EB" w:rsidRDefault="000532EB">
      <w:pPr>
        <w:spacing w:after="0"/>
        <w:ind w:left="720"/>
        <w:rPr>
          <w:rFonts w:ascii="Cambria" w:eastAsia="Cambria" w:hAnsi="Cambria" w:cs="Cambria"/>
          <w:b/>
        </w:rPr>
      </w:pPr>
    </w:p>
    <w:p w14:paraId="1964BA0A" w14:textId="77777777" w:rsidR="000532EB" w:rsidRDefault="000532EB">
      <w:pPr>
        <w:spacing w:after="0"/>
        <w:ind w:left="720"/>
        <w:rPr>
          <w:rFonts w:ascii="Cambria" w:eastAsia="Cambria" w:hAnsi="Cambria" w:cs="Cambria"/>
          <w:b/>
        </w:rPr>
      </w:pPr>
    </w:p>
    <w:p w14:paraId="21F96964" w14:textId="77777777" w:rsidR="000532EB" w:rsidRDefault="000532EB">
      <w:pPr>
        <w:spacing w:after="0"/>
        <w:ind w:left="720"/>
        <w:rPr>
          <w:rFonts w:ascii="Cambria" w:eastAsia="Cambria" w:hAnsi="Cambria" w:cs="Cambria"/>
          <w:b/>
        </w:rPr>
      </w:pPr>
    </w:p>
    <w:p w14:paraId="75098ED6" w14:textId="4841DE49" w:rsidR="00283794" w:rsidRDefault="00000000">
      <w:pPr>
        <w:spacing w:after="0"/>
        <w:ind w:left="720"/>
      </w:pPr>
      <w:r>
        <w:rPr>
          <w:rFonts w:ascii="Cambria" w:eastAsia="Cambria" w:hAnsi="Cambria" w:cs="Cambria"/>
          <w:b/>
        </w:rPr>
        <w:t xml:space="preserve"> </w:t>
      </w:r>
    </w:p>
    <w:p w14:paraId="0AB98F4C" w14:textId="77777777" w:rsidR="00283794" w:rsidRDefault="00000000">
      <w:pPr>
        <w:spacing w:after="155"/>
        <w:ind w:left="720"/>
      </w:pPr>
      <w:r>
        <w:rPr>
          <w:rFonts w:ascii="Cambria" w:eastAsia="Cambria" w:hAnsi="Cambria" w:cs="Cambria"/>
          <w:b/>
        </w:rPr>
        <w:t xml:space="preserve"> </w:t>
      </w:r>
    </w:p>
    <w:p w14:paraId="0BBB0B4A" w14:textId="77777777" w:rsidR="00283794" w:rsidRDefault="00000000">
      <w:pPr>
        <w:spacing w:after="1" w:line="258" w:lineRule="auto"/>
        <w:ind w:left="-5" w:hanging="10"/>
      </w:pPr>
      <w:r>
        <w:rPr>
          <w:rFonts w:ascii="Cambria" w:eastAsia="Cambria" w:hAnsi="Cambria" w:cs="Cambria"/>
          <w:b/>
        </w:rPr>
        <w:t xml:space="preserve">RESULT: </w:t>
      </w:r>
    </w:p>
    <w:p w14:paraId="21ACBD99" w14:textId="77777777" w:rsidR="00283794" w:rsidRDefault="00000000">
      <w:pPr>
        <w:spacing w:after="0"/>
      </w:pPr>
      <w:r>
        <w:rPr>
          <w:rFonts w:ascii="Cambria" w:eastAsia="Cambria" w:hAnsi="Cambria" w:cs="Cambria"/>
          <w:b/>
        </w:rPr>
        <w:t xml:space="preserve"> </w:t>
      </w:r>
    </w:p>
    <w:p w14:paraId="7AF25465" w14:textId="77777777" w:rsidR="00283794" w:rsidRDefault="00000000">
      <w:pPr>
        <w:spacing w:after="1" w:line="238" w:lineRule="auto"/>
        <w:jc w:val="both"/>
      </w:pPr>
      <w:r>
        <w:rPr>
          <w:rFonts w:ascii="Cambria" w:eastAsia="Cambria" w:hAnsi="Cambria" w:cs="Cambria"/>
        </w:rPr>
        <w:t>The retail sales dataset was successfully transformed, aggregated, and visualized into interactive dashboards in Tableau and Power BI. Filters, slicers, drill-downs, and parameters enabled dynamic exploration of sales and profit trends by region, product category, and time period. The resulting dashboards allowed for quick insights and deeper analysis, enhancing decision-making capabilities.</w:t>
      </w:r>
      <w:r>
        <w:rPr>
          <w:rFonts w:ascii="Cambria" w:eastAsia="Cambria" w:hAnsi="Cambria" w:cs="Cambria"/>
          <w:b/>
        </w:rPr>
        <w:t xml:space="preserve"> </w:t>
      </w:r>
    </w:p>
    <w:p w14:paraId="3D9CA146" w14:textId="77777777" w:rsidR="00283794" w:rsidRDefault="00000000">
      <w:pPr>
        <w:spacing w:after="0"/>
        <w:ind w:left="45"/>
        <w:jc w:val="center"/>
      </w:pPr>
      <w:r>
        <w:rPr>
          <w:rFonts w:ascii="Cambria" w:eastAsia="Cambria" w:hAnsi="Cambria" w:cs="Cambria"/>
          <w:b/>
        </w:rPr>
        <w:t xml:space="preserve"> </w:t>
      </w:r>
    </w:p>
    <w:p w14:paraId="3CE3DA90" w14:textId="77777777" w:rsidR="00283794" w:rsidRDefault="00000000">
      <w:pPr>
        <w:spacing w:after="0"/>
        <w:ind w:left="45"/>
        <w:jc w:val="center"/>
      </w:pPr>
      <w:r>
        <w:rPr>
          <w:rFonts w:ascii="Cambria" w:eastAsia="Cambria" w:hAnsi="Cambria" w:cs="Cambria"/>
          <w:b/>
        </w:rPr>
        <w:t xml:space="preserve"> </w:t>
      </w:r>
    </w:p>
    <w:p w14:paraId="0C44A1E1" w14:textId="77777777" w:rsidR="00283794" w:rsidRDefault="00000000">
      <w:pPr>
        <w:spacing w:after="0"/>
        <w:ind w:left="45"/>
        <w:jc w:val="center"/>
      </w:pPr>
      <w:r>
        <w:rPr>
          <w:rFonts w:ascii="Cambria" w:eastAsia="Cambria" w:hAnsi="Cambria" w:cs="Cambria"/>
          <w:b/>
        </w:rPr>
        <w:t xml:space="preserve"> </w:t>
      </w:r>
    </w:p>
    <w:p w14:paraId="4002E6DE" w14:textId="77777777" w:rsidR="00283794" w:rsidRDefault="00000000">
      <w:pPr>
        <w:spacing w:after="0"/>
        <w:ind w:left="45"/>
        <w:jc w:val="center"/>
      </w:pPr>
      <w:r>
        <w:rPr>
          <w:rFonts w:ascii="Cambria" w:eastAsia="Cambria" w:hAnsi="Cambria" w:cs="Cambria"/>
          <w:b/>
        </w:rPr>
        <w:t xml:space="preserve"> </w:t>
      </w:r>
    </w:p>
    <w:p w14:paraId="74D968DD" w14:textId="33C0AD41" w:rsidR="00283794" w:rsidRDefault="00000000" w:rsidP="000532EB">
      <w:pPr>
        <w:spacing w:after="0"/>
        <w:ind w:left="45"/>
      </w:pPr>
      <w:r>
        <w:rPr>
          <w:rFonts w:ascii="Cambria" w:eastAsia="Cambria" w:hAnsi="Cambria" w:cs="Cambria"/>
          <w:b/>
        </w:rPr>
        <w:t xml:space="preserve"> </w:t>
      </w:r>
    </w:p>
    <w:p w14:paraId="48D1ADAE" w14:textId="01C35DA6" w:rsidR="00283794" w:rsidRDefault="00283794">
      <w:pPr>
        <w:spacing w:after="0"/>
        <w:ind w:left="45"/>
        <w:jc w:val="center"/>
      </w:pPr>
    </w:p>
    <w:p w14:paraId="2F00D8B5" w14:textId="77777777" w:rsidR="00283794" w:rsidRDefault="00000000">
      <w:pPr>
        <w:spacing w:after="0"/>
        <w:ind w:left="45"/>
        <w:jc w:val="center"/>
      </w:pPr>
      <w:r>
        <w:rPr>
          <w:rFonts w:ascii="Cambria" w:eastAsia="Cambria" w:hAnsi="Cambria" w:cs="Cambria"/>
          <w:b/>
        </w:rPr>
        <w:t xml:space="preserve"> </w:t>
      </w:r>
    </w:p>
    <w:p w14:paraId="4E867231" w14:textId="77777777" w:rsidR="00283794" w:rsidRDefault="00000000">
      <w:pPr>
        <w:spacing w:after="0"/>
        <w:ind w:left="45"/>
        <w:jc w:val="center"/>
      </w:pPr>
      <w:r>
        <w:rPr>
          <w:rFonts w:ascii="Cambria" w:eastAsia="Cambria" w:hAnsi="Cambria" w:cs="Cambria"/>
          <w:b/>
        </w:rPr>
        <w:t xml:space="preserve"> </w:t>
      </w:r>
    </w:p>
    <w:p w14:paraId="16D7A4DC" w14:textId="77777777" w:rsidR="00283794" w:rsidRDefault="00000000">
      <w:pPr>
        <w:spacing w:after="0"/>
        <w:ind w:left="45"/>
        <w:jc w:val="center"/>
      </w:pPr>
      <w:r>
        <w:rPr>
          <w:rFonts w:ascii="Cambria" w:eastAsia="Cambria" w:hAnsi="Cambria" w:cs="Cambria"/>
          <w:b/>
        </w:rPr>
        <w:t xml:space="preserve"> </w:t>
      </w:r>
    </w:p>
    <w:p w14:paraId="69DC4457" w14:textId="77777777" w:rsidR="00283794" w:rsidRDefault="00000000">
      <w:pPr>
        <w:spacing w:after="0"/>
        <w:ind w:left="45"/>
        <w:jc w:val="center"/>
      </w:pPr>
      <w:r>
        <w:rPr>
          <w:rFonts w:ascii="Cambria" w:eastAsia="Cambria" w:hAnsi="Cambria" w:cs="Cambria"/>
          <w:b/>
        </w:rPr>
        <w:t xml:space="preserve"> </w:t>
      </w:r>
    </w:p>
    <w:p w14:paraId="4236B531" w14:textId="77777777" w:rsidR="00283794" w:rsidRDefault="00000000">
      <w:pPr>
        <w:spacing w:after="0"/>
        <w:ind w:left="45"/>
        <w:jc w:val="center"/>
      </w:pPr>
      <w:r>
        <w:rPr>
          <w:rFonts w:ascii="Cambria" w:eastAsia="Cambria" w:hAnsi="Cambria" w:cs="Cambria"/>
          <w:b/>
        </w:rPr>
        <w:t xml:space="preserve"> </w:t>
      </w:r>
    </w:p>
    <w:p w14:paraId="47D1EEBE" w14:textId="77777777" w:rsidR="00283794" w:rsidRDefault="00000000">
      <w:pPr>
        <w:spacing w:after="0"/>
        <w:ind w:right="2"/>
        <w:jc w:val="center"/>
      </w:pPr>
      <w:r>
        <w:rPr>
          <w:rFonts w:ascii="Cambria" w:eastAsia="Cambria" w:hAnsi="Cambria" w:cs="Cambria"/>
          <w:b/>
        </w:rPr>
        <w:t xml:space="preserve">ASSESSMENT </w:t>
      </w:r>
    </w:p>
    <w:p w14:paraId="5BC0D5F9" w14:textId="77777777" w:rsidR="00283794"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6" w:type="dxa"/>
          <w:right w:w="62" w:type="dxa"/>
        </w:tblCellMar>
        <w:tblLook w:val="04A0" w:firstRow="1" w:lastRow="0" w:firstColumn="1" w:lastColumn="0" w:noHBand="0" w:noVBand="1"/>
      </w:tblPr>
      <w:tblGrid>
        <w:gridCol w:w="2431"/>
        <w:gridCol w:w="646"/>
        <w:gridCol w:w="1889"/>
        <w:gridCol w:w="1441"/>
      </w:tblGrid>
      <w:tr w:rsidR="00283794" w14:paraId="0375F23C" w14:textId="77777777">
        <w:trPr>
          <w:trHeight w:val="547"/>
        </w:trPr>
        <w:tc>
          <w:tcPr>
            <w:tcW w:w="2432" w:type="dxa"/>
            <w:tcBorders>
              <w:top w:val="single" w:sz="11" w:space="0" w:color="000000"/>
              <w:left w:val="single" w:sz="12" w:space="0" w:color="000000"/>
              <w:bottom w:val="single" w:sz="12" w:space="0" w:color="000000"/>
              <w:right w:val="nil"/>
            </w:tcBorders>
          </w:tcPr>
          <w:p w14:paraId="0FDDA154" w14:textId="77777777" w:rsidR="00283794" w:rsidRDefault="0000000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4482CE42" w14:textId="77777777" w:rsidR="00283794" w:rsidRDefault="00283794"/>
        </w:tc>
        <w:tc>
          <w:tcPr>
            <w:tcW w:w="1889" w:type="dxa"/>
            <w:tcBorders>
              <w:top w:val="single" w:sz="11" w:space="0" w:color="000000"/>
              <w:left w:val="single" w:sz="12" w:space="0" w:color="000000"/>
              <w:bottom w:val="single" w:sz="12" w:space="0" w:color="000000"/>
              <w:right w:val="single" w:sz="12" w:space="0" w:color="000000"/>
            </w:tcBorders>
          </w:tcPr>
          <w:p w14:paraId="692FA366" w14:textId="77777777" w:rsidR="00283794"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639C6FB2" w14:textId="77777777" w:rsidR="00283794" w:rsidRDefault="00000000">
            <w:pPr>
              <w:jc w:val="center"/>
            </w:pPr>
            <w:r>
              <w:rPr>
                <w:rFonts w:ascii="Cambria" w:eastAsia="Cambria" w:hAnsi="Cambria" w:cs="Cambria"/>
                <w:b/>
              </w:rPr>
              <w:t xml:space="preserve">Marks Awarded </w:t>
            </w:r>
          </w:p>
        </w:tc>
      </w:tr>
      <w:tr w:rsidR="00283794" w14:paraId="07B1638E" w14:textId="77777777">
        <w:trPr>
          <w:trHeight w:val="365"/>
        </w:trPr>
        <w:tc>
          <w:tcPr>
            <w:tcW w:w="2432" w:type="dxa"/>
            <w:tcBorders>
              <w:top w:val="single" w:sz="12" w:space="0" w:color="000000"/>
              <w:left w:val="single" w:sz="12" w:space="0" w:color="000000"/>
              <w:bottom w:val="single" w:sz="12" w:space="0" w:color="000000"/>
              <w:right w:val="nil"/>
            </w:tcBorders>
          </w:tcPr>
          <w:p w14:paraId="5EDA90DB" w14:textId="77777777" w:rsidR="00283794"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01F41015" w14:textId="77777777" w:rsidR="00283794" w:rsidRDefault="00283794"/>
        </w:tc>
        <w:tc>
          <w:tcPr>
            <w:tcW w:w="1889" w:type="dxa"/>
            <w:tcBorders>
              <w:top w:val="single" w:sz="12" w:space="0" w:color="000000"/>
              <w:left w:val="single" w:sz="12" w:space="0" w:color="000000"/>
              <w:bottom w:val="single" w:sz="12" w:space="0" w:color="000000"/>
              <w:right w:val="single" w:sz="12" w:space="0" w:color="000000"/>
            </w:tcBorders>
          </w:tcPr>
          <w:p w14:paraId="0B19A609" w14:textId="77777777" w:rsidR="00283794"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720367C8" w14:textId="77777777" w:rsidR="00283794" w:rsidRDefault="00000000">
            <w:pPr>
              <w:ind w:left="14"/>
            </w:pPr>
            <w:r>
              <w:rPr>
                <w:rFonts w:ascii="Cambria" w:eastAsia="Cambria" w:hAnsi="Cambria" w:cs="Cambria"/>
              </w:rPr>
              <w:t xml:space="preserve"> </w:t>
            </w:r>
          </w:p>
        </w:tc>
      </w:tr>
      <w:tr w:rsidR="00283794" w14:paraId="16F1AA4C" w14:textId="77777777">
        <w:trPr>
          <w:trHeight w:val="430"/>
        </w:trPr>
        <w:tc>
          <w:tcPr>
            <w:tcW w:w="2432" w:type="dxa"/>
            <w:tcBorders>
              <w:top w:val="single" w:sz="12" w:space="0" w:color="000000"/>
              <w:left w:val="single" w:sz="12" w:space="0" w:color="000000"/>
              <w:bottom w:val="single" w:sz="12" w:space="0" w:color="000000"/>
              <w:right w:val="nil"/>
            </w:tcBorders>
          </w:tcPr>
          <w:p w14:paraId="3B44E52D" w14:textId="77777777" w:rsidR="00283794"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5D18B7BA" w14:textId="77777777" w:rsidR="00283794" w:rsidRDefault="00283794"/>
        </w:tc>
        <w:tc>
          <w:tcPr>
            <w:tcW w:w="1889" w:type="dxa"/>
            <w:tcBorders>
              <w:top w:val="single" w:sz="12" w:space="0" w:color="000000"/>
              <w:left w:val="single" w:sz="12" w:space="0" w:color="000000"/>
              <w:bottom w:val="single" w:sz="12" w:space="0" w:color="000000"/>
              <w:right w:val="single" w:sz="12" w:space="0" w:color="000000"/>
            </w:tcBorders>
          </w:tcPr>
          <w:p w14:paraId="184D463F" w14:textId="77777777" w:rsidR="00283794"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678C9309" w14:textId="77777777" w:rsidR="00283794" w:rsidRDefault="00000000">
            <w:pPr>
              <w:ind w:left="14"/>
            </w:pPr>
            <w:r>
              <w:rPr>
                <w:rFonts w:ascii="Cambria" w:eastAsia="Cambria" w:hAnsi="Cambria" w:cs="Cambria"/>
              </w:rPr>
              <w:t xml:space="preserve"> </w:t>
            </w:r>
          </w:p>
        </w:tc>
      </w:tr>
      <w:tr w:rsidR="00283794" w14:paraId="7984A4B7" w14:textId="77777777">
        <w:trPr>
          <w:trHeight w:val="430"/>
        </w:trPr>
        <w:tc>
          <w:tcPr>
            <w:tcW w:w="2432" w:type="dxa"/>
            <w:tcBorders>
              <w:top w:val="single" w:sz="12" w:space="0" w:color="000000"/>
              <w:left w:val="single" w:sz="12" w:space="0" w:color="000000"/>
              <w:bottom w:val="single" w:sz="12" w:space="0" w:color="000000"/>
              <w:right w:val="nil"/>
            </w:tcBorders>
          </w:tcPr>
          <w:p w14:paraId="501ED9E9" w14:textId="77777777" w:rsidR="00283794"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4A9A913E" w14:textId="77777777" w:rsidR="00283794" w:rsidRDefault="00283794"/>
        </w:tc>
        <w:tc>
          <w:tcPr>
            <w:tcW w:w="1889" w:type="dxa"/>
            <w:tcBorders>
              <w:top w:val="single" w:sz="12" w:space="0" w:color="000000"/>
              <w:left w:val="single" w:sz="12" w:space="0" w:color="000000"/>
              <w:bottom w:val="single" w:sz="12" w:space="0" w:color="000000"/>
              <w:right w:val="single" w:sz="12" w:space="0" w:color="000000"/>
            </w:tcBorders>
          </w:tcPr>
          <w:p w14:paraId="26C2C9F2" w14:textId="77777777" w:rsidR="00283794"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19CA1B43" w14:textId="77777777" w:rsidR="00283794" w:rsidRDefault="00000000">
            <w:pPr>
              <w:ind w:left="14"/>
            </w:pPr>
            <w:r>
              <w:rPr>
                <w:rFonts w:ascii="Cambria" w:eastAsia="Cambria" w:hAnsi="Cambria" w:cs="Cambria"/>
              </w:rPr>
              <w:t xml:space="preserve"> </w:t>
            </w:r>
          </w:p>
        </w:tc>
      </w:tr>
      <w:tr w:rsidR="00283794" w14:paraId="2489E7BE" w14:textId="77777777">
        <w:trPr>
          <w:trHeight w:val="384"/>
        </w:trPr>
        <w:tc>
          <w:tcPr>
            <w:tcW w:w="2432" w:type="dxa"/>
            <w:tcBorders>
              <w:top w:val="single" w:sz="12" w:space="0" w:color="000000"/>
              <w:left w:val="single" w:sz="12" w:space="0" w:color="000000"/>
              <w:bottom w:val="single" w:sz="12" w:space="0" w:color="000000"/>
              <w:right w:val="nil"/>
            </w:tcBorders>
          </w:tcPr>
          <w:p w14:paraId="70AFF657" w14:textId="77777777" w:rsidR="00283794"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298A5D2B" w14:textId="77777777" w:rsidR="00283794" w:rsidRDefault="00283794"/>
        </w:tc>
        <w:tc>
          <w:tcPr>
            <w:tcW w:w="1889" w:type="dxa"/>
            <w:tcBorders>
              <w:top w:val="single" w:sz="12" w:space="0" w:color="000000"/>
              <w:left w:val="single" w:sz="12" w:space="0" w:color="000000"/>
              <w:bottom w:val="single" w:sz="12" w:space="0" w:color="000000"/>
              <w:right w:val="single" w:sz="12" w:space="0" w:color="000000"/>
            </w:tcBorders>
          </w:tcPr>
          <w:p w14:paraId="3C251450" w14:textId="77777777" w:rsidR="00283794"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758904CB" w14:textId="77777777" w:rsidR="00283794" w:rsidRDefault="00000000">
            <w:pPr>
              <w:ind w:left="14"/>
            </w:pPr>
            <w:r>
              <w:rPr>
                <w:rFonts w:ascii="Cambria" w:eastAsia="Cambria" w:hAnsi="Cambria" w:cs="Cambria"/>
              </w:rPr>
              <w:t xml:space="preserve"> </w:t>
            </w:r>
          </w:p>
        </w:tc>
      </w:tr>
      <w:tr w:rsidR="00283794" w14:paraId="4BCFA27B" w14:textId="77777777">
        <w:trPr>
          <w:trHeight w:val="446"/>
        </w:trPr>
        <w:tc>
          <w:tcPr>
            <w:tcW w:w="2432" w:type="dxa"/>
            <w:tcBorders>
              <w:top w:val="single" w:sz="12" w:space="0" w:color="000000"/>
              <w:left w:val="single" w:sz="12" w:space="0" w:color="000000"/>
              <w:bottom w:val="single" w:sz="12" w:space="0" w:color="000000"/>
              <w:right w:val="nil"/>
            </w:tcBorders>
          </w:tcPr>
          <w:p w14:paraId="598C3193" w14:textId="77777777" w:rsidR="00283794" w:rsidRDefault="00283794"/>
        </w:tc>
        <w:tc>
          <w:tcPr>
            <w:tcW w:w="646" w:type="dxa"/>
            <w:tcBorders>
              <w:top w:val="single" w:sz="12" w:space="0" w:color="000000"/>
              <w:left w:val="nil"/>
              <w:bottom w:val="single" w:sz="12" w:space="0" w:color="000000"/>
              <w:right w:val="single" w:sz="12" w:space="0" w:color="000000"/>
            </w:tcBorders>
          </w:tcPr>
          <w:p w14:paraId="7256AE2A" w14:textId="77777777" w:rsidR="00283794"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02647254" w14:textId="77777777" w:rsidR="00283794"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6282B7BC" w14:textId="77777777" w:rsidR="00283794" w:rsidRDefault="00000000">
            <w:pPr>
              <w:ind w:left="14"/>
            </w:pPr>
            <w:r>
              <w:rPr>
                <w:rFonts w:ascii="Cambria" w:eastAsia="Cambria" w:hAnsi="Cambria" w:cs="Cambria"/>
              </w:rPr>
              <w:t xml:space="preserve"> </w:t>
            </w:r>
          </w:p>
        </w:tc>
      </w:tr>
      <w:tr w:rsidR="00283794" w14:paraId="79AF3E98" w14:textId="77777777">
        <w:trPr>
          <w:trHeight w:val="701"/>
        </w:trPr>
        <w:tc>
          <w:tcPr>
            <w:tcW w:w="2432" w:type="dxa"/>
            <w:tcBorders>
              <w:top w:val="single" w:sz="12" w:space="0" w:color="000000"/>
              <w:left w:val="single" w:sz="12" w:space="0" w:color="000000"/>
              <w:bottom w:val="single" w:sz="12" w:space="0" w:color="000000"/>
              <w:right w:val="nil"/>
            </w:tcBorders>
          </w:tcPr>
          <w:p w14:paraId="77992AD6" w14:textId="77777777" w:rsidR="00283794"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4A0D51FF" w14:textId="77777777" w:rsidR="00283794"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7C0F8005" w14:textId="77777777" w:rsidR="00283794" w:rsidRDefault="00000000">
            <w:pPr>
              <w:ind w:left="14"/>
            </w:pPr>
            <w:r>
              <w:rPr>
                <w:rFonts w:ascii="Cambria" w:eastAsia="Cambria" w:hAnsi="Cambria" w:cs="Cambria"/>
              </w:rPr>
              <w:t xml:space="preserve"> </w:t>
            </w:r>
          </w:p>
        </w:tc>
      </w:tr>
    </w:tbl>
    <w:p w14:paraId="530133F2" w14:textId="77777777" w:rsidR="00283794" w:rsidRDefault="00000000">
      <w:pPr>
        <w:spacing w:after="0"/>
      </w:pPr>
      <w:r>
        <w:t xml:space="preserve"> </w:t>
      </w:r>
    </w:p>
    <w:sectPr w:rsidR="00283794">
      <w:headerReference w:type="even" r:id="rId9"/>
      <w:headerReference w:type="default" r:id="rId10"/>
      <w:footerReference w:type="even" r:id="rId11"/>
      <w:footerReference w:type="default" r:id="rId12"/>
      <w:headerReference w:type="first" r:id="rId13"/>
      <w:footerReference w:type="first" r:id="rId14"/>
      <w:pgSz w:w="11906" w:h="16838"/>
      <w:pgMar w:top="1445" w:right="1437" w:bottom="154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B57FB" w14:textId="77777777" w:rsidR="00C511F9" w:rsidRDefault="00C511F9">
      <w:pPr>
        <w:spacing w:after="0" w:line="240" w:lineRule="auto"/>
      </w:pPr>
      <w:r>
        <w:separator/>
      </w:r>
    </w:p>
  </w:endnote>
  <w:endnote w:type="continuationSeparator" w:id="0">
    <w:p w14:paraId="005396DD" w14:textId="77777777" w:rsidR="00C511F9" w:rsidRDefault="00C51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D424" w14:textId="77777777" w:rsidR="00283794" w:rsidRDefault="00000000">
    <w:pPr>
      <w:spacing w:after="0"/>
      <w:ind w:left="-1440" w:right="10469"/>
    </w:pPr>
    <w:r>
      <w:rPr>
        <w:noProof/>
      </w:rPr>
      <mc:AlternateContent>
        <mc:Choice Requires="wpg">
          <w:drawing>
            <wp:anchor distT="0" distB="0" distL="114300" distR="114300" simplePos="0" relativeHeight="251664384" behindDoc="0" locked="0" layoutInCell="1" allowOverlap="1" wp14:anchorId="0AB9034B" wp14:editId="76C003BF">
              <wp:simplePos x="0" y="0"/>
              <wp:positionH relativeFrom="page">
                <wp:posOffset>304800</wp:posOffset>
              </wp:positionH>
              <wp:positionV relativeFrom="page">
                <wp:posOffset>10370820</wp:posOffset>
              </wp:positionV>
              <wp:extent cx="6952488" cy="18288"/>
              <wp:effectExtent l="0" t="0" r="0" b="0"/>
              <wp:wrapSquare wrapText="bothSides"/>
              <wp:docPr id="6575" name="Group 65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71" name="Shape 697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4" name="Shape 697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5" name="Shape 69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8" name="Shape 697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 name="Shape 697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 name="Shape 698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2" name="Shape 698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3" name="Shape 698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 style="width:547.44pt;height:1.44pt;position:absolute;mso-position-horizontal-relative:page;mso-position-horizontal:absolute;margin-left:24pt;mso-position-vertical-relative:page;margin-top:816.6pt;" coordsize="69524,182">
              <v:shape id="Shape 6984" style="position:absolute;width:91;height:182;left:0;top:0;" coordsize="9144,18286" path="m0,0l9144,0l9144,18286l0,18286l0,0">
                <v:stroke weight="0pt" endcap="flat" joinstyle="miter" miterlimit="10" on="false" color="#000000" opacity="0"/>
                <v:fill on="true" color="#000000"/>
              </v:shape>
              <v:shape id="Shape 6985" style="position:absolute;width:182;height:91;left:0;top:121;" coordsize="18288,9144" path="m0,0l18288,0l18288,9144l0,9144l0,0">
                <v:stroke weight="0pt" endcap="flat" joinstyle="miter" miterlimit="10" on="false" color="#000000" opacity="0"/>
                <v:fill on="true" color="#000000"/>
              </v:shape>
              <v:shape id="Shape 6986" style="position:absolute;width:91;height:121;left:60;top:0;" coordsize="9144,12192" path="m0,0l9144,0l9144,12192l0,12192l0,0">
                <v:stroke weight="0pt" endcap="flat" joinstyle="miter" miterlimit="10" on="false" color="#000000" opacity="0"/>
                <v:fill on="true" color="#ffffff"/>
              </v:shape>
              <v:shape id="Shape 6987" style="position:absolute;width:121;height:91;left:60;top:60;" coordsize="12192,9144" path="m0,0l12192,0l12192,9144l0,9144l0,0">
                <v:stroke weight="0pt" endcap="flat" joinstyle="miter" miterlimit="10" on="false" color="#000000" opacity="0"/>
                <v:fill on="true" color="#ffffff"/>
              </v:shape>
              <v:shape id="Shape 6988" style="position:absolute;width:91;height:91;left:121;top:0;" coordsize="9144,9144" path="m0,0l9144,0l9144,9144l0,9144l0,0">
                <v:stroke weight="0pt" endcap="flat" joinstyle="miter" miterlimit="10" on="false" color="#000000" opacity="0"/>
                <v:fill on="true" color="#000000"/>
              </v:shape>
              <v:shape id="Shape 6989" style="position:absolute;width:69159;height:91;left:182;top:121;" coordsize="6915912,9144" path="m0,0l6915912,0l6915912,9144l0,9144l0,0">
                <v:stroke weight="0pt" endcap="flat" joinstyle="miter" miterlimit="10" on="false" color="#000000" opacity="0"/>
                <v:fill on="true" color="#000000"/>
              </v:shape>
              <v:shape id="Shape 6990" style="position:absolute;width:69159;height:91;left:182;top:60;" coordsize="6915912,9144" path="m0,0l6915912,0l6915912,9144l0,9144l0,0">
                <v:stroke weight="0pt" endcap="flat" joinstyle="miter" miterlimit="10" on="false" color="#000000" opacity="0"/>
                <v:fill on="true" color="#ffffff"/>
              </v:shape>
              <v:shape id="Shape 6991" style="position:absolute;width:69159;height:91;left:182;top:0;" coordsize="6915912,9144" path="m0,0l6915912,0l6915912,9144l0,9144l0,0">
                <v:stroke weight="0pt" endcap="flat" joinstyle="miter" miterlimit="10" on="false" color="#000000" opacity="0"/>
                <v:fill on="true" color="#000000"/>
              </v:shape>
              <v:shape id="Shape 6992" style="position:absolute;width:91;height:182;left:69463;top:0;" coordsize="9144,18286" path="m0,0l9144,0l9144,18286l0,18286l0,0">
                <v:stroke weight="0pt" endcap="flat" joinstyle="miter" miterlimit="10" on="false" color="#000000" opacity="0"/>
                <v:fill on="true" color="#000000"/>
              </v:shape>
              <v:shape id="Shape 6993" style="position:absolute;width:182;height:91;left:69342;top:121;" coordsize="18288,9144" path="m0,0l18288,0l18288,9144l0,9144l0,0">
                <v:stroke weight="0pt" endcap="flat" joinstyle="miter" miterlimit="10" on="false" color="#000000" opacity="0"/>
                <v:fill on="true" color="#000000"/>
              </v:shape>
              <v:shape id="Shape 6994" style="position:absolute;width:91;height:121;left:69402;top:0;" coordsize="9144,12192" path="m0,0l9144,0l9144,12192l0,12192l0,0">
                <v:stroke weight="0pt" endcap="flat" joinstyle="miter" miterlimit="10" on="false" color="#000000" opacity="0"/>
                <v:fill on="true" color="#ffffff"/>
              </v:shape>
              <v:shape id="Shape 6995" style="position:absolute;width:121;height:91;left:69342;top:60;" coordsize="12192,9144" path="m0,0l12192,0l12192,9144l0,9144l0,0">
                <v:stroke weight="0pt" endcap="flat" joinstyle="miter" miterlimit="10" on="false" color="#000000" opacity="0"/>
                <v:fill on="true" color="#ffffff"/>
              </v:shape>
              <v:shape id="Shape 699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108C" w14:textId="77777777" w:rsidR="00283794" w:rsidRDefault="00000000">
    <w:pPr>
      <w:spacing w:after="0"/>
      <w:ind w:left="-1440" w:right="10469"/>
    </w:pPr>
    <w:r>
      <w:rPr>
        <w:noProof/>
      </w:rPr>
      <mc:AlternateContent>
        <mc:Choice Requires="wpg">
          <w:drawing>
            <wp:anchor distT="0" distB="0" distL="114300" distR="114300" simplePos="0" relativeHeight="251665408" behindDoc="0" locked="0" layoutInCell="1" allowOverlap="1" wp14:anchorId="3F5CBCBC" wp14:editId="63C145FF">
              <wp:simplePos x="0" y="0"/>
              <wp:positionH relativeFrom="page">
                <wp:posOffset>304800</wp:posOffset>
              </wp:positionH>
              <wp:positionV relativeFrom="page">
                <wp:posOffset>10370820</wp:posOffset>
              </wp:positionV>
              <wp:extent cx="6952488" cy="18288"/>
              <wp:effectExtent l="0" t="0" r="0" b="0"/>
              <wp:wrapSquare wrapText="bothSides"/>
              <wp:docPr id="6532" name="Group 65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45" name="Shape 6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 name="Shape 6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 name="Shape 6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8" name="Shape 6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9" name="Shape 6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 name="Shape 6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 name="Shape 6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2" name="Shape 6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 name="Shape 6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4" name="Shape 6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6" name="Shape 6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7" name="Shape 6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2" style="width:547.44pt;height:1.44pt;position:absolute;mso-position-horizontal-relative:page;mso-position-horizontal:absolute;margin-left:24pt;mso-position-vertical-relative:page;margin-top:816.6pt;" coordsize="69524,182">
              <v:shape id="Shape 6958" style="position:absolute;width:91;height:182;left:0;top:0;" coordsize="9144,18286" path="m0,0l9144,0l9144,18286l0,18286l0,0">
                <v:stroke weight="0pt" endcap="flat" joinstyle="miter" miterlimit="10" on="false" color="#000000" opacity="0"/>
                <v:fill on="true" color="#000000"/>
              </v:shape>
              <v:shape id="Shape 6959" style="position:absolute;width:182;height:91;left:0;top:121;" coordsize="18288,9144" path="m0,0l18288,0l18288,9144l0,9144l0,0">
                <v:stroke weight="0pt" endcap="flat" joinstyle="miter" miterlimit="10" on="false" color="#000000" opacity="0"/>
                <v:fill on="true" color="#000000"/>
              </v:shape>
              <v:shape id="Shape 6960" style="position:absolute;width:91;height:121;left:60;top:0;" coordsize="9144,12192" path="m0,0l9144,0l9144,12192l0,12192l0,0">
                <v:stroke weight="0pt" endcap="flat" joinstyle="miter" miterlimit="10" on="false" color="#000000" opacity="0"/>
                <v:fill on="true" color="#ffffff"/>
              </v:shape>
              <v:shape id="Shape 6961" style="position:absolute;width:121;height:91;left:60;top:60;" coordsize="12192,9144" path="m0,0l12192,0l12192,9144l0,9144l0,0">
                <v:stroke weight="0pt" endcap="flat" joinstyle="miter" miterlimit="10" on="false" color="#000000" opacity="0"/>
                <v:fill on="true" color="#ffffff"/>
              </v:shape>
              <v:shape id="Shape 6962" style="position:absolute;width:91;height:91;left:121;top:0;" coordsize="9144,9144" path="m0,0l9144,0l9144,9144l0,9144l0,0">
                <v:stroke weight="0pt" endcap="flat" joinstyle="miter" miterlimit="10" on="false" color="#000000" opacity="0"/>
                <v:fill on="true" color="#000000"/>
              </v:shape>
              <v:shape id="Shape 6963" style="position:absolute;width:69159;height:91;left:182;top:121;" coordsize="6915912,9144" path="m0,0l6915912,0l6915912,9144l0,9144l0,0">
                <v:stroke weight="0pt" endcap="flat" joinstyle="miter" miterlimit="10" on="false" color="#000000" opacity="0"/>
                <v:fill on="true" color="#000000"/>
              </v:shape>
              <v:shape id="Shape 6964" style="position:absolute;width:69159;height:91;left:182;top:60;" coordsize="6915912,9144" path="m0,0l6915912,0l6915912,9144l0,9144l0,0">
                <v:stroke weight="0pt" endcap="flat" joinstyle="miter" miterlimit="10" on="false" color="#000000" opacity="0"/>
                <v:fill on="true" color="#ffffff"/>
              </v:shape>
              <v:shape id="Shape 6965" style="position:absolute;width:69159;height:91;left:182;top:0;" coordsize="6915912,9144" path="m0,0l6915912,0l6915912,9144l0,9144l0,0">
                <v:stroke weight="0pt" endcap="flat" joinstyle="miter" miterlimit="10" on="false" color="#000000" opacity="0"/>
                <v:fill on="true" color="#000000"/>
              </v:shape>
              <v:shape id="Shape 6966" style="position:absolute;width:91;height:182;left:69463;top:0;" coordsize="9144,18286" path="m0,0l9144,0l9144,18286l0,18286l0,0">
                <v:stroke weight="0pt" endcap="flat" joinstyle="miter" miterlimit="10" on="false" color="#000000" opacity="0"/>
                <v:fill on="true" color="#000000"/>
              </v:shape>
              <v:shape id="Shape 6967" style="position:absolute;width:182;height:91;left:69342;top:121;" coordsize="18288,9144" path="m0,0l18288,0l18288,9144l0,9144l0,0">
                <v:stroke weight="0pt" endcap="flat" joinstyle="miter" miterlimit="10" on="false" color="#000000" opacity="0"/>
                <v:fill on="true" color="#000000"/>
              </v:shape>
              <v:shape id="Shape 6968" style="position:absolute;width:91;height:121;left:69402;top:0;" coordsize="9144,12192" path="m0,0l9144,0l9144,12192l0,12192l0,0">
                <v:stroke weight="0pt" endcap="flat" joinstyle="miter" miterlimit="10" on="false" color="#000000" opacity="0"/>
                <v:fill on="true" color="#ffffff"/>
              </v:shape>
              <v:shape id="Shape 6969" style="position:absolute;width:121;height:91;left:69342;top:60;" coordsize="12192,9144" path="m0,0l12192,0l12192,9144l0,9144l0,0">
                <v:stroke weight="0pt" endcap="flat" joinstyle="miter" miterlimit="10" on="false" color="#000000" opacity="0"/>
                <v:fill on="true" color="#ffffff"/>
              </v:shape>
              <v:shape id="Shape 6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D748" w14:textId="77777777" w:rsidR="00283794" w:rsidRDefault="00000000">
    <w:pPr>
      <w:spacing w:after="0"/>
      <w:ind w:left="-1440" w:right="10469"/>
    </w:pPr>
    <w:r>
      <w:rPr>
        <w:noProof/>
      </w:rPr>
      <mc:AlternateContent>
        <mc:Choice Requires="wpg">
          <w:drawing>
            <wp:anchor distT="0" distB="0" distL="114300" distR="114300" simplePos="0" relativeHeight="251666432" behindDoc="0" locked="0" layoutInCell="1" allowOverlap="1" wp14:anchorId="15BA5C91" wp14:editId="297DE4A5">
              <wp:simplePos x="0" y="0"/>
              <wp:positionH relativeFrom="page">
                <wp:posOffset>304800</wp:posOffset>
              </wp:positionH>
              <wp:positionV relativeFrom="page">
                <wp:posOffset>10370820</wp:posOffset>
              </wp:positionV>
              <wp:extent cx="6952488" cy="18288"/>
              <wp:effectExtent l="0" t="0" r="0" b="0"/>
              <wp:wrapSquare wrapText="bothSides"/>
              <wp:docPr id="6489" name="Group 648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19" name="Shape 6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 name="Shape 6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1" name="Shape 6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2" name="Shape 6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3" name="Shape 6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 name="Shape 6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 name="Shape 6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6" name="Shape 6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 name="Shape 6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 name="Shape 6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 name="Shape 6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0" name="Shape 6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1" name="Shape 6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9" style="width:547.44pt;height:1.44pt;position:absolute;mso-position-horizontal-relative:page;mso-position-horizontal:absolute;margin-left:24pt;mso-position-vertical-relative:page;margin-top:816.6pt;" coordsize="69524,182">
              <v:shape id="Shape 6932" style="position:absolute;width:91;height:182;left:0;top:0;" coordsize="9144,18286" path="m0,0l9144,0l9144,18286l0,18286l0,0">
                <v:stroke weight="0pt" endcap="flat" joinstyle="miter" miterlimit="10" on="false" color="#000000" opacity="0"/>
                <v:fill on="true" color="#000000"/>
              </v:shape>
              <v:shape id="Shape 6933" style="position:absolute;width:182;height:91;left:0;top:121;" coordsize="18288,9144" path="m0,0l18288,0l18288,9144l0,9144l0,0">
                <v:stroke weight="0pt" endcap="flat" joinstyle="miter" miterlimit="10" on="false" color="#000000" opacity="0"/>
                <v:fill on="true" color="#000000"/>
              </v:shape>
              <v:shape id="Shape 6934" style="position:absolute;width:91;height:121;left:60;top:0;" coordsize="9144,12192" path="m0,0l9144,0l9144,12192l0,12192l0,0">
                <v:stroke weight="0pt" endcap="flat" joinstyle="miter" miterlimit="10" on="false" color="#000000" opacity="0"/>
                <v:fill on="true" color="#ffffff"/>
              </v:shape>
              <v:shape id="Shape 6935" style="position:absolute;width:121;height:91;left:60;top:60;" coordsize="12192,9144" path="m0,0l12192,0l12192,9144l0,9144l0,0">
                <v:stroke weight="0pt" endcap="flat" joinstyle="miter" miterlimit="10" on="false" color="#000000" opacity="0"/>
                <v:fill on="true" color="#ffffff"/>
              </v:shape>
              <v:shape id="Shape 6936" style="position:absolute;width:91;height:91;left:121;top:0;" coordsize="9144,9144" path="m0,0l9144,0l9144,9144l0,9144l0,0">
                <v:stroke weight="0pt" endcap="flat" joinstyle="miter" miterlimit="10" on="false" color="#000000" opacity="0"/>
                <v:fill on="true" color="#000000"/>
              </v:shape>
              <v:shape id="Shape 6937" style="position:absolute;width:69159;height:91;left:182;top:121;" coordsize="6915912,9144" path="m0,0l6915912,0l6915912,9144l0,9144l0,0">
                <v:stroke weight="0pt" endcap="flat" joinstyle="miter" miterlimit="10" on="false" color="#000000" opacity="0"/>
                <v:fill on="true" color="#000000"/>
              </v:shape>
              <v:shape id="Shape 6938" style="position:absolute;width:69159;height:91;left:182;top:60;" coordsize="6915912,9144" path="m0,0l6915912,0l6915912,9144l0,9144l0,0">
                <v:stroke weight="0pt" endcap="flat" joinstyle="miter" miterlimit="10" on="false" color="#000000" opacity="0"/>
                <v:fill on="true" color="#ffffff"/>
              </v:shape>
              <v:shape id="Shape 6939" style="position:absolute;width:69159;height:91;left:182;top:0;" coordsize="6915912,9144" path="m0,0l6915912,0l6915912,9144l0,9144l0,0">
                <v:stroke weight="0pt" endcap="flat" joinstyle="miter" miterlimit="10" on="false" color="#000000" opacity="0"/>
                <v:fill on="true" color="#000000"/>
              </v:shape>
              <v:shape id="Shape 6940" style="position:absolute;width:91;height:182;left:69463;top:0;" coordsize="9144,18286" path="m0,0l9144,0l9144,18286l0,18286l0,0">
                <v:stroke weight="0pt" endcap="flat" joinstyle="miter" miterlimit="10" on="false" color="#000000" opacity="0"/>
                <v:fill on="true" color="#000000"/>
              </v:shape>
              <v:shape id="Shape 6941" style="position:absolute;width:182;height:91;left:69342;top:121;" coordsize="18288,9144" path="m0,0l18288,0l18288,9144l0,9144l0,0">
                <v:stroke weight="0pt" endcap="flat" joinstyle="miter" miterlimit="10" on="false" color="#000000" opacity="0"/>
                <v:fill on="true" color="#000000"/>
              </v:shape>
              <v:shape id="Shape 6942" style="position:absolute;width:91;height:121;left:69402;top:0;" coordsize="9144,12192" path="m0,0l9144,0l9144,12192l0,12192l0,0">
                <v:stroke weight="0pt" endcap="flat" joinstyle="miter" miterlimit="10" on="false" color="#000000" opacity="0"/>
                <v:fill on="true" color="#ffffff"/>
              </v:shape>
              <v:shape id="Shape 6943" style="position:absolute;width:121;height:91;left:69342;top:60;" coordsize="12192,9144" path="m0,0l12192,0l12192,9144l0,9144l0,0">
                <v:stroke weight="0pt" endcap="flat" joinstyle="miter" miterlimit="10" on="false" color="#000000" opacity="0"/>
                <v:fill on="true" color="#ffffff"/>
              </v:shape>
              <v:shape id="Shape 6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B2DB7" w14:textId="77777777" w:rsidR="00C511F9" w:rsidRDefault="00C511F9">
      <w:pPr>
        <w:spacing w:after="0" w:line="240" w:lineRule="auto"/>
      </w:pPr>
      <w:r>
        <w:separator/>
      </w:r>
    </w:p>
  </w:footnote>
  <w:footnote w:type="continuationSeparator" w:id="0">
    <w:p w14:paraId="7C3B91AC" w14:textId="77777777" w:rsidR="00C511F9" w:rsidRDefault="00C51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EA41" w14:textId="77777777" w:rsidR="00283794" w:rsidRDefault="00000000">
    <w:pPr>
      <w:spacing w:after="0"/>
      <w:ind w:left="-1440" w:right="10469"/>
    </w:pPr>
    <w:r>
      <w:rPr>
        <w:noProof/>
      </w:rPr>
      <mc:AlternateContent>
        <mc:Choice Requires="wpg">
          <w:drawing>
            <wp:anchor distT="0" distB="0" distL="114300" distR="114300" simplePos="0" relativeHeight="251658240" behindDoc="0" locked="0" layoutInCell="1" allowOverlap="1" wp14:anchorId="0E04C169" wp14:editId="677C8619">
              <wp:simplePos x="0" y="0"/>
              <wp:positionH relativeFrom="page">
                <wp:posOffset>304800</wp:posOffset>
              </wp:positionH>
              <wp:positionV relativeFrom="page">
                <wp:posOffset>304800</wp:posOffset>
              </wp:positionV>
              <wp:extent cx="6952488" cy="18288"/>
              <wp:effectExtent l="0" t="0" r="0" b="0"/>
              <wp:wrapSquare wrapText="bothSides"/>
              <wp:docPr id="6550" name="Group 65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81" name="Shape 688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 name="Shape 688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3" name="Shape 688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4" name="Shape 688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5" name="Shape 688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6" name="Shape 68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 name="Shape 6887"/>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8" name="Shape 688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 name="Shape 6889"/>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 name="Shape 6890"/>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1" name="Shape 6891"/>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 style="width:547.44pt;height:1.44pt;position:absolute;mso-position-horizontal-relative:page;mso-position-horizontal:absolute;margin-left:24pt;mso-position-vertical-relative:page;margin-top:24pt;" coordsize="69524,182">
              <v:shape id="Shape 6894" style="position:absolute;width:91;height:182;left:0;top:0;" coordsize="9144,18288" path="m0,0l9144,0l9144,18288l0,18288l0,0">
                <v:stroke weight="0pt" endcap="flat" joinstyle="miter" miterlimit="10" on="false" color="#000000" opacity="0"/>
                <v:fill on="true" color="#000000"/>
              </v:shape>
              <v:shape id="Shape 6895" style="position:absolute;width:182;height:91;left:0;top:0;" coordsize="18288,9144" path="m0,0l18288,0l18288,9144l0,9144l0,0">
                <v:stroke weight="0pt" endcap="flat" joinstyle="miter" miterlimit="10" on="false" color="#000000" opacity="0"/>
                <v:fill on="true" color="#000000"/>
              </v:shape>
              <v:shape id="Shape 6896" style="position:absolute;width:91;height:121;left:60;top:60;" coordsize="9144,12192" path="m0,0l9144,0l9144,12192l0,12192l0,0">
                <v:stroke weight="0pt" endcap="flat" joinstyle="miter" miterlimit="10" on="false" color="#000000" opacity="0"/>
                <v:fill on="true" color="#ffffff"/>
              </v:shape>
              <v:shape id="Shape 6897" style="position:absolute;width:121;height:91;left:60;top:60;" coordsize="12192,9144" path="m0,0l12192,0l12192,9144l0,9144l0,0">
                <v:stroke weight="0pt" endcap="flat" joinstyle="miter" miterlimit="10" on="false" color="#000000" opacity="0"/>
                <v:fill on="true" color="#ffffff"/>
              </v:shape>
              <v:shape id="Shape 6898" style="position:absolute;width:91;height:91;left:121;top:121;" coordsize="9144,9144" path="m0,0l9144,0l9144,9144l0,9144l0,0">
                <v:stroke weight="0pt" endcap="flat" joinstyle="miter" miterlimit="10" on="false" color="#000000" opacity="0"/>
                <v:fill on="true" color="#000000"/>
              </v:shape>
              <v:shape id="Shape 6899" style="position:absolute;width:69159;height:91;left:182;top:0;" coordsize="6915912,9144" path="m0,0l6915912,0l6915912,9144l0,9144l0,0">
                <v:stroke weight="0pt" endcap="flat" joinstyle="miter" miterlimit="10" on="false" color="#000000" opacity="0"/>
                <v:fill on="true" color="#000000"/>
              </v:shape>
              <v:shape id="Shape 6900" style="position:absolute;width:69159;height:91;left:182;top:60;" coordsize="6915912,9144" path="m0,0l6915912,0l6915912,9144l0,9144l0,0">
                <v:stroke weight="0pt" endcap="flat" joinstyle="miter" miterlimit="10" on="false" color="#000000" opacity="0"/>
                <v:fill on="true" color="#ffffff"/>
              </v:shape>
              <v:shape id="Shape 6901" style="position:absolute;width:69159;height:91;left:182;top:121;" coordsize="6915912,9144" path="m0,0l6915912,0l6915912,9144l0,9144l0,0">
                <v:stroke weight="0pt" endcap="flat" joinstyle="miter" miterlimit="10" on="false" color="#000000" opacity="0"/>
                <v:fill on="true" color="#000000"/>
              </v:shape>
              <v:shape id="Shape 6902" style="position:absolute;width:91;height:182;left:69463;top:0;" coordsize="9144,18288" path="m0,0l9144,0l9144,18288l0,18288l0,0">
                <v:stroke weight="0pt" endcap="flat" joinstyle="miter" miterlimit="10" on="false" color="#000000" opacity="0"/>
                <v:fill on="true" color="#000000"/>
              </v:shape>
              <v:shape id="Shape 6903" style="position:absolute;width:182;height:91;left:69342;top:0;" coordsize="18288,9144" path="m0,0l18288,0l18288,9144l0,9144l0,0">
                <v:stroke weight="0pt" endcap="flat" joinstyle="miter" miterlimit="10" on="false" color="#000000" opacity="0"/>
                <v:fill on="true" color="#000000"/>
              </v:shape>
              <v:shape id="Shape 6904" style="position:absolute;width:91;height:121;left:69402;top:60;" coordsize="9144,12192" path="m0,0l9144,0l9144,12192l0,12192l0,0">
                <v:stroke weight="0pt" endcap="flat" joinstyle="miter" miterlimit="10" on="false" color="#000000" opacity="0"/>
                <v:fill on="true" color="#ffffff"/>
              </v:shape>
              <v:shape id="Shape 6905" style="position:absolute;width:121;height:91;left:69342;top:60;" coordsize="12192,9144" path="m0,0l12192,0l12192,9144l0,9144l0,0">
                <v:stroke weight="0pt" endcap="flat" joinstyle="miter" miterlimit="10" on="false" color="#000000" opacity="0"/>
                <v:fill on="true" color="#ffffff"/>
              </v:shape>
              <v:shape id="Shape 6906"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649FBCE4" w14:textId="77777777" w:rsidR="00283794" w:rsidRDefault="00000000">
    <w:r>
      <w:rPr>
        <w:noProof/>
      </w:rPr>
      <mc:AlternateContent>
        <mc:Choice Requires="wpg">
          <w:drawing>
            <wp:anchor distT="0" distB="0" distL="114300" distR="114300" simplePos="0" relativeHeight="251659264" behindDoc="1" locked="0" layoutInCell="1" allowOverlap="1" wp14:anchorId="2F316CB0" wp14:editId="16235C3B">
              <wp:simplePos x="0" y="0"/>
              <wp:positionH relativeFrom="page">
                <wp:posOffset>304800</wp:posOffset>
              </wp:positionH>
              <wp:positionV relativeFrom="page">
                <wp:posOffset>323088</wp:posOffset>
              </wp:positionV>
              <wp:extent cx="6952488" cy="10047732"/>
              <wp:effectExtent l="0" t="0" r="0" b="0"/>
              <wp:wrapNone/>
              <wp:docPr id="6564" name="Group 65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907" name="Shape 690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9" name="Shape 6909"/>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 name="Shape 6910"/>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 name="Shape 6911"/>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12" name="Shape 6912"/>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4" style="width:547.44pt;height:791.16pt;position:absolute;z-index:-2147483648;mso-position-horizontal-relative:page;mso-position-horizontal:absolute;margin-left:24pt;mso-position-vertical-relative:page;margin-top:25.44pt;" coordsize="69524,100477">
              <v:shape id="Shape 6913" style="position:absolute;width:91;height:100477;left:0;top:0;" coordsize="9144,10047732" path="m0,0l9144,0l9144,10047732l0,10047732l0,0">
                <v:stroke weight="0pt" endcap="flat" joinstyle="miter" miterlimit="10" on="false" color="#000000" opacity="0"/>
                <v:fill on="true" color="#000000"/>
              </v:shape>
              <v:shape id="Shape 6914" style="position:absolute;width:91;height:100477;left:60;top:0;" coordsize="9144,10047732" path="m0,0l9144,0l9144,10047732l0,10047732l0,0">
                <v:stroke weight="0pt" endcap="flat" joinstyle="miter" miterlimit="10" on="false" color="#000000" opacity="0"/>
                <v:fill on="true" color="#ffffff"/>
              </v:shape>
              <v:shape id="Shape 6915" style="position:absolute;width:91;height:100477;left:121;top:0;" coordsize="9144,10047732" path="m0,0l9144,0l9144,10047732l0,10047732l0,0">
                <v:stroke weight="0pt" endcap="flat" joinstyle="miter" miterlimit="10" on="false" color="#000000" opacity="0"/>
                <v:fill on="true" color="#000000"/>
              </v:shape>
              <v:shape id="Shape 6916" style="position:absolute;width:91;height:100477;left:69463;top:0;" coordsize="9144,10047732" path="m0,0l9144,0l9144,10047732l0,10047732l0,0">
                <v:stroke weight="0pt" endcap="flat" joinstyle="miter" miterlimit="10" on="false" color="#000000" opacity="0"/>
                <v:fill on="true" color="#000000"/>
              </v:shape>
              <v:shape id="Shape 6917" style="position:absolute;width:91;height:100477;left:69402;top:0;" coordsize="9144,10047732" path="m0,0l9144,0l9144,10047732l0,10047732l0,0">
                <v:stroke weight="0pt" endcap="flat" joinstyle="miter" miterlimit="10" on="false" color="#000000" opacity="0"/>
                <v:fill on="true" color="#ffffff"/>
              </v:shape>
              <v:shape id="Shape 6918"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533D" w14:textId="77777777" w:rsidR="00283794" w:rsidRDefault="00000000">
    <w:pPr>
      <w:spacing w:after="0"/>
      <w:ind w:left="-1440" w:right="10469"/>
    </w:pPr>
    <w:r>
      <w:rPr>
        <w:noProof/>
      </w:rPr>
      <mc:AlternateContent>
        <mc:Choice Requires="wpg">
          <w:drawing>
            <wp:anchor distT="0" distB="0" distL="114300" distR="114300" simplePos="0" relativeHeight="251660288" behindDoc="0" locked="0" layoutInCell="1" allowOverlap="1" wp14:anchorId="6595F110" wp14:editId="444DE467">
              <wp:simplePos x="0" y="0"/>
              <wp:positionH relativeFrom="page">
                <wp:posOffset>304800</wp:posOffset>
              </wp:positionH>
              <wp:positionV relativeFrom="page">
                <wp:posOffset>304800</wp:posOffset>
              </wp:positionV>
              <wp:extent cx="6952488" cy="18288"/>
              <wp:effectExtent l="0" t="0" r="0" b="0"/>
              <wp:wrapSquare wrapText="bothSides"/>
              <wp:docPr id="6507" name="Group 65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43" name="Shape 684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4" name="Shape 684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5" name="Shape 684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6" name="Shape 684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7" name="Shape 684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8" name="Shape 684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9" name="Shape 684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 name="Shape 68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1" name="Shape 685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 name="Shape 685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 name="Shape 685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 name="Shape 685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5" name="Shape 685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 style="width:547.44pt;height:1.44pt;position:absolute;mso-position-horizontal-relative:page;mso-position-horizontal:absolute;margin-left:24pt;mso-position-vertical-relative:page;margin-top:24pt;" coordsize="69524,182">
              <v:shape id="Shape 6856" style="position:absolute;width:91;height:182;left:0;top:0;" coordsize="9144,18288" path="m0,0l9144,0l9144,18288l0,18288l0,0">
                <v:stroke weight="0pt" endcap="flat" joinstyle="miter" miterlimit="10" on="false" color="#000000" opacity="0"/>
                <v:fill on="true" color="#000000"/>
              </v:shape>
              <v:shape id="Shape 6857" style="position:absolute;width:182;height:91;left:0;top:0;" coordsize="18288,9144" path="m0,0l18288,0l18288,9144l0,9144l0,0">
                <v:stroke weight="0pt" endcap="flat" joinstyle="miter" miterlimit="10" on="false" color="#000000" opacity="0"/>
                <v:fill on="true" color="#000000"/>
              </v:shape>
              <v:shape id="Shape 6858" style="position:absolute;width:91;height:121;left:60;top:60;" coordsize="9144,12192" path="m0,0l9144,0l9144,12192l0,12192l0,0">
                <v:stroke weight="0pt" endcap="flat" joinstyle="miter" miterlimit="10" on="false" color="#000000" opacity="0"/>
                <v:fill on="true" color="#ffffff"/>
              </v:shape>
              <v:shape id="Shape 6859" style="position:absolute;width:121;height:91;left:60;top:60;" coordsize="12192,9144" path="m0,0l12192,0l12192,9144l0,9144l0,0">
                <v:stroke weight="0pt" endcap="flat" joinstyle="miter" miterlimit="10" on="false" color="#000000" opacity="0"/>
                <v:fill on="true" color="#ffffff"/>
              </v:shape>
              <v:shape id="Shape 6860" style="position:absolute;width:91;height:91;left:121;top:121;" coordsize="9144,9144" path="m0,0l9144,0l9144,9144l0,9144l0,0">
                <v:stroke weight="0pt" endcap="flat" joinstyle="miter" miterlimit="10" on="false" color="#000000" opacity="0"/>
                <v:fill on="true" color="#000000"/>
              </v:shape>
              <v:shape id="Shape 6861" style="position:absolute;width:69159;height:91;left:182;top:0;" coordsize="6915912,9144" path="m0,0l6915912,0l6915912,9144l0,9144l0,0">
                <v:stroke weight="0pt" endcap="flat" joinstyle="miter" miterlimit="10" on="false" color="#000000" opacity="0"/>
                <v:fill on="true" color="#000000"/>
              </v:shape>
              <v:shape id="Shape 6862" style="position:absolute;width:69159;height:91;left:182;top:60;" coordsize="6915912,9144" path="m0,0l6915912,0l6915912,9144l0,9144l0,0">
                <v:stroke weight="0pt" endcap="flat" joinstyle="miter" miterlimit="10" on="false" color="#000000" opacity="0"/>
                <v:fill on="true" color="#ffffff"/>
              </v:shape>
              <v:shape id="Shape 6863" style="position:absolute;width:69159;height:91;left:182;top:121;" coordsize="6915912,9144" path="m0,0l6915912,0l6915912,9144l0,9144l0,0">
                <v:stroke weight="0pt" endcap="flat" joinstyle="miter" miterlimit="10" on="false" color="#000000" opacity="0"/>
                <v:fill on="true" color="#000000"/>
              </v:shape>
              <v:shape id="Shape 6864" style="position:absolute;width:91;height:182;left:69463;top:0;" coordsize="9144,18288" path="m0,0l9144,0l9144,18288l0,18288l0,0">
                <v:stroke weight="0pt" endcap="flat" joinstyle="miter" miterlimit="10" on="false" color="#000000" opacity="0"/>
                <v:fill on="true" color="#000000"/>
              </v:shape>
              <v:shape id="Shape 6865" style="position:absolute;width:182;height:91;left:69342;top:0;" coordsize="18288,9144" path="m0,0l18288,0l18288,9144l0,9144l0,0">
                <v:stroke weight="0pt" endcap="flat" joinstyle="miter" miterlimit="10" on="false" color="#000000" opacity="0"/>
                <v:fill on="true" color="#000000"/>
              </v:shape>
              <v:shape id="Shape 6866" style="position:absolute;width:91;height:121;left:69402;top:60;" coordsize="9144,12192" path="m0,0l9144,0l9144,12192l0,12192l0,0">
                <v:stroke weight="0pt" endcap="flat" joinstyle="miter" miterlimit="10" on="false" color="#000000" opacity="0"/>
                <v:fill on="true" color="#ffffff"/>
              </v:shape>
              <v:shape id="Shape 6867" style="position:absolute;width:121;height:91;left:69342;top:60;" coordsize="12192,9144" path="m0,0l12192,0l12192,9144l0,9144l0,0">
                <v:stroke weight="0pt" endcap="flat" joinstyle="miter" miterlimit="10" on="false" color="#000000" opacity="0"/>
                <v:fill on="true" color="#ffffff"/>
              </v:shape>
              <v:shape id="Shape 686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FCA0AC5" w14:textId="77777777" w:rsidR="00283794" w:rsidRDefault="00000000">
    <w:r>
      <w:rPr>
        <w:noProof/>
      </w:rPr>
      <mc:AlternateContent>
        <mc:Choice Requires="wpg">
          <w:drawing>
            <wp:anchor distT="0" distB="0" distL="114300" distR="114300" simplePos="0" relativeHeight="251661312" behindDoc="1" locked="0" layoutInCell="1" allowOverlap="1" wp14:anchorId="7B402B57" wp14:editId="67CBA655">
              <wp:simplePos x="0" y="0"/>
              <wp:positionH relativeFrom="page">
                <wp:posOffset>304800</wp:posOffset>
              </wp:positionH>
              <wp:positionV relativeFrom="page">
                <wp:posOffset>323088</wp:posOffset>
              </wp:positionV>
              <wp:extent cx="6952488" cy="10047732"/>
              <wp:effectExtent l="0" t="0" r="0" b="0"/>
              <wp:wrapNone/>
              <wp:docPr id="6521" name="Group 65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69" name="Shape 686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 name="Shape 687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1" name="Shape 687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 name="Shape 687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 name="Shape 687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4" name="Shape 687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1" style="width:547.44pt;height:791.16pt;position:absolute;z-index:-2147483648;mso-position-horizontal-relative:page;mso-position-horizontal:absolute;margin-left:24pt;mso-position-vertical-relative:page;margin-top:25.44pt;" coordsize="69524,100477">
              <v:shape id="Shape 6875" style="position:absolute;width:91;height:100477;left:0;top:0;" coordsize="9144,10047732" path="m0,0l9144,0l9144,10047732l0,10047732l0,0">
                <v:stroke weight="0pt" endcap="flat" joinstyle="miter" miterlimit="10" on="false" color="#000000" opacity="0"/>
                <v:fill on="true" color="#000000"/>
              </v:shape>
              <v:shape id="Shape 6876" style="position:absolute;width:91;height:100477;left:60;top:0;" coordsize="9144,10047732" path="m0,0l9144,0l9144,10047732l0,10047732l0,0">
                <v:stroke weight="0pt" endcap="flat" joinstyle="miter" miterlimit="10" on="false" color="#000000" opacity="0"/>
                <v:fill on="true" color="#ffffff"/>
              </v:shape>
              <v:shape id="Shape 6877" style="position:absolute;width:91;height:100477;left:121;top:0;" coordsize="9144,10047732" path="m0,0l9144,0l9144,10047732l0,10047732l0,0">
                <v:stroke weight="0pt" endcap="flat" joinstyle="miter" miterlimit="10" on="false" color="#000000" opacity="0"/>
                <v:fill on="true" color="#000000"/>
              </v:shape>
              <v:shape id="Shape 6878" style="position:absolute;width:91;height:100477;left:69463;top:0;" coordsize="9144,10047732" path="m0,0l9144,0l9144,10047732l0,10047732l0,0">
                <v:stroke weight="0pt" endcap="flat" joinstyle="miter" miterlimit="10" on="false" color="#000000" opacity="0"/>
                <v:fill on="true" color="#000000"/>
              </v:shape>
              <v:shape id="Shape 6879" style="position:absolute;width:91;height:100477;left:69402;top:0;" coordsize="9144,10047732" path="m0,0l9144,0l9144,10047732l0,10047732l0,0">
                <v:stroke weight="0pt" endcap="flat" joinstyle="miter" miterlimit="10" on="false" color="#000000" opacity="0"/>
                <v:fill on="true" color="#ffffff"/>
              </v:shape>
              <v:shape id="Shape 688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EF2F" w14:textId="77777777" w:rsidR="00283794" w:rsidRDefault="00000000">
    <w:pPr>
      <w:spacing w:after="0"/>
      <w:ind w:left="-1440" w:right="10469"/>
    </w:pPr>
    <w:r>
      <w:rPr>
        <w:noProof/>
      </w:rPr>
      <mc:AlternateContent>
        <mc:Choice Requires="wpg">
          <w:drawing>
            <wp:anchor distT="0" distB="0" distL="114300" distR="114300" simplePos="0" relativeHeight="251662336" behindDoc="0" locked="0" layoutInCell="1" allowOverlap="1" wp14:anchorId="08A72F57" wp14:editId="10CFDF12">
              <wp:simplePos x="0" y="0"/>
              <wp:positionH relativeFrom="page">
                <wp:posOffset>304800</wp:posOffset>
              </wp:positionH>
              <wp:positionV relativeFrom="page">
                <wp:posOffset>304800</wp:posOffset>
              </wp:positionV>
              <wp:extent cx="6952488" cy="18288"/>
              <wp:effectExtent l="0" t="0" r="0" b="0"/>
              <wp:wrapSquare wrapText="bothSides"/>
              <wp:docPr id="6464" name="Group 646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05" name="Shape 680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 name="Shape 680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 name="Shape 680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8" name="Shape 680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9" name="Shape 680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 name="Shape 68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1" name="Shape 681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2" name="Shape 681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3" name="Shape 681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4" name="Shape 681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5" name="Shape 681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6" name="Shape 681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7" name="Shape 681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 style="width:547.44pt;height:1.44pt;position:absolute;mso-position-horizontal-relative:page;mso-position-horizontal:absolute;margin-left:24pt;mso-position-vertical-relative:page;margin-top:24pt;" coordsize="69524,182">
              <v:shape id="Shape 6818" style="position:absolute;width:91;height:182;left:0;top:0;" coordsize="9144,18288" path="m0,0l9144,0l9144,18288l0,18288l0,0">
                <v:stroke weight="0pt" endcap="flat" joinstyle="miter" miterlimit="10" on="false" color="#000000" opacity="0"/>
                <v:fill on="true" color="#000000"/>
              </v:shape>
              <v:shape id="Shape 6819" style="position:absolute;width:182;height:91;left:0;top:0;" coordsize="18288,9144" path="m0,0l18288,0l18288,9144l0,9144l0,0">
                <v:stroke weight="0pt" endcap="flat" joinstyle="miter" miterlimit="10" on="false" color="#000000" opacity="0"/>
                <v:fill on="true" color="#000000"/>
              </v:shape>
              <v:shape id="Shape 6820" style="position:absolute;width:91;height:121;left:60;top:60;" coordsize="9144,12192" path="m0,0l9144,0l9144,12192l0,12192l0,0">
                <v:stroke weight="0pt" endcap="flat" joinstyle="miter" miterlimit="10" on="false" color="#000000" opacity="0"/>
                <v:fill on="true" color="#ffffff"/>
              </v:shape>
              <v:shape id="Shape 6821" style="position:absolute;width:121;height:91;left:60;top:60;" coordsize="12192,9144" path="m0,0l12192,0l12192,9144l0,9144l0,0">
                <v:stroke weight="0pt" endcap="flat" joinstyle="miter" miterlimit="10" on="false" color="#000000" opacity="0"/>
                <v:fill on="true" color="#ffffff"/>
              </v:shape>
              <v:shape id="Shape 6822" style="position:absolute;width:91;height:91;left:121;top:121;" coordsize="9144,9144" path="m0,0l9144,0l9144,9144l0,9144l0,0">
                <v:stroke weight="0pt" endcap="flat" joinstyle="miter" miterlimit="10" on="false" color="#000000" opacity="0"/>
                <v:fill on="true" color="#000000"/>
              </v:shape>
              <v:shape id="Shape 6823" style="position:absolute;width:69159;height:91;left:182;top:0;" coordsize="6915912,9144" path="m0,0l6915912,0l6915912,9144l0,9144l0,0">
                <v:stroke weight="0pt" endcap="flat" joinstyle="miter" miterlimit="10" on="false" color="#000000" opacity="0"/>
                <v:fill on="true" color="#000000"/>
              </v:shape>
              <v:shape id="Shape 6824" style="position:absolute;width:69159;height:91;left:182;top:60;" coordsize="6915912,9144" path="m0,0l6915912,0l6915912,9144l0,9144l0,0">
                <v:stroke weight="0pt" endcap="flat" joinstyle="miter" miterlimit="10" on="false" color="#000000" opacity="0"/>
                <v:fill on="true" color="#ffffff"/>
              </v:shape>
              <v:shape id="Shape 6825" style="position:absolute;width:69159;height:91;left:182;top:121;" coordsize="6915912,9144" path="m0,0l6915912,0l6915912,9144l0,9144l0,0">
                <v:stroke weight="0pt" endcap="flat" joinstyle="miter" miterlimit="10" on="false" color="#000000" opacity="0"/>
                <v:fill on="true" color="#000000"/>
              </v:shape>
              <v:shape id="Shape 6826" style="position:absolute;width:91;height:182;left:69463;top:0;" coordsize="9144,18288" path="m0,0l9144,0l9144,18288l0,18288l0,0">
                <v:stroke weight="0pt" endcap="flat" joinstyle="miter" miterlimit="10" on="false" color="#000000" opacity="0"/>
                <v:fill on="true" color="#000000"/>
              </v:shape>
              <v:shape id="Shape 6827" style="position:absolute;width:182;height:91;left:69342;top:0;" coordsize="18288,9144" path="m0,0l18288,0l18288,9144l0,9144l0,0">
                <v:stroke weight="0pt" endcap="flat" joinstyle="miter" miterlimit="10" on="false" color="#000000" opacity="0"/>
                <v:fill on="true" color="#000000"/>
              </v:shape>
              <v:shape id="Shape 6828" style="position:absolute;width:91;height:121;left:69402;top:60;" coordsize="9144,12192" path="m0,0l9144,0l9144,12192l0,12192l0,0">
                <v:stroke weight="0pt" endcap="flat" joinstyle="miter" miterlimit="10" on="false" color="#000000" opacity="0"/>
                <v:fill on="true" color="#ffffff"/>
              </v:shape>
              <v:shape id="Shape 6829" style="position:absolute;width:121;height:91;left:69342;top:60;" coordsize="12192,9144" path="m0,0l12192,0l12192,9144l0,9144l0,0">
                <v:stroke weight="0pt" endcap="flat" joinstyle="miter" miterlimit="10" on="false" color="#000000" opacity="0"/>
                <v:fill on="true" color="#ffffff"/>
              </v:shape>
              <v:shape id="Shape 683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781CB53" w14:textId="77777777" w:rsidR="00283794" w:rsidRDefault="00000000">
    <w:r>
      <w:rPr>
        <w:noProof/>
      </w:rPr>
      <mc:AlternateContent>
        <mc:Choice Requires="wpg">
          <w:drawing>
            <wp:anchor distT="0" distB="0" distL="114300" distR="114300" simplePos="0" relativeHeight="251663360" behindDoc="1" locked="0" layoutInCell="1" allowOverlap="1" wp14:anchorId="11AD6D70" wp14:editId="454C287F">
              <wp:simplePos x="0" y="0"/>
              <wp:positionH relativeFrom="page">
                <wp:posOffset>304800</wp:posOffset>
              </wp:positionH>
              <wp:positionV relativeFrom="page">
                <wp:posOffset>323088</wp:posOffset>
              </wp:positionV>
              <wp:extent cx="6952488" cy="10047732"/>
              <wp:effectExtent l="0" t="0" r="0" b="0"/>
              <wp:wrapNone/>
              <wp:docPr id="6478" name="Group 647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31" name="Shape 683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 name="Shape 683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3" name="Shape 683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 name="Shape 683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 name="Shape 683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6" name="Shape 683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 style="width:547.44pt;height:791.16pt;position:absolute;z-index:-2147483648;mso-position-horizontal-relative:page;mso-position-horizontal:absolute;margin-left:24pt;mso-position-vertical-relative:page;margin-top:25.44pt;" coordsize="69524,100477">
              <v:shape id="Shape 6837" style="position:absolute;width:91;height:100477;left:0;top:0;" coordsize="9144,10047732" path="m0,0l9144,0l9144,10047732l0,10047732l0,0">
                <v:stroke weight="0pt" endcap="flat" joinstyle="miter" miterlimit="10" on="false" color="#000000" opacity="0"/>
                <v:fill on="true" color="#000000"/>
              </v:shape>
              <v:shape id="Shape 6838" style="position:absolute;width:91;height:100477;left:60;top:0;" coordsize="9144,10047732" path="m0,0l9144,0l9144,10047732l0,10047732l0,0">
                <v:stroke weight="0pt" endcap="flat" joinstyle="miter" miterlimit="10" on="false" color="#000000" opacity="0"/>
                <v:fill on="true" color="#ffffff"/>
              </v:shape>
              <v:shape id="Shape 6839" style="position:absolute;width:91;height:100477;left:121;top:0;" coordsize="9144,10047732" path="m0,0l9144,0l9144,10047732l0,10047732l0,0">
                <v:stroke weight="0pt" endcap="flat" joinstyle="miter" miterlimit="10" on="false" color="#000000" opacity="0"/>
                <v:fill on="true" color="#000000"/>
              </v:shape>
              <v:shape id="Shape 6840" style="position:absolute;width:91;height:100477;left:69463;top:0;" coordsize="9144,10047732" path="m0,0l9144,0l9144,10047732l0,10047732l0,0">
                <v:stroke weight="0pt" endcap="flat" joinstyle="miter" miterlimit="10" on="false" color="#000000" opacity="0"/>
                <v:fill on="true" color="#000000"/>
              </v:shape>
              <v:shape id="Shape 6841" style="position:absolute;width:91;height:100477;left:69402;top:0;" coordsize="9144,10047732" path="m0,0l9144,0l9144,10047732l0,10047732l0,0">
                <v:stroke weight="0pt" endcap="flat" joinstyle="miter" miterlimit="10" on="false" color="#000000" opacity="0"/>
                <v:fill on="true" color="#ffffff"/>
              </v:shape>
              <v:shape id="Shape 684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A0DAE"/>
    <w:multiLevelType w:val="hybridMultilevel"/>
    <w:tmpl w:val="F5FC47A2"/>
    <w:lvl w:ilvl="0" w:tplc="782EFB4E">
      <w:start w:val="1"/>
      <w:numFmt w:val="decimal"/>
      <w:lvlText w:val="%1."/>
      <w:lvlJc w:val="left"/>
      <w:pPr>
        <w:ind w:left="42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830B694">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DB8C02B4">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25CEB24E">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7D835B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1720858">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9BAC87FA">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ED1042BA">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45903C02">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9211BA"/>
    <w:multiLevelType w:val="hybridMultilevel"/>
    <w:tmpl w:val="A142F10E"/>
    <w:lvl w:ilvl="0" w:tplc="5FBE87B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FE492E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88B152">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3E2CDF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9E08DE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1DA82E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1CC08A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6CAABC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5B683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260B4D"/>
    <w:multiLevelType w:val="hybridMultilevel"/>
    <w:tmpl w:val="6F0CBD78"/>
    <w:lvl w:ilvl="0" w:tplc="1C40133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D9ACBE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5D6CD28">
      <w:start w:val="1"/>
      <w:numFmt w:val="bullet"/>
      <w:lvlRestart w:val="0"/>
      <w:lvlText w:val="o"/>
      <w:lvlJc w:val="left"/>
      <w:pPr>
        <w:ind w:left="14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B062A5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FFA42C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26A072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534420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8029EC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B6E304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AD146E8"/>
    <w:multiLevelType w:val="hybridMultilevel"/>
    <w:tmpl w:val="DCDA5780"/>
    <w:lvl w:ilvl="0" w:tplc="55A4E00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198096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142A21C">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93A0AE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C50584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EB008E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DE78C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F2E22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BBAFA4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551908"/>
    <w:multiLevelType w:val="hybridMultilevel"/>
    <w:tmpl w:val="06041D92"/>
    <w:lvl w:ilvl="0" w:tplc="C4A8F05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7B860F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13E56CE">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60C249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AA4970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64AF27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B6E48A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FCE78D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A7AA2B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D29698F"/>
    <w:multiLevelType w:val="hybridMultilevel"/>
    <w:tmpl w:val="BBC65330"/>
    <w:lvl w:ilvl="0" w:tplc="BB48643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818551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E7AD36C">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894618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C0BAF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1527ED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FEEB3F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58400A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8B4D44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F04CAA"/>
    <w:multiLevelType w:val="hybridMultilevel"/>
    <w:tmpl w:val="B9C2E5B6"/>
    <w:lvl w:ilvl="0" w:tplc="274860FC">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5FC9040">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DEAF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0E67E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4C936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D60CB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9E8C49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1A913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70A4EC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03A5DFF"/>
    <w:multiLevelType w:val="hybridMultilevel"/>
    <w:tmpl w:val="7D7C92B2"/>
    <w:lvl w:ilvl="0" w:tplc="33AA5EF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D9C67F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C2C8166">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9055A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A0E8E6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51274C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764BD2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0AE90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E0C64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5300F36"/>
    <w:multiLevelType w:val="hybridMultilevel"/>
    <w:tmpl w:val="3626A30E"/>
    <w:lvl w:ilvl="0" w:tplc="C3D6A544">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D538606A">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23DAC85C">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C54050E">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8049CC2">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666EF04">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20084A0C">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2C84269E">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F50C6494">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9CD0E2A"/>
    <w:multiLevelType w:val="hybridMultilevel"/>
    <w:tmpl w:val="34621470"/>
    <w:lvl w:ilvl="0" w:tplc="5B24FC2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A985FC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B481990">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D85DB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A8385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BC4B17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B46AC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4FA732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994F59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6952405">
    <w:abstractNumId w:val="8"/>
  </w:num>
  <w:num w:numId="2" w16cid:durableId="2142729482">
    <w:abstractNumId w:val="6"/>
  </w:num>
  <w:num w:numId="3" w16cid:durableId="776874489">
    <w:abstractNumId w:val="4"/>
  </w:num>
  <w:num w:numId="4" w16cid:durableId="1915780294">
    <w:abstractNumId w:val="7"/>
  </w:num>
  <w:num w:numId="5" w16cid:durableId="2108109825">
    <w:abstractNumId w:val="1"/>
  </w:num>
  <w:num w:numId="6" w16cid:durableId="672876032">
    <w:abstractNumId w:val="3"/>
  </w:num>
  <w:num w:numId="7" w16cid:durableId="1251936299">
    <w:abstractNumId w:val="9"/>
  </w:num>
  <w:num w:numId="8" w16cid:durableId="354159358">
    <w:abstractNumId w:val="5"/>
  </w:num>
  <w:num w:numId="9" w16cid:durableId="1098326632">
    <w:abstractNumId w:val="2"/>
  </w:num>
  <w:num w:numId="10" w16cid:durableId="92749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794"/>
    <w:rsid w:val="000532EB"/>
    <w:rsid w:val="00083B6E"/>
    <w:rsid w:val="00283794"/>
    <w:rsid w:val="002F6C7B"/>
    <w:rsid w:val="005D1673"/>
    <w:rsid w:val="006B56C9"/>
    <w:rsid w:val="00786B1E"/>
    <w:rsid w:val="009410E3"/>
    <w:rsid w:val="009B5951"/>
    <w:rsid w:val="00A1654B"/>
    <w:rsid w:val="00A37EB2"/>
    <w:rsid w:val="00C511F9"/>
    <w:rsid w:val="00D43A1C"/>
    <w:rsid w:val="00D457F2"/>
    <w:rsid w:val="00DD1FE9"/>
    <w:rsid w:val="00DD4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8931"/>
  <w15:docId w15:val="{A5EC75C4-DC33-4500-906F-CDAA7143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6C9"/>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9410E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1359</Words>
  <Characters>7751</Characters>
  <Application>Microsoft Office Word</Application>
  <DocSecurity>0</DocSecurity>
  <Lines>64</Lines>
  <Paragraphs>18</Paragraphs>
  <ScaleCrop>false</ScaleCrop>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Sree Ram Roshan A S 24BAD113</cp:lastModifiedBy>
  <cp:revision>12</cp:revision>
  <dcterms:created xsi:type="dcterms:W3CDTF">2026-07-27T16:18:00Z</dcterms:created>
  <dcterms:modified xsi:type="dcterms:W3CDTF">2026-07-27T18:42:00Z</dcterms:modified>
</cp:coreProperties>
</file>