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Cs w:val="28"/>
        </w:rPr>
        <w:t>«НАЦИОНАЛЬНЫЙ ИССЛЕДОВАТЕЛЬСКИЙ УНИВЕРСИТЕТ ИТМО»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Cs w:val="28"/>
        </w:rPr>
        <w:t>Факультет безопасности информационных технологий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Cs w:val="28"/>
        </w:rPr>
        <w:t>Дисциплина: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color w:val="000000"/>
          <w:szCs w:val="28"/>
        </w:rPr>
      </w:pPr>
      <w:r>
        <w:rPr>
          <w:rFonts w:hint="default" w:ascii="Times New Roman" w:hAnsi="Times New Roman" w:cs="Times New Roman"/>
          <w:bCs/>
          <w:color w:val="000000"/>
          <w:szCs w:val="28"/>
        </w:rPr>
        <w:t>ОТЧЁТ ПО ЛАБОРАТОРНОЙ РАБОТЕ № 2</w:t>
      </w:r>
      <w:r>
        <w:rPr>
          <w:rFonts w:hint="default" w:ascii="Times New Roman" w:hAnsi="Times New Roman" w:cs="Times New Roman"/>
          <w:bCs/>
          <w:szCs w:val="28"/>
        </w:rPr>
        <w:t xml:space="preserve">: </w:t>
      </w:r>
    </w:p>
    <w:p>
      <w:pPr>
        <w:jc w:val="center"/>
        <w:rPr>
          <w:rFonts w:hint="default" w:ascii="Times New Roman" w:hAnsi="Times New Roman" w:cs="Times New Roman"/>
          <w:bCs/>
          <w:szCs w:val="28"/>
        </w:rPr>
      </w:pPr>
      <w:r>
        <w:rPr>
          <w:rFonts w:hint="default" w:ascii="Times New Roman" w:hAnsi="Times New Roman" w:cs="Times New Roman"/>
          <w:bCs/>
          <w:szCs w:val="28"/>
        </w:rPr>
        <w:t>“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Cs w:val="28"/>
        </w:rPr>
        <w:t>Обработка и тарификация трафика NetFlow</w:t>
      </w:r>
      <w:r>
        <w:rPr>
          <w:rFonts w:hint="default" w:ascii="Times New Roman" w:hAnsi="Times New Roman" w:cs="Times New Roman"/>
          <w:bCs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szCs w:val="28"/>
          <w:lang w:val="vi-VN"/>
        </w:rPr>
      </w:pPr>
      <w:r>
        <w:rPr>
          <w:rFonts w:hint="default" w:ascii="Times New Roman" w:hAnsi="Times New Roman" w:cs="Times New Roman"/>
          <w:bCs/>
          <w:szCs w:val="28"/>
        </w:rPr>
        <w:t>Вариант 1</w:t>
      </w:r>
      <w:r>
        <w:rPr>
          <w:rFonts w:hint="default" w:ascii="Times New Roman" w:hAnsi="Times New Roman" w:cs="Times New Roman"/>
          <w:bCs/>
          <w:szCs w:val="28"/>
          <w:lang w:val="vi-VN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i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t>Выполнил: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Студент группы N335</w:t>
      </w:r>
      <w:r>
        <w:rPr>
          <w:rFonts w:hint="default" w:ascii="Times New Roman" w:hAnsi="Times New Roman" w:cs="Times New Roman"/>
          <w:szCs w:val="28"/>
          <w:lang w:val="en-US"/>
        </w:rPr>
        <w:t>0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Нгуен </w:t>
      </w:r>
      <w:r>
        <w:rPr>
          <w:rFonts w:hint="default" w:ascii="Times New Roman" w:hAnsi="Times New Roman" w:cs="Times New Roman"/>
          <w:szCs w:val="28"/>
          <w:lang w:val="ru-RU"/>
        </w:rPr>
        <w:t>Ван Тхе</w:t>
      </w:r>
      <w:r>
        <w:rPr>
          <w:rFonts w:hint="default" w:ascii="Times New Roman" w:hAnsi="Times New Roman" w:cs="Times New Roman"/>
          <w:szCs w:val="28"/>
        </w:rPr>
        <w:t xml:space="preserve"> Ань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color w:val="FF0000"/>
          <w:szCs w:val="28"/>
        </w:rPr>
      </w:pPr>
      <w:r>
        <w:rPr>
          <w:rFonts w:hint="default" w:ascii="Times New Roman" w:hAnsi="Times New Roman" w:cs="Times New Roman"/>
          <w:szCs w:val="28"/>
          <w:lang w:val="en-US"/>
        </w:rPr>
        <w:drawing>
          <wp:inline distT="0" distB="0" distL="114300" distR="114300">
            <wp:extent cx="694690" cy="1528445"/>
            <wp:effectExtent l="0" t="0" r="14605" b="10160"/>
            <wp:docPr id="10" name="Picture 10" descr="92018076_526820511350654_445468709239966924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2018076_526820511350654_4454687092399669248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469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FF0000"/>
          <w:szCs w:val="28"/>
        </w:rPr>
        <w:t xml:space="preserve">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/>
          <w:szCs w:val="28"/>
        </w:rPr>
      </w:pPr>
      <w:r>
        <w:rPr>
          <w:rFonts w:hint="default" w:ascii="Times New Roman" w:hAnsi="Times New Roman" w:cs="Times New Roman"/>
          <w:b/>
          <w:szCs w:val="28"/>
        </w:rPr>
        <w:t>Проверил: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Аспирант ФБИТ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szCs w:val="28"/>
        </w:rPr>
      </w:pPr>
      <w:r>
        <w:rPr>
          <w:rFonts w:hint="default" w:ascii="Times New Roman" w:hAnsi="Times New Roman" w:cs="Times New Roman"/>
          <w:bCs/>
          <w:szCs w:val="28"/>
        </w:rPr>
        <w:t>Университет ИТМО</w:t>
      </w:r>
    </w:p>
    <w:p>
      <w:pPr>
        <w:pStyle w:val="5"/>
        <w:spacing w:after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Федоров И.Р.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Cs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Cs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Санкт-Петербург</w:t>
      </w:r>
      <w:r>
        <w:rPr>
          <w:rFonts w:hint="default" w:ascii="Times New Roman" w:hAnsi="Times New Roman" w:cs="Times New Roman"/>
          <w:szCs w:val="28"/>
          <w:lang w:val="ru-RU"/>
        </w:rPr>
        <w:t>,</w:t>
      </w:r>
    </w:p>
    <w:p>
      <w:pPr>
        <w:spacing w:line="360" w:lineRule="auto"/>
        <w:jc w:val="center"/>
        <w:rPr>
          <w:rFonts w:ascii="Cambria" w:hAnsi="Cambria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2020 г.</w:t>
      </w:r>
      <w:r>
        <w:rPr>
          <w:rFonts w:ascii="Cambria" w:hAnsi="Cambria"/>
          <w:b/>
          <w:bCs/>
          <w:szCs w:val="28"/>
        </w:rPr>
        <w:br w:type="page"/>
      </w:r>
    </w:p>
    <w:p>
      <w:pPr>
        <w:jc w:val="center"/>
        <w:rPr>
          <w:rFonts w:ascii="Cambria" w:hAnsi="Cambria"/>
          <w:b/>
          <w:bCs/>
          <w:szCs w:val="28"/>
        </w:rPr>
      </w:pPr>
      <w:r>
        <w:rPr>
          <w:rFonts w:ascii="Cambria" w:hAnsi="Cambria"/>
          <w:b/>
          <w:bCs/>
          <w:szCs w:val="28"/>
        </w:rPr>
        <w:t>Цель работы</w:t>
      </w:r>
    </w:p>
    <w:p>
      <w:pPr>
        <w:spacing w:line="360" w:lineRule="auto"/>
        <w:jc w:val="center"/>
        <w:rPr>
          <w:rFonts w:ascii="Cambria" w:hAnsi="Cambria"/>
          <w:b/>
          <w:bCs/>
          <w:szCs w:val="28"/>
        </w:rPr>
      </w:pPr>
    </w:p>
    <w:p>
      <w:p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Реализование простейшее правило тарификации для услуг типа “Интернет” по общему объему трафика NetFlow за отчетный период.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Работа включает в себя 4 этапа: 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Привести данный файл в читабельный вид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Сформировать собственный файл для тарификации любого формата, с которым удобно работать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Построить график зависимости объема трафика от времени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Протарифицировать трафик</w:t>
      </w:r>
    </w:p>
    <w:p>
      <w:pPr>
        <w:ind w:left="360"/>
        <w:rPr>
          <w:rFonts w:ascii="Cambria" w:hAnsi="Cambria"/>
          <w:szCs w:val="28"/>
        </w:rPr>
      </w:pPr>
    </w:p>
    <w:p>
      <w:pPr>
        <w:jc w:val="center"/>
        <w:rPr>
          <w:rFonts w:ascii="Cambria" w:hAnsi="Cambria"/>
          <w:b/>
          <w:bCs/>
          <w:szCs w:val="28"/>
        </w:rPr>
      </w:pPr>
      <w:r>
        <w:rPr>
          <w:rFonts w:ascii="Cambria" w:hAnsi="Cambria"/>
          <w:b/>
          <w:bCs/>
          <w:szCs w:val="28"/>
          <w:lang w:val="en-US"/>
        </w:rPr>
        <w:t>Описание реализован</w:t>
      </w:r>
      <w:r>
        <w:rPr>
          <w:rFonts w:ascii="Cambria" w:hAnsi="Cambria"/>
          <w:b/>
          <w:bCs/>
          <w:szCs w:val="28"/>
        </w:rPr>
        <w:t>ной</w:t>
      </w:r>
      <w:r>
        <w:rPr>
          <w:rFonts w:ascii="Cambria" w:hAnsi="Cambria"/>
          <w:b/>
          <w:bCs/>
          <w:szCs w:val="28"/>
          <w:lang w:val="en-US"/>
        </w:rPr>
        <w:t xml:space="preserve"> </w:t>
      </w:r>
      <w:r>
        <w:rPr>
          <w:rFonts w:ascii="Cambria" w:hAnsi="Cambria"/>
          <w:b/>
          <w:bCs/>
          <w:szCs w:val="28"/>
        </w:rPr>
        <w:t>работы</w:t>
      </w:r>
    </w:p>
    <w:p>
      <w:pPr>
        <w:jc w:val="center"/>
        <w:rPr>
          <w:rFonts w:ascii="Cambria" w:hAnsi="Cambria"/>
          <w:b/>
          <w:bCs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Cs w:val="28"/>
        </w:rPr>
        <w:t xml:space="preserve">Вариант </w:t>
      </w:r>
      <w:r>
        <w:rPr>
          <w:rFonts w:hint="default" w:ascii="Times New Roman" w:hAnsi="Times New Roman" w:cs="Times New Roman"/>
          <w:b w:val="0"/>
          <w:bCs w:val="0"/>
          <w:i/>
          <w:iCs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>:</w:t>
      </w:r>
    </w:p>
    <w:p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Протарифицировать абонента с IP-адресом 192.168.250.</w:t>
      </w:r>
      <w:r>
        <w:rPr>
          <w:rFonts w:hint="default" w:ascii="Times New Roman" w:hAnsi="Times New Roman" w:cs="Times New Roman"/>
          <w:szCs w:val="28"/>
          <w:lang w:val="ru-RU"/>
        </w:rPr>
        <w:t xml:space="preserve">62 </w:t>
      </w:r>
    </w:p>
    <w:p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 xml:space="preserve">с коэффициентом k: 0,5руб/Мб </w:t>
      </w:r>
      <w:r>
        <w:rPr>
          <w:rFonts w:hint="default" w:ascii="Times New Roman" w:hAnsi="Times New Roman" w:cs="Times New Roman"/>
          <w:szCs w:val="28"/>
          <w:lang w:val="ru-RU"/>
        </w:rPr>
        <w:t>первые 100Мб, далее 1руб/Мб</w:t>
      </w:r>
    </w:p>
    <w:p>
      <w:p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Правила тарификации услуг “Интернет”: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              X = Q * k, где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X - итоговая стоимость,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Q - общий объем трафика NetFlow за отчетный период, </w:t>
      </w:r>
    </w:p>
    <w:p>
      <w:pPr>
        <w:spacing w:line="360" w:lineRule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k - множитель тарифного плана (у каждого варианта свой).</w:t>
      </w:r>
    </w:p>
    <w:p>
      <w:pPr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br w:type="page"/>
      </w:r>
    </w:p>
    <w:p>
      <w:pPr>
        <w:rPr>
          <w:rFonts w:hint="default" w:ascii="Cambria" w:hAnsi="Cambria"/>
          <w:i/>
          <w:iCs/>
          <w:szCs w:val="28"/>
          <w:lang w:val="vi-VN"/>
        </w:rPr>
      </w:pPr>
    </w:p>
    <w:p>
      <w:pPr>
        <w:rPr>
          <w:i/>
          <w:iCs/>
        </w:rPr>
      </w:pPr>
      <w:r>
        <w:rPr>
          <w:i/>
          <w:iCs/>
        </w:rPr>
        <w:t>Предобразование данного файла в читабельный вид</w:t>
      </w:r>
    </w:p>
    <w:p>
      <w:r>
        <w:drawing>
          <wp:inline distT="0" distB="0" distL="114300" distR="114300">
            <wp:extent cx="5939155" cy="528320"/>
            <wp:effectExtent l="0" t="0" r="4445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>О</w:t>
      </w:r>
      <w:r>
        <w:rPr>
          <w:rFonts w:hint="default"/>
          <w:i/>
          <w:iCs/>
          <w:lang w:val="en-US"/>
        </w:rPr>
        <w:t>ткрыть файл flow.csv</w:t>
      </w:r>
    </w:p>
    <w:p>
      <w:r>
        <w:drawing>
          <wp:inline distT="0" distB="0" distL="114300" distR="114300">
            <wp:extent cx="5937885" cy="2874645"/>
            <wp:effectExtent l="0" t="0" r="5715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Построить график зависимости объема трафика от времени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Ввод: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IP </w:t>
      </w:r>
      <w:r>
        <w:rPr>
          <w:rFonts w:hint="default"/>
          <w:lang w:val="ru-RU"/>
        </w:rPr>
        <w:t xml:space="preserve">адресс м </w:t>
      </w:r>
      <w:r>
        <w:rPr>
          <w:rFonts w:hint="default"/>
          <w:lang w:val="en-US"/>
        </w:rPr>
        <w:t>CSV-</w:t>
      </w:r>
      <w:r>
        <w:rPr>
          <w:rFonts w:hint="default"/>
          <w:lang w:val="ru-RU"/>
        </w:rPr>
        <w:t>файл</w:t>
      </w:r>
    </w:p>
    <w:p>
      <w:pPr>
        <w:rPr>
          <w:rFonts w:hint="default"/>
          <w:lang w:val="vi-VN"/>
        </w:rPr>
      </w:pPr>
      <w:r>
        <w:rPr>
          <w:rFonts w:hint="default"/>
          <w:b/>
          <w:bCs/>
          <w:lang w:val="ru-RU"/>
        </w:rPr>
        <w:t>Вывод:</w:t>
      </w:r>
      <w:r>
        <w:rPr>
          <w:rFonts w:hint="default"/>
          <w:lang w:val="ru-RU"/>
        </w:rPr>
        <w:t xml:space="preserve"> График показывает объем трафика, который использован до времени </w:t>
      </w:r>
      <w:r>
        <w:rPr>
          <w:rFonts w:hint="default"/>
          <w:lang w:val="en-US"/>
        </w:rPr>
        <w:t>t (</w:t>
      </w:r>
      <w:r>
        <w:rPr>
          <w:rFonts w:hint="default"/>
          <w:lang w:val="ru-RU"/>
        </w:rPr>
        <w:t>время в горизонтальной оси формируется в «дата час:минут»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35345" cy="453390"/>
            <wp:effectExtent l="0" t="0" r="8255" b="381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t="6614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37885" cy="5059045"/>
            <wp:effectExtent l="0" t="0" r="5715" b="8255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График зависимости объема трафика от времени</w:t>
      </w:r>
    </w:p>
    <w:p>
      <w:pPr>
        <w:jc w:val="center"/>
        <w:rPr>
          <w:rFonts w:hint="default"/>
          <w:i w:val="0"/>
          <w:iCs w:val="0"/>
          <w:lang w:val="ru-RU"/>
        </w:rPr>
      </w:pPr>
      <w:bookmarkStart w:id="0" w:name="_GoBack"/>
      <w:bookmarkEnd w:id="0"/>
    </w:p>
    <w:p>
      <w:p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Протарифицировать трафик: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Ввод: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IP </w:t>
      </w:r>
      <w:r>
        <w:rPr>
          <w:rFonts w:hint="default"/>
          <w:lang w:val="ru-RU"/>
        </w:rPr>
        <w:t xml:space="preserve">адресс м </w:t>
      </w:r>
      <w:r>
        <w:rPr>
          <w:rFonts w:hint="default"/>
          <w:lang w:val="en-US"/>
        </w:rPr>
        <w:t>CSV-</w:t>
      </w:r>
      <w:r>
        <w:rPr>
          <w:rFonts w:hint="default"/>
          <w:lang w:val="ru-RU"/>
        </w:rPr>
        <w:t>файл</w:t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Вывод:</w:t>
      </w:r>
      <w:r>
        <w:rPr>
          <w:rFonts w:hint="default"/>
          <w:lang w:val="ru-RU"/>
        </w:rPr>
        <w:t xml:space="preserve"> тарификация услуга «Интернет»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938520" cy="1964055"/>
            <wp:effectExtent l="0" t="0" r="5080" b="1714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b/>
          <w:bCs/>
          <w:i/>
          <w:iCs/>
          <w:szCs w:val="28"/>
        </w:rPr>
      </w:pPr>
    </w:p>
    <w:p>
      <w:pPr>
        <w:rPr>
          <w:rFonts w:ascii="Cambria" w:hAnsi="Cambria"/>
          <w:szCs w:val="28"/>
          <w:lang w:val="en-US"/>
        </w:rPr>
      </w:pPr>
    </w:p>
    <w:p>
      <w:pPr>
        <w:rPr>
          <w:rFonts w:ascii="Cambria" w:hAnsi="Cambria"/>
          <w:szCs w:val="28"/>
        </w:rPr>
      </w:pPr>
    </w:p>
    <w:p>
      <w:pPr>
        <w:jc w:val="center"/>
        <w:rPr>
          <w:rFonts w:ascii="Cambria" w:hAnsi="Cambria"/>
          <w:b/>
          <w:bCs/>
          <w:szCs w:val="28"/>
        </w:rPr>
      </w:pPr>
      <w:r>
        <w:rPr>
          <w:rFonts w:ascii="Cambria" w:hAnsi="Cambria"/>
          <w:b/>
          <w:bCs/>
          <w:szCs w:val="28"/>
        </w:rPr>
        <w:t>Вывод</w:t>
      </w:r>
    </w:p>
    <w:p>
      <w:pPr>
        <w:ind w:firstLine="720"/>
        <w:jc w:val="both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</w:t>
      </w:r>
    </w:p>
    <w:p>
      <w:pPr>
        <w:ind w:firstLine="720"/>
        <w:jc w:val="both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NetFlow часто используется для ведения биллинга или для анализа трафика сети.</w:t>
      </w:r>
    </w:p>
    <w:p>
      <w:pPr>
        <w:ind w:firstLine="720"/>
        <w:jc w:val="both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5.</w:t>
      </w:r>
    </w:p>
    <w:p>
      <w:pPr>
        <w:rPr>
          <w:rFonts w:ascii="Cambria" w:hAnsi="Cambria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ndale Sans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36F07"/>
    <w:multiLevelType w:val="multilevel"/>
    <w:tmpl w:val="75436F07"/>
    <w:lvl w:ilvl="0" w:tentative="0">
      <w:start w:val="2019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FB"/>
    <w:rsid w:val="000943FD"/>
    <w:rsid w:val="00096676"/>
    <w:rsid w:val="000D2E12"/>
    <w:rsid w:val="001253BB"/>
    <w:rsid w:val="0025008A"/>
    <w:rsid w:val="003145DD"/>
    <w:rsid w:val="00317670"/>
    <w:rsid w:val="00367314"/>
    <w:rsid w:val="003C59D2"/>
    <w:rsid w:val="006342D6"/>
    <w:rsid w:val="006653FB"/>
    <w:rsid w:val="007824E4"/>
    <w:rsid w:val="00815B0A"/>
    <w:rsid w:val="00A07B14"/>
    <w:rsid w:val="00B25890"/>
    <w:rsid w:val="00B41699"/>
    <w:rsid w:val="00B83144"/>
    <w:rsid w:val="00D1727D"/>
    <w:rsid w:val="00D33FDF"/>
    <w:rsid w:val="00E6630C"/>
    <w:rsid w:val="00F37185"/>
    <w:rsid w:val="25020BCA"/>
    <w:rsid w:val="60E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Text body"/>
    <w:basedOn w:val="1"/>
    <w:uiPriority w:val="0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6C0D659217094D83274A806FBF1B4D" ma:contentTypeVersion="2" ma:contentTypeDescription="Создание документа." ma:contentTypeScope="" ma:versionID="40d46c5bb5e8b6ece7cbdcb691df7dfb">
  <xsd:schema xmlns:xsd="http://www.w3.org/2001/XMLSchema" xmlns:xs="http://www.w3.org/2001/XMLSchema" xmlns:p="http://schemas.microsoft.com/office/2006/metadata/properties" xmlns:ns3="28656f36-845b-4cce-ac9d-725a279dc0b0" targetNamespace="http://schemas.microsoft.com/office/2006/metadata/properties" ma:root="true" ma:fieldsID="8e4ebbf38fc618cf5a51aec9314196ea" ns3:_="">
    <xsd:import namespace="28656f36-845b-4cce-ac9d-725a279dc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56f36-845b-4cce-ac9d-725a279dc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7B85DB-AABF-4A87-B7D8-5CEA84CEF14A}">
  <ds:schemaRefs/>
</ds:datastoreItem>
</file>

<file path=customXml/itemProps3.xml><?xml version="1.0" encoding="utf-8"?>
<ds:datastoreItem xmlns:ds="http://schemas.openxmlformats.org/officeDocument/2006/customXml" ds:itemID="{0164E4A4-DED6-42E7-9DF3-36954DDADBA6}">
  <ds:schemaRefs/>
</ds:datastoreItem>
</file>

<file path=customXml/itemProps4.xml><?xml version="1.0" encoding="utf-8"?>
<ds:datastoreItem xmlns:ds="http://schemas.openxmlformats.org/officeDocument/2006/customXml" ds:itemID="{84FE11FC-BB72-4138-ACF5-824B3AA9D7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348</Words>
  <Characters>1990</Characters>
  <Lines>16</Lines>
  <Paragraphs>4</Paragraphs>
  <TotalTime>1</TotalTime>
  <ScaleCrop>false</ScaleCrop>
  <LinksUpToDate>false</LinksUpToDate>
  <CharactersWithSpaces>2334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2020-05-04T20:11:00Z</dcterms:created>
  <dc:creator>Dung Le Tien</dc:creator>
  <cp:lastModifiedBy>DELL</cp:lastModifiedBy>
  <dcterms:modified xsi:type="dcterms:W3CDTF">2020-05-10T17:30:17Z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0x010100FA6C0D659217094D83274A806FBF1B4D</vt:lpwstr>
  </property>
  <property fmtid="{D5CDD505-2E9C-101B-9397-08002B2CF9AE}" pid="3" name="KSOProductBuildVer">
    <vt:lpwstr>1033-11.2.0.9327</vt:lpwstr>
  </property>
</Properties>
</file>