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31B58" w14:textId="51AC731E" w:rsidR="00513EDD" w:rsidRPr="005C5F88" w:rsidRDefault="00513EDD" w:rsidP="00513EDD">
      <w:pPr>
        <w:jc w:val="center"/>
      </w:pPr>
      <w:r w:rsidRPr="005C5F88">
        <w:rPr>
          <w:b/>
          <w:bCs/>
          <w:u w:val="single"/>
        </w:rPr>
        <w:t>UNIVERSIDAD CATÓLICA BOLIVIANA “SAN PABLO</w:t>
      </w:r>
    </w:p>
    <w:p w14:paraId="5C8255A1" w14:textId="0F1BF435" w:rsidR="00513EDD" w:rsidRDefault="00513EDD" w:rsidP="00513EDD">
      <w:pPr>
        <w:jc w:val="center"/>
        <w:rPr>
          <w:b/>
          <w:bCs/>
        </w:rPr>
      </w:pPr>
      <w:r>
        <w:rPr>
          <w:b/>
          <w:bCs/>
        </w:rPr>
        <w:t>MANUAL DE USUARIO</w:t>
      </w:r>
    </w:p>
    <w:p w14:paraId="6415A92E" w14:textId="263C59C5" w:rsidR="00513EDD" w:rsidRPr="00513EDD" w:rsidRDefault="00513EDD" w:rsidP="00513EDD">
      <w:pPr>
        <w:jc w:val="center"/>
        <w:rPr>
          <w:rFonts w:asciiTheme="majorHAnsi" w:eastAsia="Times New Roman" w:hAnsiTheme="majorHAnsi" w:cs="Times New Roman"/>
          <w:b/>
          <w:bCs/>
          <w:color w:val="000000" w:themeColor="text1"/>
          <w:sz w:val="6"/>
          <w:szCs w:val="6"/>
        </w:rPr>
      </w:pPr>
      <w:r>
        <w:rPr>
          <w:b/>
          <w:bCs/>
        </w:rPr>
        <w:t>“SISTEMA DE RIEGO POR ASPERCION Y GOTEO”</w:t>
      </w:r>
    </w:p>
    <w:p w14:paraId="2E08268C" w14:textId="77777777" w:rsidR="00513EDD" w:rsidRPr="005C5F88" w:rsidRDefault="00513EDD" w:rsidP="00513EDD">
      <w:pPr>
        <w:jc w:val="center"/>
      </w:pPr>
      <w:r w:rsidRPr="005C5F88">
        <w:rPr>
          <w:noProof/>
        </w:rPr>
        <w:drawing>
          <wp:inline distT="0" distB="0" distL="0" distR="0" wp14:anchorId="593DD3CB" wp14:editId="33F2FBF2">
            <wp:extent cx="3454114" cy="4541520"/>
            <wp:effectExtent l="0" t="0" r="0" b="0"/>
            <wp:docPr id="1109675625" name="Imagen 2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D44B11B-14D7-47B4-9AFD-5B283E48D3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5625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20" cy="454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A4BA" w14:textId="16C02C10" w:rsidR="00513EDD" w:rsidRPr="005C5F88" w:rsidRDefault="00513EDD" w:rsidP="00513EDD">
      <w:pPr>
        <w:jc w:val="center"/>
      </w:pPr>
      <w:r w:rsidRPr="005C5F88">
        <w:rPr>
          <w:b/>
          <w:bCs/>
        </w:rPr>
        <w:t xml:space="preserve">INTEGRANTES: </w:t>
      </w:r>
      <w:r>
        <w:t>Jason Tarifa</w:t>
      </w:r>
    </w:p>
    <w:p w14:paraId="7EAB1B34" w14:textId="20451C57" w:rsidR="00513EDD" w:rsidRPr="005C5F88" w:rsidRDefault="00513EDD" w:rsidP="00513EDD">
      <w:pPr>
        <w:jc w:val="center"/>
      </w:pPr>
      <w:r w:rsidRPr="005C5F88">
        <w:t>Yusep Pantoja</w:t>
      </w:r>
    </w:p>
    <w:p w14:paraId="053F9D78" w14:textId="77777777" w:rsidR="00513EDD" w:rsidRPr="005C5F88" w:rsidRDefault="00513EDD" w:rsidP="00513EDD">
      <w:pPr>
        <w:jc w:val="center"/>
      </w:pPr>
      <w:r w:rsidRPr="005C5F88">
        <w:rPr>
          <w:b/>
          <w:bCs/>
        </w:rPr>
        <w:t>CARRERA:</w:t>
      </w:r>
      <w:r w:rsidRPr="005C5F88">
        <w:t xml:space="preserve"> Ingeniería Mecatrónica</w:t>
      </w:r>
    </w:p>
    <w:p w14:paraId="7488B691" w14:textId="165CF55F" w:rsidR="00513EDD" w:rsidRPr="005C5F88" w:rsidRDefault="00513EDD" w:rsidP="00513EDD">
      <w:pPr>
        <w:jc w:val="center"/>
      </w:pPr>
      <w:r w:rsidRPr="005C5F88">
        <w:rPr>
          <w:b/>
          <w:bCs/>
        </w:rPr>
        <w:t>DOCENTE:</w:t>
      </w:r>
      <w:r w:rsidRPr="005C5F88">
        <w:t xml:space="preserve"> </w:t>
      </w:r>
      <w:r>
        <w:t>Alan Cornejo</w:t>
      </w:r>
    </w:p>
    <w:p w14:paraId="3BD0DECC" w14:textId="77777777" w:rsidR="00513EDD" w:rsidRPr="005C5F88" w:rsidRDefault="00513EDD" w:rsidP="00513EDD">
      <w:pPr>
        <w:jc w:val="center"/>
      </w:pPr>
      <w:r w:rsidRPr="005C5F88">
        <w:rPr>
          <w:b/>
          <w:bCs/>
        </w:rPr>
        <w:t>SEMESTRE:</w:t>
      </w:r>
      <w:r w:rsidRPr="005C5F88">
        <w:t xml:space="preserve"> 2 – 2024</w:t>
      </w:r>
    </w:p>
    <w:p w14:paraId="57001758" w14:textId="77777777" w:rsidR="00513EDD" w:rsidRPr="005C5F88" w:rsidRDefault="00513EDD" w:rsidP="00513EDD">
      <w:pPr>
        <w:jc w:val="center"/>
      </w:pPr>
    </w:p>
    <w:p w14:paraId="398C5FA3" w14:textId="77777777" w:rsidR="00513EDD" w:rsidRDefault="00513EDD" w:rsidP="00513EDD">
      <w:pPr>
        <w:jc w:val="center"/>
        <w:rPr>
          <w:b/>
          <w:bCs/>
        </w:rPr>
      </w:pPr>
      <w:r w:rsidRPr="005C5F88">
        <w:rPr>
          <w:b/>
          <w:bCs/>
        </w:rPr>
        <w:t>TARIJA – BOLIVIA</w:t>
      </w:r>
    </w:p>
    <w:p w14:paraId="71A2E56E" w14:textId="77777777" w:rsidR="00513EDD" w:rsidRDefault="00513EDD" w:rsidP="00513EDD">
      <w:pPr>
        <w:jc w:val="center"/>
        <w:rPr>
          <w:b/>
          <w:bCs/>
        </w:rPr>
      </w:pPr>
    </w:p>
    <w:p w14:paraId="2820045C" w14:textId="77777777" w:rsidR="00513EDD" w:rsidRDefault="00513EDD" w:rsidP="00513EDD">
      <w:pPr>
        <w:jc w:val="center"/>
        <w:rPr>
          <w:b/>
          <w:bCs/>
        </w:rPr>
      </w:pPr>
    </w:p>
    <w:p w14:paraId="057AF4A2" w14:textId="77777777" w:rsidR="00513EDD" w:rsidRDefault="00513EDD" w:rsidP="00513EDD">
      <w:pPr>
        <w:jc w:val="center"/>
        <w:rPr>
          <w:b/>
          <w:bCs/>
        </w:rPr>
      </w:pPr>
    </w:p>
    <w:p w14:paraId="11F62959" w14:textId="77777777" w:rsidR="00513EDD" w:rsidRDefault="00513EDD" w:rsidP="00513EDD">
      <w:pPr>
        <w:jc w:val="center"/>
        <w:rPr>
          <w:b/>
          <w:bCs/>
        </w:rPr>
      </w:pPr>
    </w:p>
    <w:p w14:paraId="41A728A9" w14:textId="77777777" w:rsidR="00513EDD" w:rsidRDefault="00513EDD" w:rsidP="00513EDD">
      <w:pPr>
        <w:jc w:val="center"/>
        <w:rPr>
          <w:b/>
          <w:bCs/>
        </w:rPr>
      </w:pPr>
    </w:p>
    <w:bookmarkStart w:id="0" w:name="_Toc183765173" w:displacedByCustomXml="next"/>
    <w:sdt>
      <w:sdtPr>
        <w:rPr>
          <w:color w:val="auto"/>
        </w:rPr>
        <w:id w:val="-19002019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14:paraId="0ED1C638" w14:textId="604B6497" w:rsidR="00494EB1" w:rsidRPr="00494EB1" w:rsidRDefault="00494EB1">
          <w:pPr>
            <w:pStyle w:val="TtuloTDC"/>
            <w:rPr>
              <w:color w:val="auto"/>
            </w:rPr>
          </w:pPr>
          <w:r w:rsidRPr="00494EB1">
            <w:rPr>
              <w:color w:val="auto"/>
            </w:rPr>
            <w:t>Contenido</w:t>
          </w:r>
        </w:p>
        <w:p w14:paraId="5DC09D35" w14:textId="21C7038C" w:rsidR="00494EB1" w:rsidRPr="00494EB1" w:rsidRDefault="00494E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BO" w:eastAsia="es-BO"/>
            </w:rPr>
          </w:pPr>
          <w:r w:rsidRPr="00494EB1">
            <w:fldChar w:fldCharType="begin"/>
          </w:r>
          <w:r w:rsidRPr="00494EB1">
            <w:instrText xml:space="preserve"> TOC \o "1-3" \h \z \u </w:instrText>
          </w:r>
          <w:r w:rsidRPr="00494EB1">
            <w:fldChar w:fldCharType="separate"/>
          </w:r>
          <w:hyperlink w:anchor="_Toc183765231" w:history="1">
            <w:r w:rsidRPr="00494EB1">
              <w:rPr>
                <w:rStyle w:val="Hipervnculo"/>
                <w:noProof/>
                <w:color w:val="auto"/>
                <w:lang w:val="es-BO"/>
              </w:rPr>
              <w:t>Introducción</w:t>
            </w:r>
            <w:r w:rsidRPr="00494EB1">
              <w:rPr>
                <w:noProof/>
                <w:webHidden/>
              </w:rPr>
              <w:tab/>
            </w:r>
            <w:r w:rsidRPr="00494EB1">
              <w:rPr>
                <w:noProof/>
                <w:webHidden/>
              </w:rPr>
              <w:fldChar w:fldCharType="begin"/>
            </w:r>
            <w:r w:rsidRPr="00494EB1">
              <w:rPr>
                <w:noProof/>
                <w:webHidden/>
              </w:rPr>
              <w:instrText xml:space="preserve"> PAGEREF _Toc183765231 \h </w:instrText>
            </w:r>
            <w:r w:rsidRPr="00494EB1">
              <w:rPr>
                <w:noProof/>
                <w:webHidden/>
              </w:rPr>
            </w:r>
            <w:r w:rsidRPr="00494EB1">
              <w:rPr>
                <w:noProof/>
                <w:webHidden/>
              </w:rPr>
              <w:fldChar w:fldCharType="separate"/>
            </w:r>
            <w:r w:rsidRPr="00494EB1">
              <w:rPr>
                <w:noProof/>
                <w:webHidden/>
              </w:rPr>
              <w:t>2</w:t>
            </w:r>
            <w:r w:rsidRPr="00494EB1">
              <w:rPr>
                <w:noProof/>
                <w:webHidden/>
              </w:rPr>
              <w:fldChar w:fldCharType="end"/>
            </w:r>
          </w:hyperlink>
        </w:p>
        <w:p w14:paraId="415BEDCB" w14:textId="72E859B5" w:rsidR="00494EB1" w:rsidRPr="00494EB1" w:rsidRDefault="00494E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BO" w:eastAsia="es-BO"/>
            </w:rPr>
          </w:pPr>
          <w:hyperlink w:anchor="_Toc183765232" w:history="1">
            <w:r w:rsidRPr="00494EB1">
              <w:rPr>
                <w:rStyle w:val="Hipervnculo"/>
                <w:noProof/>
                <w:color w:val="auto"/>
                <w:lang w:val="es-BO"/>
              </w:rPr>
              <w:t>1. Componentes del Sistema</w:t>
            </w:r>
            <w:r w:rsidRPr="00494EB1">
              <w:rPr>
                <w:noProof/>
                <w:webHidden/>
              </w:rPr>
              <w:tab/>
            </w:r>
            <w:r w:rsidRPr="00494EB1">
              <w:rPr>
                <w:noProof/>
                <w:webHidden/>
              </w:rPr>
              <w:fldChar w:fldCharType="begin"/>
            </w:r>
            <w:r w:rsidRPr="00494EB1">
              <w:rPr>
                <w:noProof/>
                <w:webHidden/>
              </w:rPr>
              <w:instrText xml:space="preserve"> PAGEREF _Toc183765232 \h </w:instrText>
            </w:r>
            <w:r w:rsidRPr="00494EB1">
              <w:rPr>
                <w:noProof/>
                <w:webHidden/>
              </w:rPr>
            </w:r>
            <w:r w:rsidRPr="00494EB1">
              <w:rPr>
                <w:noProof/>
                <w:webHidden/>
              </w:rPr>
              <w:fldChar w:fldCharType="separate"/>
            </w:r>
            <w:r w:rsidRPr="00494EB1">
              <w:rPr>
                <w:noProof/>
                <w:webHidden/>
              </w:rPr>
              <w:t>2</w:t>
            </w:r>
            <w:r w:rsidRPr="00494EB1">
              <w:rPr>
                <w:noProof/>
                <w:webHidden/>
              </w:rPr>
              <w:fldChar w:fldCharType="end"/>
            </w:r>
          </w:hyperlink>
        </w:p>
        <w:p w14:paraId="7EBE6207" w14:textId="318DAC2F" w:rsidR="00494EB1" w:rsidRPr="00494EB1" w:rsidRDefault="00494E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BO" w:eastAsia="es-BO"/>
            </w:rPr>
          </w:pPr>
          <w:hyperlink w:anchor="_Toc183765233" w:history="1">
            <w:r w:rsidRPr="00494EB1">
              <w:rPr>
                <w:rStyle w:val="Hipervnculo"/>
                <w:noProof/>
                <w:color w:val="auto"/>
                <w:lang w:val="es-BO"/>
              </w:rPr>
              <w:t>2. Instalación Física</w:t>
            </w:r>
            <w:r w:rsidRPr="00494EB1">
              <w:rPr>
                <w:noProof/>
                <w:webHidden/>
              </w:rPr>
              <w:tab/>
            </w:r>
            <w:r w:rsidRPr="00494EB1">
              <w:rPr>
                <w:noProof/>
                <w:webHidden/>
              </w:rPr>
              <w:fldChar w:fldCharType="begin"/>
            </w:r>
            <w:r w:rsidRPr="00494EB1">
              <w:rPr>
                <w:noProof/>
                <w:webHidden/>
              </w:rPr>
              <w:instrText xml:space="preserve"> PAGEREF _Toc183765233 \h </w:instrText>
            </w:r>
            <w:r w:rsidRPr="00494EB1">
              <w:rPr>
                <w:noProof/>
                <w:webHidden/>
              </w:rPr>
            </w:r>
            <w:r w:rsidRPr="00494EB1">
              <w:rPr>
                <w:noProof/>
                <w:webHidden/>
              </w:rPr>
              <w:fldChar w:fldCharType="separate"/>
            </w:r>
            <w:r w:rsidRPr="00494EB1">
              <w:rPr>
                <w:noProof/>
                <w:webHidden/>
              </w:rPr>
              <w:t>2</w:t>
            </w:r>
            <w:r w:rsidRPr="00494EB1">
              <w:rPr>
                <w:noProof/>
                <w:webHidden/>
              </w:rPr>
              <w:fldChar w:fldCharType="end"/>
            </w:r>
          </w:hyperlink>
        </w:p>
        <w:p w14:paraId="68C3AC36" w14:textId="3504EB50" w:rsidR="00494EB1" w:rsidRPr="00494EB1" w:rsidRDefault="00494E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BO" w:eastAsia="es-BO"/>
            </w:rPr>
          </w:pPr>
          <w:hyperlink w:anchor="_Toc183765234" w:history="1">
            <w:r w:rsidRPr="00494EB1">
              <w:rPr>
                <w:rStyle w:val="Hipervnculo"/>
                <w:noProof/>
                <w:color w:val="auto"/>
                <w:lang w:val="es-BO"/>
              </w:rPr>
              <w:t>3. Configuración del Sistema</w:t>
            </w:r>
            <w:r w:rsidRPr="00494EB1">
              <w:rPr>
                <w:noProof/>
                <w:webHidden/>
              </w:rPr>
              <w:tab/>
            </w:r>
            <w:r w:rsidRPr="00494EB1">
              <w:rPr>
                <w:noProof/>
                <w:webHidden/>
              </w:rPr>
              <w:fldChar w:fldCharType="begin"/>
            </w:r>
            <w:r w:rsidRPr="00494EB1">
              <w:rPr>
                <w:noProof/>
                <w:webHidden/>
              </w:rPr>
              <w:instrText xml:space="preserve"> PAGEREF _Toc183765234 \h </w:instrText>
            </w:r>
            <w:r w:rsidRPr="00494EB1">
              <w:rPr>
                <w:noProof/>
                <w:webHidden/>
              </w:rPr>
            </w:r>
            <w:r w:rsidRPr="00494EB1">
              <w:rPr>
                <w:noProof/>
                <w:webHidden/>
              </w:rPr>
              <w:fldChar w:fldCharType="separate"/>
            </w:r>
            <w:r w:rsidRPr="00494EB1">
              <w:rPr>
                <w:noProof/>
                <w:webHidden/>
              </w:rPr>
              <w:t>3</w:t>
            </w:r>
            <w:r w:rsidRPr="00494EB1">
              <w:rPr>
                <w:noProof/>
                <w:webHidden/>
              </w:rPr>
              <w:fldChar w:fldCharType="end"/>
            </w:r>
          </w:hyperlink>
        </w:p>
        <w:p w14:paraId="35B2959E" w14:textId="703D74C7" w:rsidR="00494EB1" w:rsidRPr="00494EB1" w:rsidRDefault="00494E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BO" w:eastAsia="es-BO"/>
            </w:rPr>
          </w:pPr>
          <w:hyperlink w:anchor="_Toc183765235" w:history="1">
            <w:r w:rsidRPr="00494EB1">
              <w:rPr>
                <w:rStyle w:val="Hipervnculo"/>
                <w:noProof/>
                <w:color w:val="auto"/>
                <w:lang w:val="es-BO"/>
              </w:rPr>
              <w:t>4. Modos de Operación</w:t>
            </w:r>
            <w:r w:rsidRPr="00494EB1">
              <w:rPr>
                <w:noProof/>
                <w:webHidden/>
              </w:rPr>
              <w:tab/>
            </w:r>
            <w:r w:rsidRPr="00494EB1">
              <w:rPr>
                <w:noProof/>
                <w:webHidden/>
              </w:rPr>
              <w:fldChar w:fldCharType="begin"/>
            </w:r>
            <w:r w:rsidRPr="00494EB1">
              <w:rPr>
                <w:noProof/>
                <w:webHidden/>
              </w:rPr>
              <w:instrText xml:space="preserve"> PAGEREF _Toc183765235 \h </w:instrText>
            </w:r>
            <w:r w:rsidRPr="00494EB1">
              <w:rPr>
                <w:noProof/>
                <w:webHidden/>
              </w:rPr>
            </w:r>
            <w:r w:rsidRPr="00494EB1">
              <w:rPr>
                <w:noProof/>
                <w:webHidden/>
              </w:rPr>
              <w:fldChar w:fldCharType="separate"/>
            </w:r>
            <w:r w:rsidRPr="00494EB1">
              <w:rPr>
                <w:noProof/>
                <w:webHidden/>
              </w:rPr>
              <w:t>3</w:t>
            </w:r>
            <w:r w:rsidRPr="00494EB1">
              <w:rPr>
                <w:noProof/>
                <w:webHidden/>
              </w:rPr>
              <w:fldChar w:fldCharType="end"/>
            </w:r>
          </w:hyperlink>
        </w:p>
        <w:p w14:paraId="1F22ADDC" w14:textId="5C5A2926" w:rsidR="00494EB1" w:rsidRPr="00494EB1" w:rsidRDefault="00494E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BO" w:eastAsia="es-BO"/>
            </w:rPr>
          </w:pPr>
          <w:hyperlink w:anchor="_Toc183765236" w:history="1">
            <w:r w:rsidRPr="00494EB1">
              <w:rPr>
                <w:rStyle w:val="Hipervnculo"/>
                <w:noProof/>
                <w:color w:val="auto"/>
                <w:lang w:val="es-BO"/>
              </w:rPr>
              <w:t>5. Resolución de Problemas</w:t>
            </w:r>
            <w:r w:rsidRPr="00494EB1">
              <w:rPr>
                <w:noProof/>
                <w:webHidden/>
              </w:rPr>
              <w:tab/>
            </w:r>
            <w:r w:rsidRPr="00494EB1">
              <w:rPr>
                <w:noProof/>
                <w:webHidden/>
              </w:rPr>
              <w:fldChar w:fldCharType="begin"/>
            </w:r>
            <w:r w:rsidRPr="00494EB1">
              <w:rPr>
                <w:noProof/>
                <w:webHidden/>
              </w:rPr>
              <w:instrText xml:space="preserve"> PAGEREF _Toc183765236 \h </w:instrText>
            </w:r>
            <w:r w:rsidRPr="00494EB1">
              <w:rPr>
                <w:noProof/>
                <w:webHidden/>
              </w:rPr>
            </w:r>
            <w:r w:rsidRPr="00494EB1">
              <w:rPr>
                <w:noProof/>
                <w:webHidden/>
              </w:rPr>
              <w:fldChar w:fldCharType="separate"/>
            </w:r>
            <w:r w:rsidRPr="00494EB1">
              <w:rPr>
                <w:noProof/>
                <w:webHidden/>
              </w:rPr>
              <w:t>4</w:t>
            </w:r>
            <w:r w:rsidRPr="00494EB1">
              <w:rPr>
                <w:noProof/>
                <w:webHidden/>
              </w:rPr>
              <w:fldChar w:fldCharType="end"/>
            </w:r>
          </w:hyperlink>
        </w:p>
        <w:p w14:paraId="10749423" w14:textId="5D3A6A1B" w:rsidR="00494EB1" w:rsidRPr="00494EB1" w:rsidRDefault="00494E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BO" w:eastAsia="es-BO"/>
            </w:rPr>
          </w:pPr>
          <w:hyperlink w:anchor="_Toc183765237" w:history="1">
            <w:r w:rsidRPr="00494EB1">
              <w:rPr>
                <w:rStyle w:val="Hipervnculo"/>
                <w:noProof/>
                <w:color w:val="auto"/>
                <w:lang w:val="es-BO"/>
              </w:rPr>
              <w:t>Notas Finales</w:t>
            </w:r>
            <w:r w:rsidRPr="00494EB1">
              <w:rPr>
                <w:noProof/>
                <w:webHidden/>
              </w:rPr>
              <w:tab/>
            </w:r>
            <w:r w:rsidRPr="00494EB1">
              <w:rPr>
                <w:noProof/>
                <w:webHidden/>
              </w:rPr>
              <w:fldChar w:fldCharType="begin"/>
            </w:r>
            <w:r w:rsidRPr="00494EB1">
              <w:rPr>
                <w:noProof/>
                <w:webHidden/>
              </w:rPr>
              <w:instrText xml:space="preserve"> PAGEREF _Toc183765237 \h </w:instrText>
            </w:r>
            <w:r w:rsidRPr="00494EB1">
              <w:rPr>
                <w:noProof/>
                <w:webHidden/>
              </w:rPr>
            </w:r>
            <w:r w:rsidRPr="00494EB1">
              <w:rPr>
                <w:noProof/>
                <w:webHidden/>
              </w:rPr>
              <w:fldChar w:fldCharType="separate"/>
            </w:r>
            <w:r w:rsidRPr="00494EB1">
              <w:rPr>
                <w:noProof/>
                <w:webHidden/>
              </w:rPr>
              <w:t>4</w:t>
            </w:r>
            <w:r w:rsidRPr="00494EB1">
              <w:rPr>
                <w:noProof/>
                <w:webHidden/>
              </w:rPr>
              <w:fldChar w:fldCharType="end"/>
            </w:r>
          </w:hyperlink>
        </w:p>
        <w:p w14:paraId="346481BC" w14:textId="2820841B" w:rsidR="00494EB1" w:rsidRPr="00494EB1" w:rsidRDefault="00494EB1" w:rsidP="00494EB1">
          <w:r w:rsidRPr="00494EB1">
            <w:rPr>
              <w:b/>
              <w:bCs/>
            </w:rPr>
            <w:fldChar w:fldCharType="end"/>
          </w:r>
        </w:p>
      </w:sdtContent>
    </w:sdt>
    <w:p w14:paraId="4019E27E" w14:textId="2FB7AC94" w:rsidR="00513EDD" w:rsidRPr="00494EB1" w:rsidRDefault="00513EDD" w:rsidP="00494EB1">
      <w:pPr>
        <w:pStyle w:val="Ttulo1"/>
        <w:rPr>
          <w:color w:val="auto"/>
          <w:lang w:val="es-BO"/>
        </w:rPr>
      </w:pPr>
      <w:bookmarkStart w:id="1" w:name="_Toc183765231"/>
      <w:r w:rsidRPr="00494EB1">
        <w:rPr>
          <w:color w:val="auto"/>
          <w:lang w:val="es-BO"/>
        </w:rPr>
        <w:t>Introducción</w:t>
      </w:r>
      <w:bookmarkEnd w:id="0"/>
      <w:bookmarkEnd w:id="1"/>
      <w:r w:rsidR="00494EB1" w:rsidRPr="00494EB1">
        <w:rPr>
          <w:color w:val="auto"/>
          <w:lang w:val="es-BO"/>
        </w:rPr>
        <w:t xml:space="preserve"> </w:t>
      </w:r>
    </w:p>
    <w:p w14:paraId="723C1DBE" w14:textId="4848E64B" w:rsidR="00494EB1" w:rsidRPr="00494EB1" w:rsidRDefault="00513EDD" w:rsidP="00494EB1">
      <w:pPr>
        <w:rPr>
          <w:lang w:val="es-BO"/>
        </w:rPr>
      </w:pPr>
      <w:r w:rsidRPr="00513EDD">
        <w:rPr>
          <w:lang w:val="es-BO"/>
        </w:rPr>
        <w:t xml:space="preserve">El sistema de riego automático está diseñado para facilitar y optimizar el proceso de riego en cultivos mediante dos métodos: </w:t>
      </w:r>
      <w:r w:rsidRPr="00513EDD">
        <w:rPr>
          <w:b/>
          <w:bCs/>
          <w:lang w:val="es-BO"/>
        </w:rPr>
        <w:t>goteo</w:t>
      </w:r>
      <w:r w:rsidRPr="00513EDD">
        <w:rPr>
          <w:lang w:val="es-BO"/>
        </w:rPr>
        <w:t xml:space="preserve"> y </w:t>
      </w:r>
      <w:r w:rsidRPr="00513EDD">
        <w:rPr>
          <w:b/>
          <w:bCs/>
          <w:lang w:val="es-BO"/>
        </w:rPr>
        <w:t>aspersión</w:t>
      </w:r>
      <w:r w:rsidRPr="00513EDD">
        <w:rPr>
          <w:lang w:val="es-BO"/>
        </w:rPr>
        <w:t>. Este manual proporciona una guía detallada para la instalación, configuración y uso del sistema</w:t>
      </w:r>
      <w:r w:rsidR="00494EB1" w:rsidRPr="00494EB1">
        <w:rPr>
          <w:lang w:val="es-BO"/>
        </w:rPr>
        <w:t>.</w:t>
      </w:r>
    </w:p>
    <w:p w14:paraId="680789E8" w14:textId="06012BAC" w:rsidR="00513EDD" w:rsidRPr="00513EDD" w:rsidRDefault="00513EDD" w:rsidP="00513EDD">
      <w:pPr>
        <w:rPr>
          <w:lang w:val="es-BO"/>
        </w:rPr>
      </w:pPr>
    </w:p>
    <w:p w14:paraId="04428A03" w14:textId="77777777" w:rsidR="00513EDD" w:rsidRPr="00494EB1" w:rsidRDefault="00513EDD" w:rsidP="00494EB1">
      <w:pPr>
        <w:pStyle w:val="Ttulo1"/>
        <w:rPr>
          <w:color w:val="auto"/>
          <w:lang w:val="es-BO"/>
        </w:rPr>
      </w:pPr>
      <w:bookmarkStart w:id="2" w:name="_Toc183765174"/>
      <w:bookmarkStart w:id="3" w:name="_Toc183765232"/>
      <w:r w:rsidRPr="00494EB1">
        <w:rPr>
          <w:color w:val="auto"/>
          <w:lang w:val="es-BO"/>
        </w:rPr>
        <w:t>1. Componentes del Sistema</w:t>
      </w:r>
      <w:bookmarkEnd w:id="2"/>
      <w:bookmarkEnd w:id="3"/>
    </w:p>
    <w:p w14:paraId="07B54AD1" w14:textId="77777777" w:rsidR="00513EDD" w:rsidRPr="00494EB1" w:rsidRDefault="00513EDD" w:rsidP="00494EB1">
      <w:pPr>
        <w:pStyle w:val="Ttulo2"/>
        <w:rPr>
          <w:color w:val="auto"/>
          <w:lang w:val="es-BO"/>
        </w:rPr>
      </w:pPr>
      <w:r w:rsidRPr="00494EB1">
        <w:rPr>
          <w:color w:val="auto"/>
          <w:lang w:val="es-BO"/>
        </w:rPr>
        <w:t>Hardware</w:t>
      </w:r>
    </w:p>
    <w:p w14:paraId="5103F078" w14:textId="77777777" w:rsidR="00513EDD" w:rsidRPr="00513EDD" w:rsidRDefault="00513EDD" w:rsidP="00513EDD">
      <w:pPr>
        <w:numPr>
          <w:ilvl w:val="0"/>
          <w:numId w:val="2"/>
        </w:numPr>
        <w:rPr>
          <w:lang w:val="es-BO"/>
        </w:rPr>
      </w:pPr>
      <w:r w:rsidRPr="00513EDD">
        <w:rPr>
          <w:b/>
          <w:bCs/>
          <w:lang w:val="es-BO"/>
        </w:rPr>
        <w:t>Microcontrolador</w:t>
      </w:r>
      <w:r w:rsidRPr="00513EDD">
        <w:rPr>
          <w:lang w:val="es-BO"/>
        </w:rPr>
        <w:t>: Arduino o ESP32 (conectado a sensores y actuadores).</w:t>
      </w:r>
    </w:p>
    <w:p w14:paraId="1F2CFC72" w14:textId="77777777" w:rsidR="00513EDD" w:rsidRPr="00513EDD" w:rsidRDefault="00513EDD" w:rsidP="00513EDD">
      <w:pPr>
        <w:numPr>
          <w:ilvl w:val="0"/>
          <w:numId w:val="2"/>
        </w:numPr>
        <w:rPr>
          <w:lang w:val="es-BO"/>
        </w:rPr>
      </w:pPr>
      <w:r w:rsidRPr="00513EDD">
        <w:rPr>
          <w:b/>
          <w:bCs/>
          <w:lang w:val="es-BO"/>
        </w:rPr>
        <w:t>Sensores</w:t>
      </w:r>
      <w:r w:rsidRPr="00513EDD">
        <w:rPr>
          <w:lang w:val="es-BO"/>
        </w:rPr>
        <w:t>:</w:t>
      </w:r>
    </w:p>
    <w:p w14:paraId="1BDD5485" w14:textId="77777777" w:rsidR="00513EDD" w:rsidRPr="00513EDD" w:rsidRDefault="00513EDD" w:rsidP="00513EDD">
      <w:pPr>
        <w:numPr>
          <w:ilvl w:val="1"/>
          <w:numId w:val="2"/>
        </w:numPr>
        <w:rPr>
          <w:lang w:val="es-BO"/>
        </w:rPr>
      </w:pPr>
      <w:r w:rsidRPr="00513EDD">
        <w:rPr>
          <w:lang w:val="es-BO"/>
        </w:rPr>
        <w:t>Humedad del suelo.</w:t>
      </w:r>
    </w:p>
    <w:p w14:paraId="15002126" w14:textId="77777777" w:rsidR="00513EDD" w:rsidRPr="00513EDD" w:rsidRDefault="00513EDD" w:rsidP="00513EDD">
      <w:pPr>
        <w:numPr>
          <w:ilvl w:val="1"/>
          <w:numId w:val="2"/>
        </w:numPr>
        <w:rPr>
          <w:lang w:val="es-BO"/>
        </w:rPr>
      </w:pPr>
      <w:r w:rsidRPr="00513EDD">
        <w:rPr>
          <w:lang w:val="es-BO"/>
        </w:rPr>
        <w:t>Temperatura y humedad relativa.</w:t>
      </w:r>
    </w:p>
    <w:p w14:paraId="41047670" w14:textId="77777777" w:rsidR="00513EDD" w:rsidRPr="00513EDD" w:rsidRDefault="00513EDD" w:rsidP="00513EDD">
      <w:pPr>
        <w:numPr>
          <w:ilvl w:val="0"/>
          <w:numId w:val="2"/>
        </w:numPr>
        <w:rPr>
          <w:lang w:val="es-BO"/>
        </w:rPr>
      </w:pPr>
      <w:r w:rsidRPr="00513EDD">
        <w:rPr>
          <w:b/>
          <w:bCs/>
          <w:lang w:val="es-BO"/>
        </w:rPr>
        <w:t>Actuadores</w:t>
      </w:r>
      <w:r w:rsidRPr="00513EDD">
        <w:rPr>
          <w:lang w:val="es-BO"/>
        </w:rPr>
        <w:t>:</w:t>
      </w:r>
    </w:p>
    <w:p w14:paraId="6340730A" w14:textId="77777777" w:rsidR="00513EDD" w:rsidRPr="00513EDD" w:rsidRDefault="00513EDD" w:rsidP="00513EDD">
      <w:pPr>
        <w:numPr>
          <w:ilvl w:val="1"/>
          <w:numId w:val="2"/>
        </w:numPr>
        <w:rPr>
          <w:lang w:val="es-BO"/>
        </w:rPr>
      </w:pPr>
      <w:r w:rsidRPr="00513EDD">
        <w:rPr>
          <w:lang w:val="es-BO"/>
        </w:rPr>
        <w:t>Válvulas solenoides.</w:t>
      </w:r>
    </w:p>
    <w:p w14:paraId="3A8A23FE" w14:textId="77777777" w:rsidR="00513EDD" w:rsidRPr="00513EDD" w:rsidRDefault="00513EDD" w:rsidP="00513EDD">
      <w:pPr>
        <w:numPr>
          <w:ilvl w:val="1"/>
          <w:numId w:val="2"/>
        </w:numPr>
        <w:rPr>
          <w:lang w:val="es-BO"/>
        </w:rPr>
      </w:pPr>
      <w:r w:rsidRPr="00513EDD">
        <w:rPr>
          <w:lang w:val="es-BO"/>
        </w:rPr>
        <w:t>Bombas de agua.</w:t>
      </w:r>
    </w:p>
    <w:p w14:paraId="6093AD8D" w14:textId="77777777" w:rsidR="00513EDD" w:rsidRPr="00513EDD" w:rsidRDefault="00513EDD" w:rsidP="00513EDD">
      <w:pPr>
        <w:numPr>
          <w:ilvl w:val="0"/>
          <w:numId w:val="2"/>
        </w:numPr>
        <w:rPr>
          <w:lang w:val="es-BO"/>
        </w:rPr>
      </w:pPr>
      <w:r w:rsidRPr="00513EDD">
        <w:rPr>
          <w:b/>
          <w:bCs/>
          <w:lang w:val="es-BO"/>
        </w:rPr>
        <w:t>Otros</w:t>
      </w:r>
      <w:r w:rsidRPr="00513EDD">
        <w:rPr>
          <w:lang w:val="es-BO"/>
        </w:rPr>
        <w:t>:</w:t>
      </w:r>
    </w:p>
    <w:p w14:paraId="1C75D1BE" w14:textId="77777777" w:rsidR="00513EDD" w:rsidRPr="00513EDD" w:rsidRDefault="00513EDD" w:rsidP="00513EDD">
      <w:pPr>
        <w:numPr>
          <w:ilvl w:val="1"/>
          <w:numId w:val="2"/>
        </w:numPr>
        <w:rPr>
          <w:lang w:val="es-BO"/>
        </w:rPr>
      </w:pPr>
      <w:r w:rsidRPr="00513EDD">
        <w:rPr>
          <w:lang w:val="es-BO"/>
        </w:rPr>
        <w:t>Relés.</w:t>
      </w:r>
    </w:p>
    <w:p w14:paraId="6EFC1F7E" w14:textId="77777777" w:rsidR="00513EDD" w:rsidRPr="00513EDD" w:rsidRDefault="00513EDD" w:rsidP="00513EDD">
      <w:pPr>
        <w:numPr>
          <w:ilvl w:val="1"/>
          <w:numId w:val="2"/>
        </w:numPr>
        <w:rPr>
          <w:lang w:val="es-BO"/>
        </w:rPr>
      </w:pPr>
      <w:r w:rsidRPr="00513EDD">
        <w:rPr>
          <w:lang w:val="es-BO"/>
        </w:rPr>
        <w:t>Fuente de energía (opcional: panel solar).</w:t>
      </w:r>
    </w:p>
    <w:p w14:paraId="59510AD3" w14:textId="77777777" w:rsidR="00513EDD" w:rsidRPr="00513EDD" w:rsidRDefault="00513EDD" w:rsidP="00513EDD">
      <w:pPr>
        <w:numPr>
          <w:ilvl w:val="1"/>
          <w:numId w:val="2"/>
        </w:numPr>
        <w:rPr>
          <w:lang w:val="es-BO"/>
        </w:rPr>
      </w:pPr>
      <w:r w:rsidRPr="00513EDD">
        <w:rPr>
          <w:lang w:val="es-BO"/>
        </w:rPr>
        <w:t>Tuberías y tanque de agua.</w:t>
      </w:r>
    </w:p>
    <w:p w14:paraId="151929C8" w14:textId="77777777" w:rsidR="00513EDD" w:rsidRPr="00494EB1" w:rsidRDefault="00513EDD" w:rsidP="00494EB1">
      <w:pPr>
        <w:pStyle w:val="Ttulo2"/>
        <w:rPr>
          <w:color w:val="auto"/>
          <w:lang w:val="es-BO"/>
        </w:rPr>
      </w:pPr>
      <w:r w:rsidRPr="00494EB1">
        <w:rPr>
          <w:color w:val="auto"/>
          <w:lang w:val="es-BO"/>
        </w:rPr>
        <w:t>Software</w:t>
      </w:r>
    </w:p>
    <w:p w14:paraId="01648B11" w14:textId="77777777" w:rsidR="00513EDD" w:rsidRPr="00513EDD" w:rsidRDefault="00513EDD" w:rsidP="00513EDD">
      <w:pPr>
        <w:numPr>
          <w:ilvl w:val="0"/>
          <w:numId w:val="3"/>
        </w:numPr>
        <w:rPr>
          <w:lang w:val="es-BO"/>
        </w:rPr>
      </w:pPr>
      <w:r w:rsidRPr="00513EDD">
        <w:rPr>
          <w:lang w:val="es-BO"/>
        </w:rPr>
        <w:t>Algoritmo de control automático.</w:t>
      </w:r>
    </w:p>
    <w:p w14:paraId="0937C181" w14:textId="77777777" w:rsidR="00513EDD" w:rsidRPr="00513EDD" w:rsidRDefault="00513EDD" w:rsidP="00513EDD">
      <w:pPr>
        <w:numPr>
          <w:ilvl w:val="0"/>
          <w:numId w:val="3"/>
        </w:numPr>
        <w:rPr>
          <w:lang w:val="es-BO"/>
        </w:rPr>
      </w:pPr>
      <w:r w:rsidRPr="00513EDD">
        <w:rPr>
          <w:lang w:val="es-BO"/>
        </w:rPr>
        <w:t>Configuración de umbrales para sensores.</w:t>
      </w:r>
    </w:p>
    <w:p w14:paraId="3B07196D" w14:textId="77777777" w:rsidR="00513EDD" w:rsidRPr="00513EDD" w:rsidRDefault="00513EDD" w:rsidP="00513EDD">
      <w:pPr>
        <w:numPr>
          <w:ilvl w:val="0"/>
          <w:numId w:val="3"/>
        </w:numPr>
        <w:rPr>
          <w:lang w:val="es-BO"/>
        </w:rPr>
      </w:pPr>
      <w:r w:rsidRPr="00513EDD">
        <w:rPr>
          <w:lang w:val="es-BO"/>
        </w:rPr>
        <w:t>Interfaz de usuario (pantalla LCD o aplicación móvil).</w:t>
      </w:r>
    </w:p>
    <w:p w14:paraId="1A674C58" w14:textId="75F52625" w:rsidR="00513EDD" w:rsidRPr="00513EDD" w:rsidRDefault="00513EDD" w:rsidP="00513EDD">
      <w:pPr>
        <w:rPr>
          <w:lang w:val="es-BO"/>
        </w:rPr>
      </w:pPr>
    </w:p>
    <w:p w14:paraId="07E890C2" w14:textId="77777777" w:rsidR="00513EDD" w:rsidRPr="00494EB1" w:rsidRDefault="00513EDD" w:rsidP="00494EB1">
      <w:pPr>
        <w:pStyle w:val="Ttulo1"/>
        <w:rPr>
          <w:color w:val="auto"/>
          <w:lang w:val="es-BO"/>
        </w:rPr>
      </w:pPr>
      <w:bookmarkStart w:id="4" w:name="_Toc183765175"/>
      <w:bookmarkStart w:id="5" w:name="_Toc183765233"/>
      <w:r w:rsidRPr="00494EB1">
        <w:rPr>
          <w:color w:val="auto"/>
          <w:lang w:val="es-BO"/>
        </w:rPr>
        <w:lastRenderedPageBreak/>
        <w:t>2. Instalación Física</w:t>
      </w:r>
      <w:bookmarkEnd w:id="4"/>
      <w:bookmarkEnd w:id="5"/>
    </w:p>
    <w:p w14:paraId="00060C37" w14:textId="77777777" w:rsidR="00513EDD" w:rsidRPr="00494EB1" w:rsidRDefault="00513EDD" w:rsidP="00494EB1">
      <w:pPr>
        <w:pStyle w:val="Ttulo2"/>
        <w:rPr>
          <w:color w:val="auto"/>
          <w:lang w:val="es-BO"/>
        </w:rPr>
      </w:pPr>
      <w:r w:rsidRPr="00494EB1">
        <w:rPr>
          <w:color w:val="auto"/>
          <w:lang w:val="es-BO"/>
        </w:rPr>
        <w:t>Paso 1: Montaje del Hardware</w:t>
      </w:r>
    </w:p>
    <w:p w14:paraId="030F5421" w14:textId="77777777" w:rsidR="00513EDD" w:rsidRPr="00513EDD" w:rsidRDefault="00513EDD" w:rsidP="00513EDD">
      <w:pPr>
        <w:numPr>
          <w:ilvl w:val="0"/>
          <w:numId w:val="4"/>
        </w:numPr>
        <w:rPr>
          <w:lang w:val="es-BO"/>
        </w:rPr>
      </w:pPr>
      <w:r w:rsidRPr="00513EDD">
        <w:rPr>
          <w:lang w:val="es-BO"/>
        </w:rPr>
        <w:t xml:space="preserve">Coloca el </w:t>
      </w:r>
      <w:r w:rsidRPr="00513EDD">
        <w:rPr>
          <w:b/>
          <w:bCs/>
          <w:lang w:val="es-BO"/>
        </w:rPr>
        <w:t>microcontrolador</w:t>
      </w:r>
      <w:r w:rsidRPr="00513EDD">
        <w:rPr>
          <w:lang w:val="es-BO"/>
        </w:rPr>
        <w:t xml:space="preserve"> en una ubicación protegida del agua y la intemperie.</w:t>
      </w:r>
    </w:p>
    <w:p w14:paraId="7E1B27AA" w14:textId="77777777" w:rsidR="00513EDD" w:rsidRPr="00513EDD" w:rsidRDefault="00513EDD" w:rsidP="00513EDD">
      <w:pPr>
        <w:numPr>
          <w:ilvl w:val="0"/>
          <w:numId w:val="4"/>
        </w:numPr>
        <w:rPr>
          <w:lang w:val="es-BO"/>
        </w:rPr>
      </w:pPr>
      <w:r w:rsidRPr="00513EDD">
        <w:rPr>
          <w:lang w:val="es-BO"/>
        </w:rPr>
        <w:t xml:space="preserve">Conecta los </w:t>
      </w:r>
      <w:r w:rsidRPr="00513EDD">
        <w:rPr>
          <w:b/>
          <w:bCs/>
          <w:lang w:val="es-BO"/>
        </w:rPr>
        <w:t>sensores</w:t>
      </w:r>
      <w:r w:rsidRPr="00513EDD">
        <w:rPr>
          <w:lang w:val="es-BO"/>
        </w:rPr>
        <w:t xml:space="preserve"> en el suelo y asegúrate de que estén correctamente fijados.</w:t>
      </w:r>
    </w:p>
    <w:p w14:paraId="72CD9CA9" w14:textId="77777777" w:rsidR="00513EDD" w:rsidRPr="00513EDD" w:rsidRDefault="00513EDD" w:rsidP="00513EDD">
      <w:pPr>
        <w:numPr>
          <w:ilvl w:val="1"/>
          <w:numId w:val="4"/>
        </w:numPr>
        <w:rPr>
          <w:lang w:val="es-BO"/>
        </w:rPr>
      </w:pPr>
      <w:r w:rsidRPr="00513EDD">
        <w:rPr>
          <w:lang w:val="es-BO"/>
        </w:rPr>
        <w:t>Sensor de humedad: Inserta en la tierra a una profundidad adecuada para el cultivo.</w:t>
      </w:r>
    </w:p>
    <w:p w14:paraId="54FFE96B" w14:textId="77777777" w:rsidR="00513EDD" w:rsidRPr="00513EDD" w:rsidRDefault="00513EDD" w:rsidP="00513EDD">
      <w:pPr>
        <w:numPr>
          <w:ilvl w:val="0"/>
          <w:numId w:val="4"/>
        </w:numPr>
        <w:rPr>
          <w:lang w:val="es-BO"/>
        </w:rPr>
      </w:pPr>
      <w:r w:rsidRPr="00513EDD">
        <w:rPr>
          <w:lang w:val="es-BO"/>
        </w:rPr>
        <w:t xml:space="preserve">Instala las </w:t>
      </w:r>
      <w:r w:rsidRPr="00513EDD">
        <w:rPr>
          <w:b/>
          <w:bCs/>
          <w:lang w:val="es-BO"/>
        </w:rPr>
        <w:t>válvulas solenoides</w:t>
      </w:r>
      <w:r w:rsidRPr="00513EDD">
        <w:rPr>
          <w:lang w:val="es-BO"/>
        </w:rPr>
        <w:t xml:space="preserve"> en las tuberías, separando las líneas de goteo y aspersión.</w:t>
      </w:r>
    </w:p>
    <w:p w14:paraId="78AA889B" w14:textId="77777777" w:rsidR="00513EDD" w:rsidRPr="00513EDD" w:rsidRDefault="00513EDD" w:rsidP="00513EDD">
      <w:pPr>
        <w:numPr>
          <w:ilvl w:val="0"/>
          <w:numId w:val="4"/>
        </w:numPr>
        <w:rPr>
          <w:lang w:val="es-BO"/>
        </w:rPr>
      </w:pPr>
      <w:r w:rsidRPr="00513EDD">
        <w:rPr>
          <w:lang w:val="es-BO"/>
        </w:rPr>
        <w:t xml:space="preserve">Conecta las </w:t>
      </w:r>
      <w:r w:rsidRPr="00513EDD">
        <w:rPr>
          <w:b/>
          <w:bCs/>
          <w:lang w:val="es-BO"/>
        </w:rPr>
        <w:t>bombas de agua</w:t>
      </w:r>
      <w:r w:rsidRPr="00513EDD">
        <w:rPr>
          <w:lang w:val="es-BO"/>
        </w:rPr>
        <w:t xml:space="preserve"> al tanque y asegúrate de que las tuberías estén correctamente acopladas.</w:t>
      </w:r>
    </w:p>
    <w:p w14:paraId="4147A13D" w14:textId="77777777" w:rsidR="00513EDD" w:rsidRPr="00494EB1" w:rsidRDefault="00513EDD" w:rsidP="00494EB1">
      <w:pPr>
        <w:pStyle w:val="Ttulo2"/>
        <w:rPr>
          <w:color w:val="auto"/>
          <w:lang w:val="es-BO"/>
        </w:rPr>
      </w:pPr>
      <w:r w:rsidRPr="00494EB1">
        <w:rPr>
          <w:color w:val="auto"/>
          <w:lang w:val="es-BO"/>
        </w:rPr>
        <w:t>Paso 2: Conexión Eléctrica</w:t>
      </w:r>
    </w:p>
    <w:p w14:paraId="74016F9B" w14:textId="77777777" w:rsidR="00513EDD" w:rsidRPr="00513EDD" w:rsidRDefault="00513EDD" w:rsidP="00513EDD">
      <w:pPr>
        <w:numPr>
          <w:ilvl w:val="0"/>
          <w:numId w:val="5"/>
        </w:numPr>
        <w:rPr>
          <w:lang w:val="es-BO"/>
        </w:rPr>
      </w:pPr>
      <w:r w:rsidRPr="00513EDD">
        <w:rPr>
          <w:lang w:val="es-BO"/>
        </w:rPr>
        <w:t>Conecta los sensores al microcontrolador según el esquema de pines.</w:t>
      </w:r>
    </w:p>
    <w:p w14:paraId="76239454" w14:textId="77777777" w:rsidR="00513EDD" w:rsidRPr="00513EDD" w:rsidRDefault="00513EDD" w:rsidP="00513EDD">
      <w:pPr>
        <w:numPr>
          <w:ilvl w:val="0"/>
          <w:numId w:val="5"/>
        </w:numPr>
        <w:rPr>
          <w:lang w:val="es-BO"/>
        </w:rPr>
      </w:pPr>
      <w:r w:rsidRPr="00513EDD">
        <w:rPr>
          <w:lang w:val="es-BO"/>
        </w:rPr>
        <w:t>Conecta las válvulas y las bombas mediante relés al microcontrolador.</w:t>
      </w:r>
    </w:p>
    <w:p w14:paraId="4DFE40A4" w14:textId="77777777" w:rsidR="00513EDD" w:rsidRPr="00513EDD" w:rsidRDefault="00513EDD" w:rsidP="00513EDD">
      <w:pPr>
        <w:numPr>
          <w:ilvl w:val="0"/>
          <w:numId w:val="5"/>
        </w:numPr>
        <w:rPr>
          <w:lang w:val="es-BO"/>
        </w:rPr>
      </w:pPr>
      <w:r w:rsidRPr="00513EDD">
        <w:rPr>
          <w:lang w:val="es-BO"/>
        </w:rPr>
        <w:t>Alimenta el sistema mediante una fuente de energía estable.</w:t>
      </w:r>
    </w:p>
    <w:p w14:paraId="2E02C399" w14:textId="58C55047" w:rsidR="00513EDD" w:rsidRPr="00513EDD" w:rsidRDefault="00513EDD" w:rsidP="00513EDD">
      <w:pPr>
        <w:rPr>
          <w:lang w:val="es-BO"/>
        </w:rPr>
      </w:pPr>
    </w:p>
    <w:p w14:paraId="3B168D43" w14:textId="77777777" w:rsidR="00513EDD" w:rsidRPr="00494EB1" w:rsidRDefault="00513EDD" w:rsidP="00494EB1">
      <w:pPr>
        <w:pStyle w:val="Ttulo1"/>
        <w:rPr>
          <w:color w:val="auto"/>
          <w:lang w:val="es-BO"/>
        </w:rPr>
      </w:pPr>
      <w:bookmarkStart w:id="6" w:name="_Toc183765176"/>
      <w:bookmarkStart w:id="7" w:name="_Toc183765234"/>
      <w:r w:rsidRPr="00494EB1">
        <w:rPr>
          <w:color w:val="auto"/>
          <w:lang w:val="es-BO"/>
        </w:rPr>
        <w:t>3. Configuración del Sistema</w:t>
      </w:r>
      <w:bookmarkEnd w:id="6"/>
      <w:bookmarkEnd w:id="7"/>
    </w:p>
    <w:p w14:paraId="6B362485" w14:textId="77777777" w:rsidR="00513EDD" w:rsidRPr="00494EB1" w:rsidRDefault="00513EDD" w:rsidP="00494EB1">
      <w:pPr>
        <w:pStyle w:val="Ttulo2"/>
        <w:rPr>
          <w:color w:val="auto"/>
          <w:lang w:val="es-BO"/>
        </w:rPr>
      </w:pPr>
      <w:r w:rsidRPr="00494EB1">
        <w:rPr>
          <w:color w:val="auto"/>
          <w:lang w:val="es-BO"/>
        </w:rPr>
        <w:t>Configuración Inicial</w:t>
      </w:r>
    </w:p>
    <w:p w14:paraId="1723F2B6" w14:textId="77777777" w:rsidR="00513EDD" w:rsidRPr="00513EDD" w:rsidRDefault="00513EDD" w:rsidP="00513EDD">
      <w:pPr>
        <w:numPr>
          <w:ilvl w:val="0"/>
          <w:numId w:val="6"/>
        </w:numPr>
        <w:rPr>
          <w:lang w:val="es-BO"/>
        </w:rPr>
      </w:pPr>
      <w:r w:rsidRPr="00513EDD">
        <w:rPr>
          <w:b/>
          <w:bCs/>
          <w:lang w:val="es-BO"/>
        </w:rPr>
        <w:t>Encender el sistema</w:t>
      </w:r>
      <w:r w:rsidRPr="00513EDD">
        <w:rPr>
          <w:lang w:val="es-BO"/>
        </w:rPr>
        <w:t>: Asegúrate de que todos los componentes estén correctamente conectados y alimentados.</w:t>
      </w:r>
    </w:p>
    <w:p w14:paraId="5922F546" w14:textId="77777777" w:rsidR="00513EDD" w:rsidRPr="00513EDD" w:rsidRDefault="00513EDD" w:rsidP="00513EDD">
      <w:pPr>
        <w:numPr>
          <w:ilvl w:val="0"/>
          <w:numId w:val="6"/>
        </w:numPr>
        <w:rPr>
          <w:lang w:val="es-BO"/>
        </w:rPr>
      </w:pPr>
      <w:r w:rsidRPr="00513EDD">
        <w:rPr>
          <w:b/>
          <w:bCs/>
          <w:lang w:val="es-BO"/>
        </w:rPr>
        <w:t>Ajustar umbrales</w:t>
      </w:r>
      <w:r w:rsidRPr="00513EDD">
        <w:rPr>
          <w:lang w:val="es-BO"/>
        </w:rPr>
        <w:t>:</w:t>
      </w:r>
    </w:p>
    <w:p w14:paraId="2D28715F" w14:textId="77777777" w:rsidR="00513EDD" w:rsidRPr="00513EDD" w:rsidRDefault="00513EDD" w:rsidP="00513EDD">
      <w:pPr>
        <w:numPr>
          <w:ilvl w:val="1"/>
          <w:numId w:val="6"/>
        </w:numPr>
        <w:rPr>
          <w:lang w:val="es-BO"/>
        </w:rPr>
      </w:pPr>
      <w:r w:rsidRPr="00513EDD">
        <w:rPr>
          <w:lang w:val="es-BO"/>
        </w:rPr>
        <w:t>Establece los niveles de humedad del suelo y parámetros ambientales deseados.</w:t>
      </w:r>
    </w:p>
    <w:p w14:paraId="0392156B" w14:textId="77777777" w:rsidR="00513EDD" w:rsidRPr="00513EDD" w:rsidRDefault="00513EDD" w:rsidP="00513EDD">
      <w:pPr>
        <w:numPr>
          <w:ilvl w:val="1"/>
          <w:numId w:val="6"/>
        </w:numPr>
        <w:rPr>
          <w:lang w:val="es-BO"/>
        </w:rPr>
      </w:pPr>
      <w:r w:rsidRPr="00513EDD">
        <w:rPr>
          <w:lang w:val="es-BO"/>
        </w:rPr>
        <w:t>Ejemplo:</w:t>
      </w:r>
    </w:p>
    <w:p w14:paraId="164C5D6D" w14:textId="77777777" w:rsidR="00513EDD" w:rsidRPr="00513EDD" w:rsidRDefault="00513EDD" w:rsidP="00513EDD">
      <w:pPr>
        <w:numPr>
          <w:ilvl w:val="2"/>
          <w:numId w:val="6"/>
        </w:numPr>
        <w:rPr>
          <w:lang w:val="es-BO"/>
        </w:rPr>
      </w:pPr>
      <w:r w:rsidRPr="00513EDD">
        <w:rPr>
          <w:lang w:val="es-BO"/>
        </w:rPr>
        <w:t>Humedad mínima del suelo: 30%.</w:t>
      </w:r>
    </w:p>
    <w:p w14:paraId="0AA8D0E1" w14:textId="77777777" w:rsidR="00513EDD" w:rsidRPr="00513EDD" w:rsidRDefault="00513EDD" w:rsidP="00513EDD">
      <w:pPr>
        <w:numPr>
          <w:ilvl w:val="2"/>
          <w:numId w:val="6"/>
        </w:numPr>
        <w:rPr>
          <w:lang w:val="es-BO"/>
        </w:rPr>
      </w:pPr>
      <w:r w:rsidRPr="00513EDD">
        <w:rPr>
          <w:lang w:val="es-BO"/>
        </w:rPr>
        <w:t>Temperatura máxima para riego: 35°C.</w:t>
      </w:r>
    </w:p>
    <w:p w14:paraId="0961F6A6" w14:textId="77777777" w:rsidR="00513EDD" w:rsidRPr="00513EDD" w:rsidRDefault="00513EDD" w:rsidP="00513EDD">
      <w:pPr>
        <w:numPr>
          <w:ilvl w:val="0"/>
          <w:numId w:val="6"/>
        </w:numPr>
        <w:rPr>
          <w:lang w:val="es-BO"/>
        </w:rPr>
      </w:pPr>
      <w:r w:rsidRPr="00513EDD">
        <w:rPr>
          <w:b/>
          <w:bCs/>
          <w:lang w:val="es-BO"/>
        </w:rPr>
        <w:t>Sincronizar el reloj</w:t>
      </w:r>
      <w:r w:rsidRPr="00513EDD">
        <w:rPr>
          <w:lang w:val="es-BO"/>
        </w:rPr>
        <w:t xml:space="preserve"> (si usa temporizador): Ajusta el horario para riegos programados.</w:t>
      </w:r>
    </w:p>
    <w:p w14:paraId="0E3FE68B" w14:textId="77777777" w:rsidR="00513EDD" w:rsidRPr="00494EB1" w:rsidRDefault="00513EDD" w:rsidP="00494EB1">
      <w:pPr>
        <w:pStyle w:val="Ttulo2"/>
        <w:rPr>
          <w:color w:val="auto"/>
          <w:lang w:val="es-BO"/>
        </w:rPr>
      </w:pPr>
      <w:r w:rsidRPr="00494EB1">
        <w:rPr>
          <w:color w:val="auto"/>
          <w:lang w:val="es-BO"/>
        </w:rPr>
        <w:t>Conexión con la Interfaz de Usuario</w:t>
      </w:r>
    </w:p>
    <w:p w14:paraId="447C2ABA" w14:textId="77777777" w:rsidR="00513EDD" w:rsidRPr="00513EDD" w:rsidRDefault="00513EDD" w:rsidP="00513EDD">
      <w:pPr>
        <w:numPr>
          <w:ilvl w:val="0"/>
          <w:numId w:val="7"/>
        </w:numPr>
        <w:rPr>
          <w:lang w:val="es-BO"/>
        </w:rPr>
      </w:pPr>
      <w:r w:rsidRPr="00513EDD">
        <w:rPr>
          <w:lang w:val="es-BO"/>
        </w:rPr>
        <w:t>Si usas una pantalla LCD: Sigue las indicaciones del menú para ajustar parámetros.</w:t>
      </w:r>
    </w:p>
    <w:p w14:paraId="6A7FFF4E" w14:textId="77777777" w:rsidR="00513EDD" w:rsidRPr="00513EDD" w:rsidRDefault="00513EDD" w:rsidP="00513EDD">
      <w:pPr>
        <w:numPr>
          <w:ilvl w:val="0"/>
          <w:numId w:val="7"/>
        </w:numPr>
        <w:rPr>
          <w:lang w:val="es-BO"/>
        </w:rPr>
      </w:pPr>
      <w:r w:rsidRPr="00513EDD">
        <w:rPr>
          <w:lang w:val="es-BO"/>
        </w:rPr>
        <w:t xml:space="preserve">Si usas una aplicación móvil: Conecta el sistema vía </w:t>
      </w:r>
      <w:proofErr w:type="spellStart"/>
      <w:r w:rsidRPr="00513EDD">
        <w:rPr>
          <w:lang w:val="es-BO"/>
        </w:rPr>
        <w:t>Wi</w:t>
      </w:r>
      <w:proofErr w:type="spellEnd"/>
      <w:r w:rsidRPr="00513EDD">
        <w:rPr>
          <w:lang w:val="es-BO"/>
        </w:rPr>
        <w:t>-Fi y configura los valores desde el panel de control.</w:t>
      </w:r>
    </w:p>
    <w:p w14:paraId="4B723617" w14:textId="24A590EE" w:rsidR="00513EDD" w:rsidRPr="00513EDD" w:rsidRDefault="00513EDD" w:rsidP="00513EDD">
      <w:pPr>
        <w:rPr>
          <w:lang w:val="es-BO"/>
        </w:rPr>
      </w:pPr>
    </w:p>
    <w:p w14:paraId="7791F9A0" w14:textId="77777777" w:rsidR="00513EDD" w:rsidRPr="00494EB1" w:rsidRDefault="00513EDD" w:rsidP="00494EB1">
      <w:pPr>
        <w:pStyle w:val="Ttulo1"/>
        <w:rPr>
          <w:color w:val="auto"/>
          <w:lang w:val="es-BO"/>
        </w:rPr>
      </w:pPr>
      <w:bookmarkStart w:id="8" w:name="_Toc183765177"/>
      <w:bookmarkStart w:id="9" w:name="_Toc183765235"/>
      <w:r w:rsidRPr="00494EB1">
        <w:rPr>
          <w:color w:val="auto"/>
          <w:lang w:val="es-BO"/>
        </w:rPr>
        <w:lastRenderedPageBreak/>
        <w:t>4. Modos de Operación</w:t>
      </w:r>
      <w:bookmarkEnd w:id="8"/>
      <w:bookmarkEnd w:id="9"/>
    </w:p>
    <w:p w14:paraId="36227732" w14:textId="77777777" w:rsidR="00513EDD" w:rsidRPr="00494EB1" w:rsidRDefault="00513EDD" w:rsidP="00494EB1">
      <w:pPr>
        <w:pStyle w:val="Ttulo2"/>
        <w:rPr>
          <w:color w:val="auto"/>
          <w:lang w:val="es-BO"/>
        </w:rPr>
      </w:pPr>
      <w:r w:rsidRPr="00494EB1">
        <w:rPr>
          <w:color w:val="auto"/>
          <w:lang w:val="es-BO"/>
        </w:rPr>
        <w:t>1. Modo Automático</w:t>
      </w:r>
    </w:p>
    <w:p w14:paraId="63438D9B" w14:textId="77777777" w:rsidR="00513EDD" w:rsidRPr="00513EDD" w:rsidRDefault="00513EDD" w:rsidP="00513EDD">
      <w:pPr>
        <w:numPr>
          <w:ilvl w:val="0"/>
          <w:numId w:val="8"/>
        </w:numPr>
        <w:rPr>
          <w:lang w:val="es-BO"/>
        </w:rPr>
      </w:pPr>
      <w:r w:rsidRPr="00513EDD">
        <w:rPr>
          <w:lang w:val="es-BO"/>
        </w:rPr>
        <w:t>El sistema toma decisiones basadas en las lecturas de los sensores.</w:t>
      </w:r>
    </w:p>
    <w:p w14:paraId="319C6859" w14:textId="77777777" w:rsidR="00513EDD" w:rsidRPr="00513EDD" w:rsidRDefault="00513EDD" w:rsidP="00513EDD">
      <w:pPr>
        <w:numPr>
          <w:ilvl w:val="0"/>
          <w:numId w:val="8"/>
        </w:numPr>
        <w:rPr>
          <w:lang w:val="es-BO"/>
        </w:rPr>
      </w:pPr>
      <w:r w:rsidRPr="00513EDD">
        <w:rPr>
          <w:lang w:val="es-BO"/>
        </w:rPr>
        <w:t>Activación del riego por goteo o aspersión según las necesidades detectadas.</w:t>
      </w:r>
    </w:p>
    <w:p w14:paraId="585BED88" w14:textId="77777777" w:rsidR="00513EDD" w:rsidRPr="00513EDD" w:rsidRDefault="00513EDD" w:rsidP="00513EDD">
      <w:pPr>
        <w:numPr>
          <w:ilvl w:val="0"/>
          <w:numId w:val="8"/>
        </w:numPr>
        <w:rPr>
          <w:lang w:val="es-BO"/>
        </w:rPr>
      </w:pPr>
      <w:r w:rsidRPr="00513EDD">
        <w:rPr>
          <w:lang w:val="es-BO"/>
        </w:rPr>
        <w:t>Ejemplo:</w:t>
      </w:r>
    </w:p>
    <w:p w14:paraId="59B45405" w14:textId="77777777" w:rsidR="00513EDD" w:rsidRPr="00513EDD" w:rsidRDefault="00513EDD" w:rsidP="00513EDD">
      <w:pPr>
        <w:numPr>
          <w:ilvl w:val="1"/>
          <w:numId w:val="8"/>
        </w:numPr>
        <w:rPr>
          <w:lang w:val="es-BO"/>
        </w:rPr>
      </w:pPr>
      <w:r w:rsidRPr="00513EDD">
        <w:rPr>
          <w:lang w:val="es-BO"/>
        </w:rPr>
        <w:t>Si la humedad del suelo es &lt;30%, activa el riego por goteo.</w:t>
      </w:r>
    </w:p>
    <w:p w14:paraId="760826F2" w14:textId="77777777" w:rsidR="00513EDD" w:rsidRPr="00513EDD" w:rsidRDefault="00513EDD" w:rsidP="00513EDD">
      <w:pPr>
        <w:numPr>
          <w:ilvl w:val="1"/>
          <w:numId w:val="8"/>
        </w:numPr>
        <w:rPr>
          <w:lang w:val="es-BO"/>
        </w:rPr>
      </w:pPr>
      <w:r w:rsidRPr="00513EDD">
        <w:rPr>
          <w:lang w:val="es-BO"/>
        </w:rPr>
        <w:t>Si la temperatura supera los 35°C y el suelo está seco, activa el aspersor.</w:t>
      </w:r>
    </w:p>
    <w:p w14:paraId="31CAF7AB" w14:textId="77777777" w:rsidR="00513EDD" w:rsidRPr="00494EB1" w:rsidRDefault="00513EDD" w:rsidP="00494EB1">
      <w:pPr>
        <w:pStyle w:val="Ttulo2"/>
        <w:rPr>
          <w:color w:val="auto"/>
          <w:lang w:val="es-BO"/>
        </w:rPr>
      </w:pPr>
      <w:r w:rsidRPr="00494EB1">
        <w:rPr>
          <w:color w:val="auto"/>
          <w:lang w:val="es-BO"/>
        </w:rPr>
        <w:t>2. Modo Manual</w:t>
      </w:r>
    </w:p>
    <w:p w14:paraId="528C285F" w14:textId="77777777" w:rsidR="00513EDD" w:rsidRPr="00513EDD" w:rsidRDefault="00513EDD" w:rsidP="00513EDD">
      <w:pPr>
        <w:numPr>
          <w:ilvl w:val="0"/>
          <w:numId w:val="9"/>
        </w:numPr>
        <w:rPr>
          <w:lang w:val="es-BO"/>
        </w:rPr>
      </w:pPr>
      <w:r w:rsidRPr="00513EDD">
        <w:rPr>
          <w:lang w:val="es-BO"/>
        </w:rPr>
        <w:t>Permite al usuario activar o desactivar los métodos de riego manualmente desde la interfaz de usuario.</w:t>
      </w:r>
    </w:p>
    <w:p w14:paraId="65F5A8C4" w14:textId="77777777" w:rsidR="00513EDD" w:rsidRPr="00494EB1" w:rsidRDefault="00513EDD" w:rsidP="00513EDD">
      <w:pPr>
        <w:numPr>
          <w:ilvl w:val="0"/>
          <w:numId w:val="9"/>
        </w:numPr>
        <w:rPr>
          <w:lang w:val="es-BO"/>
        </w:rPr>
      </w:pPr>
      <w:r w:rsidRPr="00513EDD">
        <w:rPr>
          <w:lang w:val="es-BO"/>
        </w:rPr>
        <w:t>Ejemplo: El usuario puede activar el goteo durante 15 minutos independientemente de las condiciones del suelo.</w:t>
      </w:r>
    </w:p>
    <w:p w14:paraId="1F598E43" w14:textId="77777777" w:rsidR="00513EDD" w:rsidRPr="00494EB1" w:rsidRDefault="00513EDD" w:rsidP="00513EDD">
      <w:pPr>
        <w:ind w:left="720"/>
        <w:rPr>
          <w:lang w:val="es-BO"/>
        </w:rPr>
      </w:pPr>
    </w:p>
    <w:p w14:paraId="066803A1" w14:textId="77777777" w:rsidR="00513EDD" w:rsidRPr="00494EB1" w:rsidRDefault="00513EDD" w:rsidP="00494EB1">
      <w:pPr>
        <w:pStyle w:val="Ttulo1"/>
        <w:rPr>
          <w:color w:val="auto"/>
          <w:lang w:val="es-BO"/>
        </w:rPr>
      </w:pPr>
      <w:bookmarkStart w:id="10" w:name="_Toc183765178"/>
      <w:bookmarkStart w:id="11" w:name="_Toc183765236"/>
      <w:r w:rsidRPr="00494EB1">
        <w:rPr>
          <w:color w:val="auto"/>
          <w:lang w:val="es-BO"/>
        </w:rPr>
        <w:t>5. Resolución de Problemas</w:t>
      </w:r>
      <w:bookmarkEnd w:id="10"/>
      <w:bookmarkEnd w:id="11"/>
    </w:p>
    <w:p w14:paraId="5F5FEAE3" w14:textId="77777777" w:rsidR="00513EDD" w:rsidRPr="00494EB1" w:rsidRDefault="00513EDD" w:rsidP="00494EB1">
      <w:pPr>
        <w:pStyle w:val="Ttulo2"/>
        <w:rPr>
          <w:color w:val="auto"/>
          <w:lang w:val="es-BO"/>
        </w:rPr>
      </w:pPr>
      <w:r w:rsidRPr="00494EB1">
        <w:rPr>
          <w:color w:val="auto"/>
          <w:lang w:val="es-BO"/>
        </w:rPr>
        <w:t>Problema 1: El sistema no enciende</w:t>
      </w:r>
    </w:p>
    <w:p w14:paraId="7DC2F787" w14:textId="77777777" w:rsidR="00513EDD" w:rsidRPr="00513EDD" w:rsidRDefault="00513EDD" w:rsidP="00513EDD">
      <w:pPr>
        <w:numPr>
          <w:ilvl w:val="0"/>
          <w:numId w:val="10"/>
        </w:numPr>
        <w:rPr>
          <w:lang w:val="es-BO"/>
        </w:rPr>
      </w:pPr>
      <w:r w:rsidRPr="00513EDD">
        <w:rPr>
          <w:b/>
          <w:bCs/>
          <w:lang w:val="es-BO"/>
        </w:rPr>
        <w:t>Solución</w:t>
      </w:r>
      <w:r w:rsidRPr="00513EDD">
        <w:rPr>
          <w:lang w:val="es-BO"/>
        </w:rPr>
        <w:t>: Verifica las conexiones eléctricas y la fuente de alimentación.</w:t>
      </w:r>
    </w:p>
    <w:p w14:paraId="3B9EF9EB" w14:textId="77777777" w:rsidR="00513EDD" w:rsidRPr="00494EB1" w:rsidRDefault="00513EDD" w:rsidP="00494EB1">
      <w:pPr>
        <w:pStyle w:val="Ttulo2"/>
        <w:rPr>
          <w:color w:val="auto"/>
          <w:lang w:val="es-BO"/>
        </w:rPr>
      </w:pPr>
      <w:r w:rsidRPr="00494EB1">
        <w:rPr>
          <w:color w:val="auto"/>
          <w:lang w:val="es-BO"/>
        </w:rPr>
        <w:t>Problema 2: Los sensores no dan lecturas correctas</w:t>
      </w:r>
    </w:p>
    <w:p w14:paraId="5CE67A38" w14:textId="77777777" w:rsidR="00513EDD" w:rsidRPr="00513EDD" w:rsidRDefault="00513EDD" w:rsidP="00513EDD">
      <w:pPr>
        <w:numPr>
          <w:ilvl w:val="0"/>
          <w:numId w:val="11"/>
        </w:numPr>
        <w:rPr>
          <w:lang w:val="es-BO"/>
        </w:rPr>
      </w:pPr>
      <w:r w:rsidRPr="00513EDD">
        <w:rPr>
          <w:b/>
          <w:bCs/>
          <w:lang w:val="es-BO"/>
        </w:rPr>
        <w:t>Solución</w:t>
      </w:r>
      <w:r w:rsidRPr="00513EDD">
        <w:rPr>
          <w:lang w:val="es-BO"/>
        </w:rPr>
        <w:t>:</w:t>
      </w:r>
    </w:p>
    <w:p w14:paraId="10EBABFC" w14:textId="77777777" w:rsidR="00513EDD" w:rsidRPr="00513EDD" w:rsidRDefault="00513EDD" w:rsidP="00513EDD">
      <w:pPr>
        <w:numPr>
          <w:ilvl w:val="1"/>
          <w:numId w:val="11"/>
        </w:numPr>
        <w:rPr>
          <w:lang w:val="es-BO"/>
        </w:rPr>
      </w:pPr>
      <w:r w:rsidRPr="00513EDD">
        <w:rPr>
          <w:lang w:val="es-BO"/>
        </w:rPr>
        <w:t>Revisa el cableado del sensor.</w:t>
      </w:r>
    </w:p>
    <w:p w14:paraId="3C319CC4" w14:textId="77777777" w:rsidR="00513EDD" w:rsidRPr="00513EDD" w:rsidRDefault="00513EDD" w:rsidP="00513EDD">
      <w:pPr>
        <w:numPr>
          <w:ilvl w:val="1"/>
          <w:numId w:val="11"/>
        </w:numPr>
        <w:rPr>
          <w:lang w:val="es-BO"/>
        </w:rPr>
      </w:pPr>
      <w:r w:rsidRPr="00513EDD">
        <w:rPr>
          <w:lang w:val="es-BO"/>
        </w:rPr>
        <w:t>Limpia los contactos del sensor y asegúrate de que esté correctamente colocado en el suelo.</w:t>
      </w:r>
    </w:p>
    <w:p w14:paraId="5657EA36" w14:textId="77777777" w:rsidR="00513EDD" w:rsidRPr="00494EB1" w:rsidRDefault="00513EDD" w:rsidP="00494EB1">
      <w:pPr>
        <w:pStyle w:val="Ttulo2"/>
        <w:rPr>
          <w:color w:val="auto"/>
          <w:lang w:val="es-BO"/>
        </w:rPr>
      </w:pPr>
      <w:r w:rsidRPr="00494EB1">
        <w:rPr>
          <w:color w:val="auto"/>
          <w:lang w:val="es-BO"/>
        </w:rPr>
        <w:t>Problema 3: Las válvulas o bombas no funcionan</w:t>
      </w:r>
    </w:p>
    <w:p w14:paraId="05C0FFC0" w14:textId="77777777" w:rsidR="00513EDD" w:rsidRPr="00513EDD" w:rsidRDefault="00513EDD" w:rsidP="00513EDD">
      <w:pPr>
        <w:numPr>
          <w:ilvl w:val="0"/>
          <w:numId w:val="12"/>
        </w:numPr>
        <w:rPr>
          <w:lang w:val="es-BO"/>
        </w:rPr>
      </w:pPr>
      <w:r w:rsidRPr="00513EDD">
        <w:rPr>
          <w:b/>
          <w:bCs/>
          <w:lang w:val="es-BO"/>
        </w:rPr>
        <w:t>Solución</w:t>
      </w:r>
      <w:r w:rsidRPr="00513EDD">
        <w:rPr>
          <w:lang w:val="es-BO"/>
        </w:rPr>
        <w:t>:</w:t>
      </w:r>
    </w:p>
    <w:p w14:paraId="58200BF7" w14:textId="77777777" w:rsidR="00513EDD" w:rsidRPr="00513EDD" w:rsidRDefault="00513EDD" w:rsidP="00513EDD">
      <w:pPr>
        <w:numPr>
          <w:ilvl w:val="1"/>
          <w:numId w:val="12"/>
        </w:numPr>
        <w:rPr>
          <w:lang w:val="es-BO"/>
        </w:rPr>
      </w:pPr>
      <w:r w:rsidRPr="00513EDD">
        <w:rPr>
          <w:lang w:val="es-BO"/>
        </w:rPr>
        <w:t>Verifica la conexión al relé.</w:t>
      </w:r>
    </w:p>
    <w:p w14:paraId="6077EACE" w14:textId="77777777" w:rsidR="00513EDD" w:rsidRPr="00513EDD" w:rsidRDefault="00513EDD" w:rsidP="00513EDD">
      <w:pPr>
        <w:numPr>
          <w:ilvl w:val="1"/>
          <w:numId w:val="12"/>
        </w:numPr>
        <w:rPr>
          <w:lang w:val="es-BO"/>
        </w:rPr>
      </w:pPr>
      <w:r w:rsidRPr="00513EDD">
        <w:rPr>
          <w:lang w:val="es-BO"/>
        </w:rPr>
        <w:t>Asegúrate de que la válvula o bomba esté alimentada correctamente.</w:t>
      </w:r>
    </w:p>
    <w:p w14:paraId="7377C623" w14:textId="34F2AB8B" w:rsidR="00513EDD" w:rsidRPr="00513EDD" w:rsidRDefault="00513EDD" w:rsidP="00513EDD">
      <w:pPr>
        <w:ind w:left="720"/>
        <w:rPr>
          <w:lang w:val="es-BO"/>
        </w:rPr>
      </w:pPr>
    </w:p>
    <w:p w14:paraId="54F91CBB" w14:textId="77777777" w:rsidR="00513EDD" w:rsidRPr="00494EB1" w:rsidRDefault="00513EDD" w:rsidP="00494EB1">
      <w:pPr>
        <w:pStyle w:val="Ttulo1"/>
        <w:rPr>
          <w:color w:val="auto"/>
          <w:lang w:val="es-BO"/>
        </w:rPr>
      </w:pPr>
      <w:bookmarkStart w:id="12" w:name="_Toc183765179"/>
      <w:bookmarkStart w:id="13" w:name="_Toc183765237"/>
      <w:r w:rsidRPr="00494EB1">
        <w:rPr>
          <w:color w:val="auto"/>
          <w:lang w:val="es-BO"/>
        </w:rPr>
        <w:t>Notas Finales</w:t>
      </w:r>
      <w:bookmarkEnd w:id="12"/>
      <w:bookmarkEnd w:id="13"/>
    </w:p>
    <w:p w14:paraId="73D0210D" w14:textId="77777777" w:rsidR="00513EDD" w:rsidRPr="00513EDD" w:rsidRDefault="00513EDD" w:rsidP="00513EDD">
      <w:pPr>
        <w:ind w:left="720"/>
        <w:rPr>
          <w:lang w:val="es-BO"/>
        </w:rPr>
      </w:pPr>
      <w:r w:rsidRPr="00513EDD">
        <w:rPr>
          <w:lang w:val="es-BO"/>
        </w:rPr>
        <w:t>Este sistema está diseñado para optimizar el uso de agua y mejorar la eficiencia del riego. Recuerda realizar mantenimientos periódicos, como la limpieza de sensores y tuberías, para garantizar un funcionamiento óptimo.</w:t>
      </w:r>
    </w:p>
    <w:p w14:paraId="00610211" w14:textId="77777777" w:rsidR="00513EDD" w:rsidRPr="00513EDD" w:rsidRDefault="00513EDD" w:rsidP="00513EDD">
      <w:pPr>
        <w:ind w:left="720"/>
        <w:rPr>
          <w:lang w:val="es-BO"/>
        </w:rPr>
      </w:pPr>
    </w:p>
    <w:p w14:paraId="6EE4566A" w14:textId="77777777" w:rsidR="00513EDD" w:rsidRPr="005C5F88" w:rsidRDefault="00513EDD" w:rsidP="00513EDD"/>
    <w:p w14:paraId="30B3FC74" w14:textId="77777777" w:rsidR="004262B3" w:rsidRPr="00513EDD" w:rsidRDefault="004262B3" w:rsidP="00513EDD"/>
    <w:sectPr w:rsidR="004262B3" w:rsidRPr="00513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272DB"/>
    <w:multiLevelType w:val="multilevel"/>
    <w:tmpl w:val="FAEA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3414B"/>
    <w:multiLevelType w:val="multilevel"/>
    <w:tmpl w:val="54F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367A8"/>
    <w:multiLevelType w:val="multilevel"/>
    <w:tmpl w:val="E02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C512A"/>
    <w:multiLevelType w:val="multilevel"/>
    <w:tmpl w:val="D9BE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A7FA5"/>
    <w:multiLevelType w:val="multilevel"/>
    <w:tmpl w:val="7714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C1B6F"/>
    <w:multiLevelType w:val="multilevel"/>
    <w:tmpl w:val="6C0A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C1468"/>
    <w:multiLevelType w:val="multilevel"/>
    <w:tmpl w:val="FF32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7579D"/>
    <w:multiLevelType w:val="multilevel"/>
    <w:tmpl w:val="EB80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D2CC7"/>
    <w:multiLevelType w:val="multilevel"/>
    <w:tmpl w:val="397C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849EB"/>
    <w:multiLevelType w:val="multilevel"/>
    <w:tmpl w:val="F3EC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D6F69"/>
    <w:multiLevelType w:val="multilevel"/>
    <w:tmpl w:val="B2E4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E62D2"/>
    <w:multiLevelType w:val="multilevel"/>
    <w:tmpl w:val="C886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201856">
    <w:abstractNumId w:val="9"/>
  </w:num>
  <w:num w:numId="2" w16cid:durableId="168716404">
    <w:abstractNumId w:val="4"/>
  </w:num>
  <w:num w:numId="3" w16cid:durableId="1851019908">
    <w:abstractNumId w:val="11"/>
  </w:num>
  <w:num w:numId="4" w16cid:durableId="158732951">
    <w:abstractNumId w:val="10"/>
  </w:num>
  <w:num w:numId="5" w16cid:durableId="813567168">
    <w:abstractNumId w:val="8"/>
  </w:num>
  <w:num w:numId="6" w16cid:durableId="1959143327">
    <w:abstractNumId w:val="6"/>
  </w:num>
  <w:num w:numId="7" w16cid:durableId="1975138130">
    <w:abstractNumId w:val="2"/>
  </w:num>
  <w:num w:numId="8" w16cid:durableId="1743211012">
    <w:abstractNumId w:val="0"/>
  </w:num>
  <w:num w:numId="9" w16cid:durableId="1629360386">
    <w:abstractNumId w:val="5"/>
  </w:num>
  <w:num w:numId="10" w16cid:durableId="813260881">
    <w:abstractNumId w:val="3"/>
  </w:num>
  <w:num w:numId="11" w16cid:durableId="1004816758">
    <w:abstractNumId w:val="7"/>
  </w:num>
  <w:num w:numId="12" w16cid:durableId="60608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DD"/>
    <w:rsid w:val="004262B3"/>
    <w:rsid w:val="00482B27"/>
    <w:rsid w:val="00494EB1"/>
    <w:rsid w:val="00513EDD"/>
    <w:rsid w:val="00970C74"/>
    <w:rsid w:val="00A827F8"/>
    <w:rsid w:val="00E108F2"/>
    <w:rsid w:val="00F6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3F76"/>
  <w15:chartTrackingRefBased/>
  <w15:docId w15:val="{35D7525A-A8E9-4B51-9889-BE0CF020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s-B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DD"/>
    <w:pPr>
      <w:spacing w:after="160" w:line="259" w:lineRule="auto"/>
    </w:pPr>
    <w:rPr>
      <w:kern w:val="2"/>
      <w:sz w:val="22"/>
      <w:szCs w:val="22"/>
      <w:lang w:val="es-E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A827F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27F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27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27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27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27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2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27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2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7F8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27F8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27F8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27F8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27F8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27F8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27F8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27F8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27F8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827F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827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827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27F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827F8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827F8"/>
    <w:rPr>
      <w:b/>
      <w:bCs/>
    </w:rPr>
  </w:style>
  <w:style w:type="character" w:styleId="nfasis">
    <w:name w:val="Emphasis"/>
    <w:basedOn w:val="Fuentedeprrafopredeter"/>
    <w:uiPriority w:val="20"/>
    <w:qFormat/>
    <w:rsid w:val="00A827F8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A827F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827F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827F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A827F8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27F8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27F8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A827F8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827F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827F8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A827F8"/>
    <w:rPr>
      <w:b/>
      <w:bCs/>
      <w:smallCaps/>
      <w:color w:val="4EA72E" w:themeColor="accent6"/>
    </w:rPr>
  </w:style>
  <w:style w:type="character" w:styleId="Ttulodellibro">
    <w:name w:val="Book Title"/>
    <w:basedOn w:val="Fuentedeprrafopredeter"/>
    <w:uiPriority w:val="33"/>
    <w:qFormat/>
    <w:rsid w:val="00A827F8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A827F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94EB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4EB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DFD7-63A2-485C-AD9E-5CC6F2E3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Sixto Yusep  Pantoja Tarraga</dc:creator>
  <cp:keywords/>
  <dc:description/>
  <cp:lastModifiedBy>Sixto Yusep  Pantoja Tarraga</cp:lastModifiedBy>
  <cp:revision>1</cp:revision>
  <dcterms:created xsi:type="dcterms:W3CDTF">2024-11-29T13:18:00Z</dcterms:created>
  <dcterms:modified xsi:type="dcterms:W3CDTF">2024-11-29T13:44:00Z</dcterms:modified>
</cp:coreProperties>
</file>