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在阎宏博士的《</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与模式》一书中开头是这样描述桥梁（</w:t>
      </w:r>
      <w:r w:rsidRPr="00086DE2">
        <w:rPr>
          <w:rFonts w:ascii="MS Shell Dlg" w:eastAsia="宋体" w:hAnsi="MS Shell Dlg" w:cs="MS Shell Dlg"/>
          <w:color w:val="000000"/>
          <w:kern w:val="0"/>
          <w:szCs w:val="21"/>
        </w:rPr>
        <w:t>Bridge</w:t>
      </w:r>
      <w:r w:rsidRPr="00086DE2">
        <w:rPr>
          <w:rFonts w:ascii="MS Shell Dlg" w:eastAsia="宋体" w:hAnsi="MS Shell Dlg" w:cs="MS Shell Dlg"/>
          <w:color w:val="000000"/>
          <w:kern w:val="0"/>
          <w:szCs w:val="21"/>
        </w:rPr>
        <w:t>）模式的：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桥梁模式是对象的结构模式。又</w:t>
      </w:r>
      <w:proofErr w:type="gramStart"/>
      <w:r w:rsidRPr="00086DE2">
        <w:rPr>
          <w:rFonts w:ascii="MS Shell Dlg" w:eastAsia="宋体" w:hAnsi="MS Shell Dlg" w:cs="MS Shell Dlg"/>
          <w:b/>
          <w:bCs/>
          <w:color w:val="000000"/>
          <w:kern w:val="0"/>
          <w:szCs w:val="21"/>
        </w:rPr>
        <w:t>称为柄体</w:t>
      </w:r>
      <w:proofErr w:type="gramEnd"/>
      <w:r w:rsidRPr="00086DE2">
        <w:rPr>
          <w:rFonts w:ascii="MS Shell Dlg" w:eastAsia="宋体" w:hAnsi="MS Shell Dlg" w:cs="MS Shell Dlg"/>
          <w:b/>
          <w:bCs/>
          <w:color w:val="000000"/>
          <w:kern w:val="0"/>
          <w:szCs w:val="21"/>
        </w:rPr>
        <w:t>(Handle and Body)</w:t>
      </w:r>
      <w:r w:rsidRPr="00086DE2">
        <w:rPr>
          <w:rFonts w:ascii="MS Shell Dlg" w:eastAsia="宋体" w:hAnsi="MS Shell Dlg" w:cs="MS Shell Dlg"/>
          <w:b/>
          <w:bCs/>
          <w:color w:val="000000"/>
          <w:kern w:val="0"/>
          <w:szCs w:val="21"/>
        </w:rPr>
        <w:t>模式或接口</w:t>
      </w:r>
      <w:r w:rsidRPr="00086DE2">
        <w:rPr>
          <w:rFonts w:ascii="MS Shell Dlg" w:eastAsia="宋体" w:hAnsi="MS Shell Dlg" w:cs="MS Shell Dlg"/>
          <w:b/>
          <w:bCs/>
          <w:color w:val="000000"/>
          <w:kern w:val="0"/>
          <w:szCs w:val="21"/>
        </w:rPr>
        <w:t>(Interface)</w:t>
      </w:r>
      <w:r w:rsidRPr="00086DE2">
        <w:rPr>
          <w:rFonts w:ascii="MS Shell Dlg" w:eastAsia="宋体" w:hAnsi="MS Shell Dlg" w:cs="MS Shell Dlg"/>
          <w:b/>
          <w:bCs/>
          <w:color w:val="000000"/>
          <w:kern w:val="0"/>
          <w:szCs w:val="21"/>
        </w:rPr>
        <w:t>模式。桥梁模式的用意是</w:t>
      </w:r>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将抽象化</w:t>
      </w:r>
      <w:r w:rsidRPr="00086DE2">
        <w:rPr>
          <w:rFonts w:ascii="MS Shell Dlg" w:eastAsia="宋体" w:hAnsi="MS Shell Dlg" w:cs="MS Shell Dlg"/>
          <w:b/>
          <w:bCs/>
          <w:color w:val="000000"/>
          <w:kern w:val="0"/>
          <w:szCs w:val="21"/>
        </w:rPr>
        <w:t>(Abstraction)</w:t>
      </w:r>
      <w:r w:rsidRPr="00086DE2">
        <w:rPr>
          <w:rFonts w:ascii="MS Shell Dlg" w:eastAsia="宋体" w:hAnsi="MS Shell Dlg" w:cs="MS Shell Dlg"/>
          <w:b/>
          <w:bCs/>
          <w:color w:val="000000"/>
          <w:kern w:val="0"/>
          <w:szCs w:val="21"/>
        </w:rPr>
        <w:t>与实现化</w:t>
      </w:r>
      <w:r w:rsidRPr="00086DE2">
        <w:rPr>
          <w:rFonts w:ascii="MS Shell Dlg" w:eastAsia="宋体" w:hAnsi="MS Shell Dlg" w:cs="MS Shell Dlg"/>
          <w:b/>
          <w:bCs/>
          <w:color w:val="000000"/>
          <w:kern w:val="0"/>
          <w:szCs w:val="21"/>
        </w:rPr>
        <w:t>(Implementation)</w:t>
      </w:r>
      <w:r w:rsidRPr="00086DE2">
        <w:rPr>
          <w:rFonts w:ascii="MS Shell Dlg" w:eastAsia="宋体" w:hAnsi="MS Shell Dlg" w:cs="MS Shell Dlg"/>
          <w:b/>
          <w:bCs/>
          <w:color w:val="000000"/>
          <w:kern w:val="0"/>
          <w:szCs w:val="21"/>
        </w:rPr>
        <w:t>脱</w:t>
      </w:r>
      <w:proofErr w:type="gramStart"/>
      <w:r w:rsidRPr="00086DE2">
        <w:rPr>
          <w:rFonts w:ascii="MS Shell Dlg" w:eastAsia="宋体" w:hAnsi="MS Shell Dlg" w:cs="MS Shell Dlg"/>
          <w:b/>
          <w:bCs/>
          <w:color w:val="000000"/>
          <w:kern w:val="0"/>
          <w:szCs w:val="21"/>
        </w:rPr>
        <w:t>耦</w:t>
      </w:r>
      <w:proofErr w:type="gramEnd"/>
      <w:r w:rsidRPr="00086DE2">
        <w:rPr>
          <w:rFonts w:ascii="MS Shell Dlg" w:eastAsia="宋体" w:hAnsi="MS Shell Dlg" w:cs="MS Shell Dlg"/>
          <w:b/>
          <w:bCs/>
          <w:color w:val="000000"/>
          <w:kern w:val="0"/>
          <w:szCs w:val="21"/>
        </w:rPr>
        <w:t>，使得二者可以独立地变化</w:t>
      </w:r>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w:t>
      </w:r>
    </w:p>
    <w:p w:rsidR="00086DE2" w:rsidRPr="00086DE2" w:rsidRDefault="00086DE2" w:rsidP="00086DE2">
      <w:pPr>
        <w:widowControl/>
        <w:jc w:val="left"/>
        <w:rPr>
          <w:rFonts w:ascii="宋体" w:eastAsia="宋体" w:hAnsi="宋体" w:cs="宋体"/>
          <w:kern w:val="0"/>
          <w:sz w:val="24"/>
          <w:szCs w:val="24"/>
        </w:rPr>
      </w:pPr>
      <w:r w:rsidRPr="00086DE2">
        <w:rPr>
          <w:rFonts w:ascii="宋体" w:eastAsia="宋体" w:hAnsi="宋体" w:cs="宋体"/>
          <w:kern w:val="0"/>
          <w:sz w:val="24"/>
          <w:szCs w:val="24"/>
        </w:rPr>
        <w:pict>
          <v:rect id="_x0000_i1025"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48"/>
          <w:szCs w:val="48"/>
        </w:rPr>
        <w:t>桥梁模式的用意</w:t>
      </w:r>
      <w:r w:rsidRPr="00086DE2">
        <w:rPr>
          <w:rFonts w:ascii="Verdana" w:eastAsia="宋体" w:hAnsi="Verdana" w:cs="宋体"/>
          <w:b/>
          <w:bCs/>
          <w:color w:val="000000"/>
          <w:kern w:val="36"/>
          <w:sz w:val="24"/>
          <w:szCs w:val="24"/>
        </w:rPr>
        <w:br w:type="textWrapping" w:clear="all"/>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桥梁模式虽然不是一个使用频率很高的模式，但是熟悉这个模式对于理解面向对象的设计原则，包括</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开</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闭</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原则以及组合</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聚合复用原则都很有帮助。理解好这两个原则，有助于形成正确的设计思想和培养良好的设计风格。</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桥梁模式的用意是</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将抽象化</w:t>
      </w:r>
      <w:r w:rsidRPr="00086DE2">
        <w:rPr>
          <w:rFonts w:ascii="MS Shell Dlg" w:eastAsia="宋体" w:hAnsi="MS Shell Dlg" w:cs="MS Shell Dlg"/>
          <w:color w:val="000000"/>
          <w:kern w:val="0"/>
          <w:szCs w:val="21"/>
        </w:rPr>
        <w:t>(Abstraction)</w:t>
      </w:r>
      <w:r w:rsidRPr="00086DE2">
        <w:rPr>
          <w:rFonts w:ascii="MS Shell Dlg" w:eastAsia="宋体" w:hAnsi="MS Shell Dlg" w:cs="MS Shell Dlg"/>
          <w:color w:val="000000"/>
          <w:kern w:val="0"/>
          <w:szCs w:val="21"/>
        </w:rPr>
        <w:t>与实现化</w:t>
      </w:r>
      <w:r w:rsidRPr="00086DE2">
        <w:rPr>
          <w:rFonts w:ascii="MS Shell Dlg" w:eastAsia="宋体" w:hAnsi="MS Shell Dlg" w:cs="MS Shell Dlg"/>
          <w:color w:val="000000"/>
          <w:kern w:val="0"/>
          <w:szCs w:val="21"/>
        </w:rPr>
        <w:t>(Implementation)</w:t>
      </w:r>
      <w:r w:rsidRPr="00086DE2">
        <w:rPr>
          <w:rFonts w:ascii="MS Shell Dlg" w:eastAsia="宋体" w:hAnsi="MS Shell Dlg" w:cs="MS Shell Dlg"/>
          <w:color w:val="000000"/>
          <w:kern w:val="0"/>
          <w:szCs w:val="21"/>
        </w:rPr>
        <w:t>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，使得二者可以独立地变化</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。这句话很短，但是第一次读到这句话的人很可能都会思考良久而不解其意。</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这句话有三个关键词，也就是抽象化、实现化和脱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。理解这三个词所代表的概念是理解桥梁模式用意的关键。</w:t>
      </w:r>
    </w:p>
    <w:p w:rsidR="00086DE2" w:rsidRPr="00086DE2" w:rsidRDefault="00086DE2" w:rsidP="00086DE2">
      <w:pPr>
        <w:widowControl/>
        <w:numPr>
          <w:ilvl w:val="0"/>
          <w:numId w:val="1"/>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b/>
          <w:bCs/>
          <w:color w:val="000000"/>
          <w:kern w:val="0"/>
          <w:sz w:val="20"/>
          <w:szCs w:val="20"/>
        </w:rPr>
        <w:t xml:space="preserve">　　</w:t>
      </w:r>
      <w:r w:rsidRPr="00086DE2">
        <w:rPr>
          <w:rFonts w:ascii="MS Shell Dlg" w:eastAsia="宋体" w:hAnsi="MS Shell Dlg" w:cs="MS Shell Dlg"/>
          <w:b/>
          <w:bCs/>
          <w:color w:val="000000"/>
          <w:kern w:val="0"/>
          <w:sz w:val="24"/>
          <w:szCs w:val="24"/>
        </w:rPr>
        <w:t>抽象化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从众多的事物中抽取出共同的、本质性的特征，而舍弃其非本质的特征，就是抽象化。例如苹果、香蕉、生梨、</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桃子等，它们共同的特性就是水果。得出水果概念的过程，就是一个抽象化的过程。要抽象，就必须进行比较，没有比较就无法找到在本质上共同的部分。共同特征是指那些能把一类事物与他类事物区分开来的特征，这些具有区分作用的特征又称本质特征。因此抽取事物的共同特征就是抽取事物的本质特征，舍弃非本质的特征。</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所以抽象化的过程也是一个裁剪的过程。在抽象时，同与不同，决定于从什么角度上来抽象。抽象的角度取决于分析问题的目的。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通常情况下，一组对象如果具有相同的特征，那么它们就可以通过一个共同的类来描述。如果一些类具有相同的特征，往往可以通过一个共同的抽象类来描述。</w:t>
      </w:r>
    </w:p>
    <w:p w:rsidR="00086DE2" w:rsidRPr="00086DE2" w:rsidRDefault="00086DE2" w:rsidP="00086DE2">
      <w:pPr>
        <w:widowControl/>
        <w:numPr>
          <w:ilvl w:val="0"/>
          <w:numId w:val="2"/>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color w:val="000000"/>
          <w:kern w:val="0"/>
          <w:sz w:val="20"/>
          <w:szCs w:val="20"/>
        </w:rPr>
        <w:t xml:space="preserve">　　</w:t>
      </w:r>
      <w:r w:rsidRPr="00086DE2">
        <w:rPr>
          <w:rFonts w:ascii="MS Shell Dlg" w:eastAsia="宋体" w:hAnsi="MS Shell Dlg" w:cs="MS Shell Dlg"/>
          <w:b/>
          <w:bCs/>
          <w:color w:val="000000"/>
          <w:kern w:val="0"/>
          <w:sz w:val="24"/>
          <w:szCs w:val="24"/>
        </w:rPr>
        <w:t>实现化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抽象化给出的具体实现，就是实现化。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一个类的实例就是这个类的实例化，一个具体子类是它的抽象超类的实例化。</w:t>
      </w:r>
    </w:p>
    <w:p w:rsidR="00086DE2" w:rsidRPr="00086DE2" w:rsidRDefault="00086DE2" w:rsidP="00086DE2">
      <w:pPr>
        <w:widowControl/>
        <w:numPr>
          <w:ilvl w:val="0"/>
          <w:numId w:val="3"/>
        </w:numPr>
        <w:shd w:val="clear" w:color="auto" w:fill="FFFFFF"/>
        <w:spacing w:before="100" w:beforeAutospacing="1" w:after="100" w:afterAutospacing="1"/>
        <w:ind w:left="450"/>
        <w:jc w:val="left"/>
        <w:rPr>
          <w:rFonts w:ascii="MS Shell Dlg" w:eastAsia="宋体" w:hAnsi="MS Shell Dlg" w:cs="MS Shell Dlg"/>
          <w:color w:val="000000"/>
          <w:kern w:val="0"/>
          <w:sz w:val="20"/>
          <w:szCs w:val="20"/>
        </w:rPr>
      </w:pPr>
      <w:r w:rsidRPr="00086DE2">
        <w:rPr>
          <w:rFonts w:ascii="MS Shell Dlg" w:eastAsia="宋体" w:hAnsi="MS Shell Dlg" w:cs="MS Shell Dlg"/>
          <w:color w:val="000000"/>
          <w:kern w:val="0"/>
          <w:sz w:val="20"/>
          <w:szCs w:val="20"/>
        </w:rPr>
        <w:t xml:space="preserve">　　</w:t>
      </w:r>
      <w:r w:rsidRPr="00086DE2">
        <w:rPr>
          <w:rFonts w:ascii="MS Shell Dlg" w:eastAsia="宋体" w:hAnsi="MS Shell Dlg" w:cs="MS Shell Dlg"/>
          <w:b/>
          <w:bCs/>
          <w:color w:val="000000"/>
          <w:kern w:val="0"/>
          <w:sz w:val="24"/>
          <w:szCs w:val="24"/>
        </w:rPr>
        <w:t>脱</w:t>
      </w:r>
      <w:proofErr w:type="gramStart"/>
      <w:r w:rsidRPr="00086DE2">
        <w:rPr>
          <w:rFonts w:ascii="MS Shell Dlg" w:eastAsia="宋体" w:hAnsi="MS Shell Dlg" w:cs="MS Shell Dlg"/>
          <w:b/>
          <w:bCs/>
          <w:color w:val="000000"/>
          <w:kern w:val="0"/>
          <w:sz w:val="24"/>
          <w:szCs w:val="24"/>
        </w:rPr>
        <w:t>耦</w:t>
      </w:r>
      <w:proofErr w:type="gramEnd"/>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所谓耦合，就是两个实体的行为的某种强关联。而将它们的强关联去掉，就是耦合的解脱，或称脱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。在这里，脱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是指将抽象化和实现化之间的耦合解脱开，或者说是将它们之间的强关联</w:t>
      </w:r>
      <w:proofErr w:type="gramStart"/>
      <w:r w:rsidRPr="00086DE2">
        <w:rPr>
          <w:rFonts w:ascii="MS Shell Dlg" w:eastAsia="宋体" w:hAnsi="MS Shell Dlg" w:cs="MS Shell Dlg"/>
          <w:color w:val="000000"/>
          <w:kern w:val="0"/>
          <w:szCs w:val="21"/>
        </w:rPr>
        <w:t>改换成弱关联</w:t>
      </w:r>
      <w:proofErr w:type="gramEnd"/>
      <w:r w:rsidRPr="00086DE2">
        <w:rPr>
          <w:rFonts w:ascii="MS Shell Dlg" w:eastAsia="宋体" w:hAnsi="MS Shell Dlg" w:cs="MS Shell Dlg"/>
          <w:color w:val="000000"/>
          <w:kern w:val="0"/>
          <w:szCs w:val="21"/>
        </w:rPr>
        <w:t>。</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所谓强关联，就是在编译时期已经确定的，无法在运行时期动态改变的关联；所谓弱关联，就是可以动态地确定并且可以在运行时期动态地改变的关联。显然，在</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语言中，继承关系是强关联，而聚合关系是弱关联。</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将两个角色之间的继承关系改为聚合关系，就是将它们之间的强关联改换成为弱关联。因此，桥梁模式中的所谓脱</w:t>
      </w:r>
      <w:proofErr w:type="gramStart"/>
      <w:r w:rsidRPr="00086DE2">
        <w:rPr>
          <w:rFonts w:ascii="MS Shell Dlg" w:eastAsia="宋体" w:hAnsi="MS Shell Dlg" w:cs="MS Shell Dlg"/>
          <w:color w:val="000000"/>
          <w:kern w:val="0"/>
          <w:szCs w:val="21"/>
        </w:rPr>
        <w:t>耦</w:t>
      </w:r>
      <w:proofErr w:type="gramEnd"/>
      <w:r w:rsidRPr="00086DE2">
        <w:rPr>
          <w:rFonts w:ascii="MS Shell Dlg" w:eastAsia="宋体" w:hAnsi="MS Shell Dlg" w:cs="MS Shell Dlg"/>
          <w:color w:val="000000"/>
          <w:kern w:val="0"/>
          <w:szCs w:val="21"/>
        </w:rPr>
        <w:t>，就是指在一个软件系统的抽象化和实现化之间使用聚合关系而不是继承关系，从而使两者可以相对独立地变化。这就是桥梁模式的用意。</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桥梁模式的结构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下图所示就是一个实现了桥梁模式的示意性系统的结构图：</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10AEAF44" wp14:editId="09372B60">
            <wp:extent cx="5274310" cy="2181225"/>
            <wp:effectExtent l="0" t="0" r="254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81225"/>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可以看出，这个系统含有两个等级结构：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w:t>
      </w:r>
      <w:r w:rsidRPr="00086DE2">
        <w:rPr>
          <w:rFonts w:ascii="MS Shell Dlg" w:eastAsia="宋体" w:hAnsi="MS Shell Dlg" w:cs="MS Shell Dlg"/>
          <w:b/>
          <w:bCs/>
          <w:color w:val="000000"/>
          <w:kern w:val="0"/>
          <w:szCs w:val="21"/>
        </w:rPr>
        <w:t>、由抽象化角色和修正抽象化角色组成的抽象化等级结构。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二、</w:t>
      </w:r>
      <w:proofErr w:type="gramStart"/>
      <w:r w:rsidRPr="00086DE2">
        <w:rPr>
          <w:rFonts w:ascii="MS Shell Dlg" w:eastAsia="宋体" w:hAnsi="MS Shell Dlg" w:cs="MS Shell Dlg"/>
          <w:b/>
          <w:bCs/>
          <w:color w:val="000000"/>
          <w:kern w:val="0"/>
          <w:szCs w:val="21"/>
        </w:rPr>
        <w:t>由实现</w:t>
      </w:r>
      <w:proofErr w:type="gramEnd"/>
      <w:r w:rsidRPr="00086DE2">
        <w:rPr>
          <w:rFonts w:ascii="MS Shell Dlg" w:eastAsia="宋体" w:hAnsi="MS Shell Dlg" w:cs="MS Shell Dlg"/>
          <w:b/>
          <w:bCs/>
          <w:color w:val="000000"/>
          <w:kern w:val="0"/>
          <w:szCs w:val="21"/>
        </w:rPr>
        <w:t>化角色和两个具体实现化角色所组成的实现化等级结构。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桥梁模式所涉及的角色有：</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抽象化</w:t>
      </w:r>
      <w:r w:rsidRPr="00086DE2">
        <w:rPr>
          <w:rFonts w:ascii="MS Shell Dlg" w:eastAsia="宋体" w:hAnsi="MS Shell Dlg" w:cs="MS Shell Dlg"/>
          <w:b/>
          <w:bCs/>
          <w:color w:val="000000"/>
          <w:kern w:val="0"/>
          <w:szCs w:val="21"/>
        </w:rPr>
        <w:t>(Abstraction)</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抽象化给出的定义，并保存一个对实现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的引用。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修正抽象化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RefinedAbstraction</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扩展抽象化角色，改变和</w:t>
      </w:r>
      <w:proofErr w:type="gramStart"/>
      <w:r w:rsidRPr="00086DE2">
        <w:rPr>
          <w:rFonts w:ascii="MS Shell Dlg" w:eastAsia="宋体" w:hAnsi="MS Shell Dlg" w:cs="MS Shell Dlg"/>
          <w:color w:val="000000"/>
          <w:kern w:val="0"/>
          <w:szCs w:val="21"/>
        </w:rPr>
        <w:t>修正父类对</w:t>
      </w:r>
      <w:proofErr w:type="gramEnd"/>
      <w:r w:rsidRPr="00086DE2">
        <w:rPr>
          <w:rFonts w:ascii="MS Shell Dlg" w:eastAsia="宋体" w:hAnsi="MS Shell Dlg" w:cs="MS Shell Dlg"/>
          <w:color w:val="000000"/>
          <w:kern w:val="0"/>
          <w:szCs w:val="21"/>
        </w:rPr>
        <w:t>抽象化的定义。</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实现化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Implementor</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这个角色给出实现化角色的接口，但不给出具体的实现。必须指出的是，这个接口不一定和抽象化角色的接口定义相同，实际上，这两个接口可以非常不一样。实现化角色应当只给出底层操作，而抽象化角色应当只给出基于底层操作的更高一层的操作。</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具体实现化</w:t>
      </w:r>
      <w:r w:rsidRPr="00086DE2">
        <w:rPr>
          <w:rFonts w:ascii="MS Shell Dlg" w:eastAsia="宋体" w:hAnsi="MS Shell Dlg" w:cs="MS Shell Dlg"/>
          <w:b/>
          <w:bCs/>
          <w:color w:val="000000"/>
          <w:kern w:val="0"/>
          <w:szCs w:val="21"/>
        </w:rPr>
        <w:t>(</w:t>
      </w:r>
      <w:proofErr w:type="spellStart"/>
      <w:r w:rsidRPr="00086DE2">
        <w:rPr>
          <w:rFonts w:ascii="MS Shell Dlg" w:eastAsia="宋体" w:hAnsi="MS Shell Dlg" w:cs="MS Shell Dlg"/>
          <w:b/>
          <w:bCs/>
          <w:color w:val="000000"/>
          <w:kern w:val="0"/>
          <w:szCs w:val="21"/>
        </w:rPr>
        <w:t>ConcreteImplementor</w:t>
      </w:r>
      <w:proofErr w:type="spellEnd"/>
      <w:r w:rsidRPr="00086DE2">
        <w:rPr>
          <w:rFonts w:ascii="MS Shell Dlg" w:eastAsia="宋体" w:hAnsi="MS Shell Dlg" w:cs="MS Shell Dlg"/>
          <w:b/>
          <w:bCs/>
          <w:color w:val="000000"/>
          <w:kern w:val="0"/>
          <w:szCs w:val="21"/>
        </w:rPr>
        <w:t>)</w:t>
      </w:r>
      <w:r w:rsidRPr="00086DE2">
        <w:rPr>
          <w:rFonts w:ascii="MS Shell Dlg" w:eastAsia="宋体" w:hAnsi="MS Shell Dlg" w:cs="MS Shell Dlg"/>
          <w:b/>
          <w:bCs/>
          <w:color w:val="000000"/>
          <w:kern w:val="0"/>
          <w:szCs w:val="21"/>
        </w:rPr>
        <w:t>角色：</w:t>
      </w:r>
      <w:r w:rsidRPr="00086DE2">
        <w:rPr>
          <w:rFonts w:ascii="MS Shell Dlg" w:eastAsia="宋体" w:hAnsi="MS Shell Dlg" w:cs="MS Shell Dlg"/>
          <w:color w:val="000000"/>
          <w:kern w:val="0"/>
          <w:szCs w:val="21"/>
        </w:rPr>
        <w:t>这个角色给出实现化角色接口的具体实现。</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抽象化角色就像是一个水杯的手柄，而实现化角色和具体实现化角色就像是水杯的杯身。手柄控制杯身，这就是此模式别名</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柄体</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的来源。</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对象是对行为的封装，而行为是</w:t>
      </w:r>
      <w:proofErr w:type="gramStart"/>
      <w:r w:rsidRPr="00086DE2">
        <w:rPr>
          <w:rFonts w:ascii="MS Shell Dlg" w:eastAsia="宋体" w:hAnsi="MS Shell Dlg" w:cs="MS Shell Dlg"/>
          <w:color w:val="000000"/>
          <w:kern w:val="0"/>
          <w:szCs w:val="21"/>
        </w:rPr>
        <w:t>由方法</w:t>
      </w:r>
      <w:proofErr w:type="gramEnd"/>
      <w:r w:rsidRPr="00086DE2">
        <w:rPr>
          <w:rFonts w:ascii="MS Shell Dlg" w:eastAsia="宋体" w:hAnsi="MS Shell Dlg" w:cs="MS Shell Dlg"/>
          <w:color w:val="000000"/>
          <w:kern w:val="0"/>
          <w:szCs w:val="21"/>
        </w:rPr>
        <w:t>实现的。在这个示意性系统里，抽象化等级结构中的类封装了</w:t>
      </w:r>
      <w:r w:rsidRPr="00086DE2">
        <w:rPr>
          <w:rFonts w:ascii="MS Shell Dlg" w:eastAsia="宋体" w:hAnsi="MS Shell Dlg" w:cs="MS Shell Dlg"/>
          <w:color w:val="000000"/>
          <w:kern w:val="0"/>
          <w:szCs w:val="21"/>
        </w:rPr>
        <w:t>operation()</w:t>
      </w:r>
      <w:r w:rsidRPr="00086DE2">
        <w:rPr>
          <w:rFonts w:ascii="MS Shell Dlg" w:eastAsia="宋体" w:hAnsi="MS Shell Dlg" w:cs="MS Shell Dlg"/>
          <w:color w:val="000000"/>
          <w:kern w:val="0"/>
          <w:szCs w:val="21"/>
        </w:rPr>
        <w:t>方法；而实现化等级结构中的类封装的是</w:t>
      </w:r>
      <w:proofErr w:type="spellStart"/>
      <w:r w:rsidRPr="00086DE2">
        <w:rPr>
          <w:rFonts w:ascii="MS Shell Dlg" w:eastAsia="宋体" w:hAnsi="MS Shell Dlg" w:cs="MS Shell Dlg"/>
          <w:color w:val="000000"/>
          <w:kern w:val="0"/>
          <w:szCs w:val="21"/>
        </w:rPr>
        <w:t>operationImpl</w:t>
      </w:r>
      <w:proofErr w:type="spellEnd"/>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方法。当然，在实际的系统中往往会有多于一个的方法。</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抽象化等级结构中的方法通过向对应的实现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的委派实现自己的功能，这意味着抽象化角色可以通过向不同的实现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委派，来达到动态地转换自己的功能的目的。</w:t>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抽象化角色类，它声明了一个方法</w:t>
      </w:r>
      <w:r w:rsidRPr="00086DE2">
        <w:rPr>
          <w:rFonts w:ascii="MS Shell Dlg" w:eastAsia="宋体" w:hAnsi="MS Shell Dlg" w:cs="MS Shell Dlg"/>
          <w:color w:val="000000"/>
          <w:kern w:val="0"/>
          <w:szCs w:val="21"/>
        </w:rPr>
        <w:t>operation()</w:t>
      </w:r>
      <w:r w:rsidRPr="00086DE2">
        <w:rPr>
          <w:rFonts w:ascii="MS Shell Dlg" w:eastAsia="宋体" w:hAnsi="MS Shell Dlg" w:cs="MS Shell Dlg"/>
          <w:color w:val="000000"/>
          <w:kern w:val="0"/>
          <w:szCs w:val="21"/>
        </w:rPr>
        <w:t>，并给出了它的实现。这个实现是通过向实现</w:t>
      </w:r>
      <w:proofErr w:type="gramStart"/>
      <w:r w:rsidRPr="00086DE2">
        <w:rPr>
          <w:rFonts w:ascii="MS Shell Dlg" w:eastAsia="宋体" w:hAnsi="MS Shell Dlg" w:cs="MS Shell Dlg"/>
          <w:color w:val="000000"/>
          <w:kern w:val="0"/>
          <w:szCs w:val="21"/>
        </w:rPr>
        <w:t>化对象</w:t>
      </w:r>
      <w:proofErr w:type="gramEnd"/>
      <w:r w:rsidRPr="00086DE2">
        <w:rPr>
          <w:rFonts w:ascii="MS Shell Dlg" w:eastAsia="宋体" w:hAnsi="MS Shell Dlg" w:cs="MS Shell Dlg"/>
          <w:color w:val="000000"/>
          <w:kern w:val="0"/>
          <w:szCs w:val="21"/>
        </w:rPr>
        <w:t>的委派</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调用</w:t>
      </w:r>
      <w:proofErr w:type="spellStart"/>
      <w:r w:rsidRPr="00086DE2">
        <w:rPr>
          <w:rFonts w:ascii="MS Shell Dlg" w:eastAsia="宋体" w:hAnsi="MS Shell Dlg" w:cs="MS Shell Dlg"/>
          <w:color w:val="000000"/>
          <w:kern w:val="0"/>
          <w:szCs w:val="21"/>
        </w:rPr>
        <w:t>operationImpl</w:t>
      </w:r>
      <w:proofErr w:type="spellEnd"/>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方法</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实现的。</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6" name="图片 3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Abstraction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protected</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Abstraction(</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//示例方法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operation(){</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impl.operationImpl</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5" name="图片 3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修正抽象化角色</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4" name="图片 3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RefinedAbstraction</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Abstraction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RefinedAbstraction</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//其他的操作方法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otherOperation</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3" name="图片 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实现化角色</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2" name="图片 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lastRenderedPageBreak/>
        <w:t xml:space="preserve">     * 示例方法，实现抽象部分需要的某些具体功能</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1" name="图片 3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具体实现化角色</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ConcreteImplementorA</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//具体操作</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8" name="图片 2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ConcreteImplementorB</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operationImpl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//具体操作</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一般而言，实现化角色中的每个方法都应当有一个抽象化角色中的某一个方法与之对应，但是反过来则不一定。换言之，抽象化角色的接口比实现化角色的接口宽。抽象化角色除了提供与实现化角色相关的方法之外，还有可能提供其他的方法；而实现化角色则往往仅为实现抽象化角色的相关行为而存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086DE2" w:rsidRDefault="00086DE2" w:rsidP="00086DE2">
      <w:pPr>
        <w:widowControl/>
        <w:jc w:val="left"/>
        <w:rPr>
          <w:rFonts w:ascii="宋体" w:eastAsia="宋体" w:hAnsi="宋体" w:cs="宋体"/>
          <w:kern w:val="0"/>
          <w:sz w:val="24"/>
          <w:szCs w:val="24"/>
        </w:rPr>
      </w:pPr>
      <w:r w:rsidRPr="00086DE2">
        <w:rPr>
          <w:rFonts w:ascii="宋体" w:eastAsia="宋体" w:hAnsi="宋体" w:cs="宋体"/>
          <w:kern w:val="0"/>
          <w:sz w:val="24"/>
          <w:szCs w:val="24"/>
        </w:rPr>
        <w:pict>
          <v:rect id="_x0000_i1026"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使用场景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考虑这样一个实际的业务功能：发送提示消息。基本上所有</w:t>
      </w:r>
      <w:proofErr w:type="gramStart"/>
      <w:r w:rsidRPr="00086DE2">
        <w:rPr>
          <w:rFonts w:ascii="MS Shell Dlg" w:eastAsia="宋体" w:hAnsi="MS Shell Dlg" w:cs="MS Shell Dlg"/>
          <w:color w:val="000000"/>
          <w:kern w:val="0"/>
          <w:szCs w:val="21"/>
        </w:rPr>
        <w:t>带业务</w:t>
      </w:r>
      <w:proofErr w:type="gramEnd"/>
      <w:r w:rsidRPr="00086DE2">
        <w:rPr>
          <w:rFonts w:ascii="MS Shell Dlg" w:eastAsia="宋体" w:hAnsi="MS Shell Dlg" w:cs="MS Shell Dlg"/>
          <w:color w:val="000000"/>
          <w:kern w:val="0"/>
          <w:szCs w:val="21"/>
        </w:rPr>
        <w:t>流程处理的系统都会有这样的功能，比如</w:t>
      </w:r>
      <w:r w:rsidRPr="00086DE2">
        <w:rPr>
          <w:rFonts w:ascii="MS Shell Dlg" w:eastAsia="宋体" w:hAnsi="MS Shell Dlg" w:cs="MS Shell Dlg"/>
          <w:color w:val="000000"/>
          <w:kern w:val="0"/>
          <w:szCs w:val="21"/>
        </w:rPr>
        <w:t>OA</w:t>
      </w:r>
      <w:r w:rsidRPr="00086DE2">
        <w:rPr>
          <w:rFonts w:ascii="MS Shell Dlg" w:eastAsia="宋体" w:hAnsi="MS Shell Dlg" w:cs="MS Shell Dlg"/>
          <w:color w:val="000000"/>
          <w:kern w:val="0"/>
          <w:szCs w:val="21"/>
        </w:rPr>
        <w:t>上有尚未处理完毕的文件，需要发送一条消息提示他。</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从业务上看，消息又分成普通消息、加急消息和特急消息多种，不同的消息类型，业务功能处理是不一样的，比如加急消息是在消息上添加加急，而特急消息除了添加特急外，还会做一条催促的记录，多久不完成会继续催促；从发送消息的手段上看，又有</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、手机短信息、邮件等。</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lastRenderedPageBreak/>
        <w:t>不使用模式的解决方案</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 w:val="36"/>
          <w:szCs w:val="36"/>
        </w:rPr>
        <w:t> </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实现发送普通消息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先考虑实现一个简单点的版本，比如，消息只是实现发送普通消息，发送的方式只实现</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和邮件。其他的功能，等这个版本完成后，再继续添加。</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C99E4F1" wp14:editId="129D9CF5">
            <wp:extent cx="3323809" cy="1980952"/>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809" cy="1980952"/>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消息的统一接口</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示例类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邮件消息示例类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实现发送加急消息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发送加急消息同样有两种方式，</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方式。但是加急消息的实现不同于普通消息，加急消息会自动在消息上添加加急，然后在再发送消息；另外加急消息会提供监控的方法，让客户端可以随时通过这个方法来了解对于加急消息的处理进度。比如，相应的人员是否接收到这个信息，相应的处理工作是否已经展开。因此加急消息需要扩展出一个新的接口，除了基本的发送消息的功能，还需要添加监控功能。</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1124C1E" wp14:editId="6C8BFF6B">
            <wp:extent cx="5274310" cy="2562225"/>
            <wp:effectExtent l="0" t="0" r="25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2225"/>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t>源代码</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加急消息的接口</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lastRenderedPageBreak/>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Message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监控指定消息的处理过程</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messageId</w:t>
      </w:r>
      <w:proofErr w:type="spellEnd"/>
      <w:r w:rsidRPr="00086DE2">
        <w:rPr>
          <w:rFonts w:ascii="宋体" w:eastAsia="宋体" w:hAnsi="宋体" w:cs="宋体"/>
          <w:color w:val="008000"/>
          <w:kern w:val="0"/>
          <w:sz w:val="24"/>
          <w:szCs w:val="24"/>
        </w:rPr>
        <w:t xml:space="preserve">  被监控的消息编号</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@return</w:t>
      </w:r>
      <w:r w:rsidRPr="00086DE2">
        <w:rPr>
          <w:rFonts w:ascii="宋体" w:eastAsia="宋体" w:hAnsi="宋体" w:cs="宋体"/>
          <w:color w:val="008000"/>
          <w:kern w:val="0"/>
          <w:sz w:val="24"/>
          <w:szCs w:val="24"/>
        </w:rPr>
        <w:t xml:space="preserve">    监控到的消息的处理状态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系统内加急短消息示例类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邮件加急短消息示例类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lastRenderedPageBreak/>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实现发送特急消息</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特急消息不需要查看处理进程，只有没有完成，就直接催促，也就是说，对于特急消息，在普通消息的处理基础上，需要添加催促的功能。</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A93A2B6" wp14:editId="62420CE7">
            <wp:extent cx="5274310" cy="16402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0205"/>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观察上面的系统结构图，会发现一个很明显的问题，那就是通过这种继承的方式来扩展消息处理，会非常不方便。实现加急消息处理的时候，必须实现</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和邮件两种处理方式，因为业务处理可能不同，在实现特急消息处理的时候，又必须实现</w:t>
      </w:r>
      <w:proofErr w:type="gramStart"/>
      <w:r w:rsidRPr="00086DE2">
        <w:rPr>
          <w:rFonts w:ascii="MS Shell Dlg" w:eastAsia="宋体" w:hAnsi="MS Shell Dlg" w:cs="MS Shell Dlg"/>
          <w:color w:val="000000"/>
          <w:kern w:val="0"/>
          <w:szCs w:val="21"/>
        </w:rPr>
        <w:t>系统内短信息</w:t>
      </w:r>
      <w:proofErr w:type="gramEnd"/>
      <w:r w:rsidRPr="00086DE2">
        <w:rPr>
          <w:rFonts w:ascii="MS Shell Dlg" w:eastAsia="宋体" w:hAnsi="MS Shell Dlg" w:cs="MS Shell Dlg"/>
          <w:color w:val="000000"/>
          <w:kern w:val="0"/>
          <w:szCs w:val="21"/>
        </w:rPr>
        <w:t>和邮件两种处理方式。这意味着，以后每次扩展一下消息处理，都必须要实现这两种处理方式，这还不算完，如果要添加新的实现方式呢？</w:t>
      </w:r>
    </w:p>
    <w:p w:rsidR="00086DE2" w:rsidRPr="00086DE2" w:rsidRDefault="00086DE2" w:rsidP="00086DE2">
      <w:pPr>
        <w:widowControl/>
        <w:shd w:val="clear" w:color="auto" w:fill="FFFFFF"/>
        <w:jc w:val="left"/>
        <w:outlineLvl w:val="1"/>
        <w:rPr>
          <w:rFonts w:ascii="MS Shell Dlg" w:eastAsia="宋体" w:hAnsi="MS Shell Dlg" w:cs="MS Shell Dlg"/>
          <w:b/>
          <w:bCs/>
          <w:color w:val="000000"/>
          <w:kern w:val="0"/>
          <w:sz w:val="32"/>
          <w:szCs w:val="32"/>
        </w:rPr>
      </w:pPr>
      <w:r w:rsidRPr="00086DE2">
        <w:rPr>
          <w:rFonts w:ascii="MS Shell Dlg" w:eastAsia="宋体" w:hAnsi="MS Shell Dlg" w:cs="MS Shell Dlg"/>
          <w:b/>
          <w:bCs/>
          <w:color w:val="000000"/>
          <w:kern w:val="0"/>
          <w:sz w:val="32"/>
          <w:szCs w:val="32"/>
        </w:rPr>
        <w:t xml:space="preserve">　添加发送手机消息的处理方式</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如果要添加一种新的发送消息的方式，是需要在每一种抽象的具体实现中，都添加发送手机消息的处理的。也就是说，发送普通消息、加急消息和特急消息的处理，都可以通过手机来发送。　</w:t>
      </w:r>
      <w:r>
        <w:rPr>
          <w:noProof/>
        </w:rPr>
        <w:drawing>
          <wp:inline distT="0" distB="0" distL="0" distR="0" wp14:anchorId="465720B6" wp14:editId="6A4FA919">
            <wp:extent cx="5273040" cy="2156347"/>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2278" cy="2172393"/>
                    </a:xfrm>
                    <a:prstGeom prst="rect">
                      <a:avLst/>
                    </a:prstGeom>
                  </pic:spPr>
                </pic:pic>
              </a:graphicData>
            </a:graphic>
          </wp:inline>
        </w:drawing>
      </w:r>
      <w:r w:rsidRPr="00086DE2">
        <w:rPr>
          <w:rFonts w:ascii="MS Shell Dlg" w:eastAsia="宋体" w:hAnsi="MS Shell Dlg" w:cs="MS Shell Dlg"/>
          <w:color w:val="000000"/>
          <w:kern w:val="0"/>
          <w:szCs w:val="21"/>
        </w:rPr>
        <w:t xml:space="preserve">　</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采用通过继承来扩展的实现方式，有个明显的缺点，扩展消息的种类不太容易。不同种类的消息具有不同的业务，也就是有不同的实现，在这种情况下，每一种类的消息，需要实现所有不同的消息发送方式。更可怕的是，如果要新加入一种消息的发送方式，那么会要求所有的消息种类都有加入这种新的发送方式的实现。</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那么究竟该如何才能既实现功能，又可以灵活地扩展呢？</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使用桥梁模式来解决问题</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根据业务的功能要求，业务的变化具有两个维度，一个维度是抽象的消息，包括普通消息、加急消息和特急消息，这几个抽象的消息本身就具有一定的关系，加急消息和特急消息会扩展普通消息；另一个维度是在具体的消息发送方式上，包括</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、邮件和手机短消息，这几个方式是平等的，可被切换的方式。</w:t>
      </w:r>
    </w:p>
    <w:p w:rsidR="00086DE2" w:rsidRPr="00086DE2" w:rsidRDefault="00086DE2" w:rsidP="00086DE2">
      <w:pPr>
        <w:widowControl/>
        <w:shd w:val="clear" w:color="auto" w:fill="FFFFFF"/>
        <w:spacing w:before="150" w:after="150"/>
        <w:jc w:val="left"/>
        <w:rPr>
          <w:rFonts w:ascii="MS Shell Dlg" w:eastAsia="宋体" w:hAnsi="MS Shell Dlg" w:cs="MS Shell Dlg" w:hint="eastAsia"/>
          <w:color w:val="000000"/>
          <w:kern w:val="0"/>
          <w:szCs w:val="21"/>
        </w:rPr>
      </w:pPr>
      <w:r>
        <w:rPr>
          <w:noProof/>
        </w:rPr>
        <w:drawing>
          <wp:inline distT="0" distB="0" distL="0" distR="0" wp14:anchorId="16C62B34" wp14:editId="1E2C4078">
            <wp:extent cx="4638095" cy="3180952"/>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095" cy="3180952"/>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FF0000"/>
          <w:kern w:val="0"/>
          <w:szCs w:val="21"/>
        </w:rPr>
        <w:t>现在出现问题的根本原因，就在于消息的抽象和实现是混杂在一起的，这就导致了一个纬度的变化会引起另一个纬度进行相应的变化，从而使得程序扩展起来非常困难。</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FF0000"/>
          <w:kern w:val="0"/>
          <w:szCs w:val="21"/>
        </w:rPr>
        <w:t xml:space="preserve">　　</w:t>
      </w:r>
      <w:r w:rsidRPr="00086DE2">
        <w:rPr>
          <w:rFonts w:ascii="MS Shell Dlg" w:eastAsia="宋体" w:hAnsi="MS Shell Dlg" w:cs="MS Shell Dlg"/>
          <w:color w:val="000000"/>
          <w:kern w:val="0"/>
          <w:szCs w:val="21"/>
        </w:rPr>
        <w:t>要想解决这个问题，就必须把这两个纬度分开，也就是将抽象部分和实现部分分开，让它们相互独立，这样就可以实现独立的变化，使扩展变得简单。抽象部分就是各个消息的类型所对应的功能，而实现部分就是各种发送消息的方式。按照桥梁模式的结构，给抽象部分和实现部分分别定义接口，然后分别实现它们就可以了。</w:t>
      </w:r>
    </w:p>
    <w:p w:rsidR="00086DE2" w:rsidRPr="00086DE2" w:rsidRDefault="00086DE2" w:rsidP="00086DE2">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w:t>
      </w:r>
      <w:r>
        <w:rPr>
          <w:noProof/>
        </w:rPr>
        <w:drawing>
          <wp:inline distT="0" distB="0" distL="0" distR="0" wp14:anchorId="5195E464" wp14:editId="5DDFE374">
            <wp:extent cx="5273744" cy="1166884"/>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984" cy="1176230"/>
                    </a:xfrm>
                    <a:prstGeom prst="rect">
                      <a:avLst/>
                    </a:prstGeom>
                  </pic:spPr>
                </pic:pic>
              </a:graphicData>
            </a:graphic>
          </wp:inline>
        </w:drawing>
      </w:r>
    </w:p>
    <w:p w:rsidR="00086DE2" w:rsidRPr="00086DE2" w:rsidRDefault="00086DE2" w:rsidP="00086DE2">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086DE2">
        <w:rPr>
          <w:rFonts w:ascii="MS Shell Dlg" w:eastAsia="宋体" w:hAnsi="MS Shell Dlg" w:cs="MS Shell Dlg"/>
          <w:b/>
          <w:bCs/>
          <w:color w:val="000000"/>
          <w:kern w:val="0"/>
          <w:sz w:val="24"/>
          <w:szCs w:val="24"/>
        </w:rPr>
        <w:lastRenderedPageBreak/>
        <w:t>源代码</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抽象消息类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abstract</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//持有一个实现部分的对象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构造方法，传入实现部分的对象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impl</w:t>
      </w:r>
      <w:proofErr w:type="spellEnd"/>
      <w:r w:rsidRPr="00086DE2">
        <w:rPr>
          <w:rFonts w:ascii="宋体" w:eastAsia="宋体" w:hAnsi="宋体" w:cs="宋体"/>
          <w:color w:val="008000"/>
          <w:kern w:val="0"/>
          <w:sz w:val="24"/>
          <w:szCs w:val="24"/>
        </w:rPr>
        <w:t xml:space="preserve">  实现部分的对象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发送消息，委派给实现部分的方法</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this</w:t>
      </w:r>
      <w:r w:rsidRPr="00086DE2">
        <w:rPr>
          <w:rFonts w:ascii="宋体" w:eastAsia="宋体" w:hAnsi="宋体" w:cs="宋体"/>
          <w:color w:val="000000"/>
          <w:kern w:val="0"/>
          <w:sz w:val="24"/>
          <w:szCs w:val="24"/>
        </w:rPr>
        <w:t>.impl.send</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普通消息类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对于普通消息，直接</w:t>
      </w:r>
      <w:proofErr w:type="gramStart"/>
      <w:r w:rsidRPr="00086DE2">
        <w:rPr>
          <w:rFonts w:ascii="宋体" w:eastAsia="宋体" w:hAnsi="宋体" w:cs="宋体"/>
          <w:color w:val="008000"/>
          <w:kern w:val="0"/>
          <w:sz w:val="24"/>
          <w:szCs w:val="24"/>
        </w:rPr>
        <w:t>调用父类方法</w:t>
      </w:r>
      <w:proofErr w:type="gramEnd"/>
      <w:r w:rsidRPr="00086DE2">
        <w:rPr>
          <w:rFonts w:ascii="宋体" w:eastAsia="宋体" w:hAnsi="宋体" w:cs="宋体"/>
          <w:color w:val="008000"/>
          <w:kern w:val="0"/>
          <w:sz w:val="24"/>
          <w:szCs w:val="24"/>
        </w:rPr>
        <w:t>，发送消息即可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加急消息类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lastRenderedPageBreak/>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extends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w:t>
      </w:r>
      <w:proofErr w:type="spellStart"/>
      <w:proofErr w:type="gramEnd"/>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 xml:space="preserve">(String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message = "加急：</w:t>
      </w:r>
      <w:proofErr w:type="gramStart"/>
      <w:r w:rsidRPr="00086DE2">
        <w:rPr>
          <w:rFonts w:ascii="宋体" w:eastAsia="宋体" w:hAnsi="宋体" w:cs="宋体"/>
          <w:color w:val="000000"/>
          <w:kern w:val="0"/>
          <w:sz w:val="24"/>
          <w:szCs w:val="24"/>
        </w:rPr>
        <w:t>" +</w:t>
      </w:r>
      <w:proofErr w:type="gramEnd"/>
      <w:r w:rsidRPr="00086DE2">
        <w:rPr>
          <w:rFonts w:ascii="宋体" w:eastAsia="宋体" w:hAnsi="宋体" w:cs="宋体"/>
          <w:color w:val="000000"/>
          <w:kern w:val="0"/>
          <w:sz w:val="24"/>
          <w:szCs w:val="24"/>
        </w:rPr>
        <w:t xml:space="preserve"> message;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FF"/>
          <w:kern w:val="0"/>
          <w:sz w:val="24"/>
          <w:szCs w:val="24"/>
        </w:rPr>
        <w:t>super</w:t>
      </w:r>
      <w:r w:rsidRPr="00086DE2">
        <w:rPr>
          <w:rFonts w:ascii="宋体" w:eastAsia="宋体" w:hAnsi="宋体" w:cs="宋体"/>
          <w:color w:val="000000"/>
          <w:kern w:val="0"/>
          <w:sz w:val="24"/>
          <w:szCs w:val="24"/>
        </w:rPr>
        <w:t>.sendMessage</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 xml:space="preserve">message,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扩展自己的新功能，监控</w:t>
      </w:r>
      <w:proofErr w:type="gramStart"/>
      <w:r w:rsidRPr="00086DE2">
        <w:rPr>
          <w:rFonts w:ascii="宋体" w:eastAsia="宋体" w:hAnsi="宋体" w:cs="宋体"/>
          <w:color w:val="008000"/>
          <w:kern w:val="0"/>
          <w:sz w:val="24"/>
          <w:szCs w:val="24"/>
        </w:rPr>
        <w:t>某消息</w:t>
      </w:r>
      <w:proofErr w:type="gramEnd"/>
      <w:r w:rsidRPr="00086DE2">
        <w:rPr>
          <w:rFonts w:ascii="宋体" w:eastAsia="宋体" w:hAnsi="宋体" w:cs="宋体"/>
          <w:color w:val="008000"/>
          <w:kern w:val="0"/>
          <w:sz w:val="24"/>
          <w:szCs w:val="24"/>
        </w:rPr>
        <w:t>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messageId</w:t>
      </w:r>
      <w:proofErr w:type="spellEnd"/>
      <w:r w:rsidRPr="00086DE2">
        <w:rPr>
          <w:rFonts w:ascii="宋体" w:eastAsia="宋体" w:hAnsi="宋体" w:cs="宋体"/>
          <w:color w:val="008000"/>
          <w:kern w:val="0"/>
          <w:sz w:val="24"/>
          <w:szCs w:val="24"/>
        </w:rPr>
        <w:t xml:space="preserve">    被监控的消息编号</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@return</w:t>
      </w:r>
      <w:r w:rsidRPr="00086DE2">
        <w:rPr>
          <w:rFonts w:ascii="宋体" w:eastAsia="宋体" w:hAnsi="宋体" w:cs="宋体"/>
          <w:color w:val="008000"/>
          <w:kern w:val="0"/>
          <w:sz w:val="24"/>
          <w:szCs w:val="24"/>
        </w:rPr>
        <w:t xml:space="preserve">    监控到的消息的处理状态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Object watch(String </w:t>
      </w:r>
      <w:proofErr w:type="spellStart"/>
      <w:r w:rsidRPr="00086DE2">
        <w:rPr>
          <w:rFonts w:ascii="宋体" w:eastAsia="宋体" w:hAnsi="宋体" w:cs="宋体"/>
          <w:color w:val="000000"/>
          <w:kern w:val="0"/>
          <w:sz w:val="24"/>
          <w:szCs w:val="24"/>
        </w:rPr>
        <w:t>messageId</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 根据消息id获取消息的状态，组织成监控的数据对象，然后返回</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return</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null</w:t>
      </w: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实现发送消息的统一接口</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interface</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发送消息</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message 要发送消息的内容</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086DE2">
        <w:rPr>
          <w:rFonts w:ascii="宋体" w:eastAsia="宋体" w:hAnsi="宋体" w:cs="宋体"/>
          <w:color w:val="008000"/>
          <w:kern w:val="0"/>
          <w:sz w:val="24"/>
          <w:szCs w:val="24"/>
        </w:rPr>
        <w:t xml:space="preserve">     * </w:t>
      </w:r>
      <w:r w:rsidRPr="00086DE2">
        <w:rPr>
          <w:rFonts w:ascii="宋体" w:eastAsia="宋体" w:hAnsi="宋体" w:cs="宋体"/>
          <w:color w:val="808080"/>
          <w:kern w:val="0"/>
          <w:sz w:val="24"/>
          <w:szCs w:val="24"/>
        </w:rPr>
        <w:t>@</w:t>
      </w:r>
      <w:proofErr w:type="spellStart"/>
      <w:r w:rsidRPr="00086DE2">
        <w:rPr>
          <w:rFonts w:ascii="宋体" w:eastAsia="宋体" w:hAnsi="宋体" w:cs="宋体"/>
          <w:color w:val="808080"/>
          <w:kern w:val="0"/>
          <w:sz w:val="24"/>
          <w:szCs w:val="24"/>
        </w:rPr>
        <w:t>param</w:t>
      </w:r>
      <w:proofErr w:type="spellEnd"/>
      <w:r w:rsidRPr="00086DE2">
        <w:rPr>
          <w:rFonts w:ascii="宋体" w:eastAsia="宋体" w:hAnsi="宋体" w:cs="宋体"/>
          <w:color w:val="008000"/>
          <w:kern w:val="0"/>
          <w:sz w:val="24"/>
          <w:szCs w:val="24"/>
        </w:rPr>
        <w:t xml:space="preserve"> </w:t>
      </w:r>
      <w:proofErr w:type="spellStart"/>
      <w:r w:rsidRPr="00086DE2">
        <w:rPr>
          <w:rFonts w:ascii="宋体" w:eastAsia="宋体" w:hAnsi="宋体" w:cs="宋体"/>
          <w:color w:val="008000"/>
          <w:kern w:val="0"/>
          <w:sz w:val="24"/>
          <w:szCs w:val="24"/>
        </w:rPr>
        <w:t>toUser</w:t>
      </w:r>
      <w:proofErr w:type="spellEnd"/>
      <w:r w:rsidRPr="00086DE2">
        <w:rPr>
          <w:rFonts w:ascii="宋体" w:eastAsia="宋体" w:hAnsi="宋体" w:cs="宋体"/>
          <w:color w:val="008000"/>
          <w:kern w:val="0"/>
          <w:sz w:val="24"/>
          <w:szCs w:val="24"/>
        </w:rPr>
        <w:t xml:space="preserve">  消息的接受者</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8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proofErr w:type="gramStart"/>
      <w:r w:rsidRPr="00086DE2">
        <w:rPr>
          <w:rFonts w:ascii="MS Shell Dlg" w:eastAsia="宋体" w:hAnsi="MS Shell Dlg" w:cs="MS Shell Dlg"/>
          <w:color w:val="000000"/>
          <w:kern w:val="0"/>
          <w:szCs w:val="21"/>
        </w:rPr>
        <w:t>系统内短消息</w:t>
      </w:r>
      <w:proofErr w:type="gramEnd"/>
      <w:r w:rsidRPr="00086DE2">
        <w:rPr>
          <w:rFonts w:ascii="MS Shell Dlg" w:eastAsia="宋体" w:hAnsi="MS Shell Dlg" w:cs="MS Shell Dlg"/>
          <w:color w:val="000000"/>
          <w:kern w:val="0"/>
          <w:szCs w:val="21"/>
        </w:rPr>
        <w:t>的实现类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MessageSMS</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w:t>
      </w:r>
      <w:proofErr w:type="gramStart"/>
      <w:r w:rsidRPr="00086DE2">
        <w:rPr>
          <w:rFonts w:ascii="宋体" w:eastAsia="宋体" w:hAnsi="宋体" w:cs="宋体"/>
          <w:color w:val="000000"/>
          <w:kern w:val="0"/>
          <w:sz w:val="24"/>
          <w:szCs w:val="24"/>
        </w:rPr>
        <w:t>系统内短消息</w:t>
      </w:r>
      <w:proofErr w:type="gramEnd"/>
      <w:r w:rsidRPr="00086DE2">
        <w:rPr>
          <w:rFonts w:ascii="宋体" w:eastAsia="宋体" w:hAnsi="宋体" w:cs="宋体"/>
          <w:color w:val="000000"/>
          <w:kern w:val="0"/>
          <w:sz w:val="24"/>
          <w:szCs w:val="24"/>
        </w:rPr>
        <w:t>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邮件短消息的实现类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MessageEmail</w:t>
      </w:r>
      <w:proofErr w:type="spell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implements</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@Override</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send(String message, String </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System.out.println</w:t>
      </w:r>
      <w:proofErr w:type="spellEnd"/>
      <w:r w:rsidRPr="00086DE2">
        <w:rPr>
          <w:rFonts w:ascii="宋体" w:eastAsia="宋体" w:hAnsi="宋体" w:cs="宋体"/>
          <w:color w:val="000000"/>
          <w:kern w:val="0"/>
          <w:sz w:val="24"/>
          <w:szCs w:val="24"/>
        </w:rPr>
        <w:t>("使用邮件短消息的方法，发送消息'"+message+"'给"+</w:t>
      </w:r>
      <w:proofErr w:type="spellStart"/>
      <w:r w:rsidRPr="00086DE2">
        <w:rPr>
          <w:rFonts w:ascii="宋体" w:eastAsia="宋体" w:hAnsi="宋体" w:cs="宋体"/>
          <w:color w:val="000000"/>
          <w:kern w:val="0"/>
          <w:sz w:val="24"/>
          <w:szCs w:val="24"/>
        </w:rPr>
        <w:t>toUser</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客户端类</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class</w:t>
      </w:r>
      <w:r w:rsidRPr="00086DE2">
        <w:rPr>
          <w:rFonts w:ascii="宋体" w:eastAsia="宋体" w:hAnsi="宋体" w:cs="宋体"/>
          <w:color w:val="000000"/>
          <w:kern w:val="0"/>
          <w:sz w:val="24"/>
          <w:szCs w:val="24"/>
        </w:rPr>
        <w:t xml:space="preserve"> Client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FF"/>
          <w:kern w:val="0"/>
          <w:sz w:val="24"/>
          <w:szCs w:val="24"/>
        </w:rPr>
        <w:t>public</w:t>
      </w:r>
      <w:proofErr w:type="gramEnd"/>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static</w:t>
      </w:r>
      <w:r w:rsidRPr="00086DE2">
        <w:rPr>
          <w:rFonts w:ascii="宋体" w:eastAsia="宋体" w:hAnsi="宋体" w:cs="宋体"/>
          <w:color w:val="000000"/>
          <w:kern w:val="0"/>
          <w:sz w:val="24"/>
          <w:szCs w:val="24"/>
        </w:rPr>
        <w:t xml:space="preserve"> </w:t>
      </w:r>
      <w:r w:rsidRPr="00086DE2">
        <w:rPr>
          <w:rFonts w:ascii="宋体" w:eastAsia="宋体" w:hAnsi="宋体" w:cs="宋体"/>
          <w:color w:val="0000FF"/>
          <w:kern w:val="0"/>
          <w:sz w:val="24"/>
          <w:szCs w:val="24"/>
        </w:rPr>
        <w:t>void</w:t>
      </w:r>
      <w:r w:rsidRPr="00086DE2">
        <w:rPr>
          <w:rFonts w:ascii="宋体" w:eastAsia="宋体" w:hAnsi="宋体" w:cs="宋体"/>
          <w:color w:val="000000"/>
          <w:kern w:val="0"/>
          <w:sz w:val="24"/>
          <w:szCs w:val="24"/>
        </w:rPr>
        <w:t xml:space="preserve"> main(String[] </w:t>
      </w:r>
      <w:proofErr w:type="spellStart"/>
      <w:r w:rsidRPr="00086DE2">
        <w:rPr>
          <w:rFonts w:ascii="宋体" w:eastAsia="宋体" w:hAnsi="宋体" w:cs="宋体"/>
          <w:color w:val="000000"/>
          <w:kern w:val="0"/>
          <w:sz w:val="24"/>
          <w:szCs w:val="24"/>
        </w:rPr>
        <w:t>args</w:t>
      </w:r>
      <w:proofErr w:type="spellEnd"/>
      <w:r w:rsidRPr="00086DE2">
        <w:rPr>
          <w:rFonts w:ascii="宋体" w:eastAsia="宋体" w:hAnsi="宋体" w:cs="宋体"/>
          <w:color w:val="000000"/>
          <w:kern w:val="0"/>
          <w:sz w:val="24"/>
          <w:szCs w:val="24"/>
        </w:rPr>
        <w:t>)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//创建具体的实现对象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MessageImplementor</w:t>
      </w:r>
      <w:proofErr w:type="spellEnd"/>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MessageSMS</w:t>
      </w:r>
      <w:proofErr w:type="spellEnd"/>
      <w:r w:rsidRPr="00086DE2">
        <w:rPr>
          <w:rFonts w:ascii="宋体" w:eastAsia="宋体" w:hAnsi="宋体" w:cs="宋体"/>
          <w:color w:val="000000"/>
          <w:kern w:val="0"/>
          <w:sz w:val="24"/>
          <w:szCs w:val="24"/>
        </w:rPr>
        <w:t>(</w:t>
      </w:r>
      <w:proofErr w:type="gram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//创建普通消息对象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AbstractMessage</w:t>
      </w:r>
      <w:proofErr w:type="spellEnd"/>
      <w:r w:rsidRPr="00086DE2">
        <w:rPr>
          <w:rFonts w:ascii="宋体" w:eastAsia="宋体" w:hAnsi="宋体" w:cs="宋体"/>
          <w:color w:val="000000"/>
          <w:kern w:val="0"/>
          <w:sz w:val="24"/>
          <w:szCs w:val="24"/>
        </w:rPr>
        <w:t xml:space="preserve"> message = </w:t>
      </w:r>
      <w:proofErr w:type="gramStart"/>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CommonMessage</w:t>
      </w:r>
      <w:proofErr w:type="spellEnd"/>
      <w:proofErr w:type="gram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message.sendMessage</w:t>
      </w:r>
      <w:proofErr w:type="spellEnd"/>
      <w:r w:rsidRPr="00086DE2">
        <w:rPr>
          <w:rFonts w:ascii="宋体" w:eastAsia="宋体" w:hAnsi="宋体" w:cs="宋体"/>
          <w:color w:val="000000"/>
          <w:kern w:val="0"/>
          <w:sz w:val="24"/>
          <w:szCs w:val="24"/>
        </w:rPr>
        <w:t>("加班</w:t>
      </w:r>
      <w:proofErr w:type="gramStart"/>
      <w:r w:rsidRPr="00086DE2">
        <w:rPr>
          <w:rFonts w:ascii="宋体" w:eastAsia="宋体" w:hAnsi="宋体" w:cs="宋体"/>
          <w:color w:val="000000"/>
          <w:kern w:val="0"/>
          <w:sz w:val="24"/>
          <w:szCs w:val="24"/>
        </w:rPr>
        <w:t>申请速批</w:t>
      </w:r>
      <w:proofErr w:type="gramEnd"/>
      <w:r w:rsidRPr="00086DE2">
        <w:rPr>
          <w:rFonts w:ascii="宋体" w:eastAsia="宋体" w:hAnsi="宋体" w:cs="宋体"/>
          <w:color w:val="000000"/>
          <w:kern w:val="0"/>
          <w:sz w:val="24"/>
          <w:szCs w:val="24"/>
        </w:rPr>
        <w:t>","李总");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//将实现方式切换成邮件，再次发送</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proofErr w:type="gramStart"/>
      <w:r w:rsidRPr="00086DE2">
        <w:rPr>
          <w:rFonts w:ascii="宋体" w:eastAsia="宋体" w:hAnsi="宋体" w:cs="宋体"/>
          <w:color w:val="000000"/>
          <w:kern w:val="0"/>
          <w:sz w:val="24"/>
          <w:szCs w:val="24"/>
        </w:rPr>
        <w:t>impl</w:t>
      </w:r>
      <w:proofErr w:type="spellEnd"/>
      <w:proofErr w:type="gram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MessageEmail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r w:rsidRPr="00086DE2">
        <w:rPr>
          <w:rFonts w:ascii="宋体" w:eastAsia="宋体" w:hAnsi="宋体" w:cs="宋体"/>
          <w:color w:val="008000"/>
          <w:kern w:val="0"/>
          <w:sz w:val="24"/>
          <w:szCs w:val="24"/>
        </w:rPr>
        <w:t>//创建加急消息对象</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gramStart"/>
      <w:r w:rsidRPr="00086DE2">
        <w:rPr>
          <w:rFonts w:ascii="宋体" w:eastAsia="宋体" w:hAnsi="宋体" w:cs="宋体"/>
          <w:color w:val="000000"/>
          <w:kern w:val="0"/>
          <w:sz w:val="24"/>
          <w:szCs w:val="24"/>
        </w:rPr>
        <w:t>message</w:t>
      </w:r>
      <w:proofErr w:type="gramEnd"/>
      <w:r w:rsidRPr="00086DE2">
        <w:rPr>
          <w:rFonts w:ascii="宋体" w:eastAsia="宋体" w:hAnsi="宋体" w:cs="宋体"/>
          <w:color w:val="000000"/>
          <w:kern w:val="0"/>
          <w:sz w:val="24"/>
          <w:szCs w:val="24"/>
        </w:rPr>
        <w:t xml:space="preserve"> = </w:t>
      </w:r>
      <w:r w:rsidRPr="00086DE2">
        <w:rPr>
          <w:rFonts w:ascii="宋体" w:eastAsia="宋体" w:hAnsi="宋体" w:cs="宋体"/>
          <w:color w:val="0000FF"/>
          <w:kern w:val="0"/>
          <w:sz w:val="24"/>
          <w:szCs w:val="24"/>
        </w:rPr>
        <w:t>new</w:t>
      </w: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UrgencyMessage</w:t>
      </w:r>
      <w:proofErr w:type="spellEnd"/>
      <w:r w:rsidRPr="00086DE2">
        <w:rPr>
          <w:rFonts w:ascii="宋体" w:eastAsia="宋体" w:hAnsi="宋体" w:cs="宋体"/>
          <w:color w:val="000000"/>
          <w:kern w:val="0"/>
          <w:sz w:val="24"/>
          <w:szCs w:val="24"/>
        </w:rPr>
        <w:t>(</w:t>
      </w:r>
      <w:proofErr w:type="spellStart"/>
      <w:r w:rsidRPr="00086DE2">
        <w:rPr>
          <w:rFonts w:ascii="宋体" w:eastAsia="宋体" w:hAnsi="宋体" w:cs="宋体"/>
          <w:color w:val="000000"/>
          <w:kern w:val="0"/>
          <w:sz w:val="24"/>
          <w:szCs w:val="24"/>
        </w:rPr>
        <w:t>impl</w:t>
      </w:r>
      <w:proofErr w:type="spellEnd"/>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roofErr w:type="spellStart"/>
      <w:r w:rsidRPr="00086DE2">
        <w:rPr>
          <w:rFonts w:ascii="宋体" w:eastAsia="宋体" w:hAnsi="宋体" w:cs="宋体"/>
          <w:color w:val="000000"/>
          <w:kern w:val="0"/>
          <w:sz w:val="24"/>
          <w:szCs w:val="24"/>
        </w:rPr>
        <w:t>message.sendMessage</w:t>
      </w:r>
      <w:proofErr w:type="spellEnd"/>
      <w:r w:rsidRPr="00086DE2">
        <w:rPr>
          <w:rFonts w:ascii="宋体" w:eastAsia="宋体" w:hAnsi="宋体" w:cs="宋体"/>
          <w:color w:val="000000"/>
          <w:kern w:val="0"/>
          <w:sz w:val="24"/>
          <w:szCs w:val="24"/>
        </w:rPr>
        <w:t>("加班</w:t>
      </w:r>
      <w:proofErr w:type="gramStart"/>
      <w:r w:rsidRPr="00086DE2">
        <w:rPr>
          <w:rFonts w:ascii="宋体" w:eastAsia="宋体" w:hAnsi="宋体" w:cs="宋体"/>
          <w:color w:val="000000"/>
          <w:kern w:val="0"/>
          <w:sz w:val="24"/>
          <w:szCs w:val="24"/>
        </w:rPr>
        <w:t>申请速批</w:t>
      </w:r>
      <w:proofErr w:type="gramEnd"/>
      <w:r w:rsidRPr="00086DE2">
        <w:rPr>
          <w:rFonts w:ascii="宋体" w:eastAsia="宋体" w:hAnsi="宋体" w:cs="宋体"/>
          <w:color w:val="000000"/>
          <w:kern w:val="0"/>
          <w:sz w:val="24"/>
          <w:szCs w:val="24"/>
        </w:rPr>
        <w:t>","李总");</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 xml:space="preserve">    }</w:t>
      </w: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6DE2" w:rsidRPr="00086DE2" w:rsidRDefault="00086DE2" w:rsidP="00086DE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86DE2">
        <w:rPr>
          <w:rFonts w:ascii="宋体" w:eastAsia="宋体" w:hAnsi="宋体" w:cs="宋体"/>
          <w:color w:val="000000"/>
          <w:kern w:val="0"/>
          <w:sz w:val="24"/>
          <w:szCs w:val="24"/>
        </w:rPr>
        <w:t>}</w:t>
      </w:r>
    </w:p>
    <w:p w:rsidR="00086DE2" w:rsidRPr="00086DE2" w:rsidRDefault="00086DE2" w:rsidP="00086DE2">
      <w:pPr>
        <w:widowControl/>
        <w:shd w:val="clear" w:color="auto" w:fill="F5F5F5"/>
        <w:jc w:val="left"/>
        <w:rPr>
          <w:rFonts w:ascii="宋体" w:eastAsia="宋体" w:hAnsi="宋体" w:cs="宋体"/>
          <w:color w:val="000000"/>
          <w:kern w:val="0"/>
          <w:sz w:val="24"/>
          <w:szCs w:val="24"/>
        </w:rPr>
      </w:pPr>
      <w:r w:rsidRPr="00086DE2">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观察上面的例子会发现，采用桥梁模式来实现，抽象部分和实现部分</w:t>
      </w:r>
      <w:proofErr w:type="gramStart"/>
      <w:r w:rsidRPr="00086DE2">
        <w:rPr>
          <w:rFonts w:ascii="MS Shell Dlg" w:eastAsia="宋体" w:hAnsi="MS Shell Dlg" w:cs="MS Shell Dlg"/>
          <w:color w:val="000000"/>
          <w:kern w:val="0"/>
          <w:szCs w:val="21"/>
        </w:rPr>
        <w:t>分</w:t>
      </w:r>
      <w:proofErr w:type="gramEnd"/>
      <w:r w:rsidRPr="00086DE2">
        <w:rPr>
          <w:rFonts w:ascii="MS Shell Dlg" w:eastAsia="宋体" w:hAnsi="MS Shell Dlg" w:cs="MS Shell Dlg"/>
          <w:color w:val="000000"/>
          <w:kern w:val="0"/>
          <w:szCs w:val="21"/>
        </w:rPr>
        <w:t>离开了，可以相互独立的变化，而不会相互影响。因此在抽象部分添加新的消息处理（特急消息），对发送消息的实现部分是没有影响的；反过来增加发送消息的方式（手机短消息），对消息处理部分也是没有影响的。</w: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桥梁模式的优点</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lastRenderedPageBreak/>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分离抽象和实现部分</w:t>
      </w:r>
    </w:p>
    <w:p w:rsidR="00086DE2" w:rsidRPr="00086DE2" w:rsidRDefault="00086DE2" w:rsidP="00086DE2">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桥梁模式分离了抽象部分和实现部分，从而极大地提供了系统的灵活性。让抽象部分和实现部分独立出来，分别定义接口，这有助于对系统进行分层，从而产生更好的结构化的系统。</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w:t>
      </w: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b/>
          <w:bCs/>
          <w:color w:val="000000"/>
          <w:kern w:val="0"/>
          <w:szCs w:val="21"/>
        </w:rPr>
        <w:t>更好的扩展性</w:t>
      </w:r>
    </w:p>
    <w:p w:rsidR="00086DE2" w:rsidRPr="00086DE2" w:rsidRDefault="00086DE2" w:rsidP="00086DE2">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b/>
          <w:bCs/>
          <w:color w:val="000000"/>
          <w:kern w:val="0"/>
          <w:szCs w:val="21"/>
        </w:rPr>
        <w:t xml:space="preserve">　　</w:t>
      </w:r>
      <w:r w:rsidRPr="00086DE2">
        <w:rPr>
          <w:rFonts w:ascii="MS Shell Dlg" w:eastAsia="宋体" w:hAnsi="MS Shell Dlg" w:cs="MS Shell Dlg"/>
          <w:color w:val="000000"/>
          <w:kern w:val="0"/>
          <w:szCs w:val="21"/>
        </w:rPr>
        <w:t>桥梁模式使得抽象部分和实现部分可以分别独立地扩展，而不会相互影响，从而大大提高了系统的可扩展性。</w:t>
      </w:r>
    </w:p>
    <w:p w:rsidR="00086DE2" w:rsidRPr="00086DE2" w:rsidRDefault="00086DE2" w:rsidP="00086DE2">
      <w:pPr>
        <w:widowControl/>
        <w:jc w:val="left"/>
        <w:rPr>
          <w:rFonts w:ascii="宋体" w:eastAsia="宋体" w:hAnsi="宋体" w:cs="宋体"/>
          <w:kern w:val="0"/>
          <w:sz w:val="24"/>
          <w:szCs w:val="24"/>
        </w:rPr>
      </w:pPr>
      <w:r w:rsidRPr="00086DE2">
        <w:rPr>
          <w:rFonts w:ascii="宋体" w:eastAsia="宋体" w:hAnsi="宋体" w:cs="宋体"/>
          <w:kern w:val="0"/>
          <w:sz w:val="24"/>
          <w:szCs w:val="24"/>
        </w:rPr>
        <w:pict>
          <v:rect id="_x0000_i1027" style="width:0;height:1.5pt" o:hralign="center" o:hrstd="t" o:hrnoshade="t" o:hr="t" fillcolor="black" stroked="f"/>
        </w:pict>
      </w:r>
    </w:p>
    <w:p w:rsidR="00086DE2" w:rsidRPr="00086DE2" w:rsidRDefault="00086DE2" w:rsidP="00086DE2">
      <w:pPr>
        <w:widowControl/>
        <w:shd w:val="clear" w:color="auto" w:fill="FFFFFF"/>
        <w:jc w:val="left"/>
        <w:outlineLvl w:val="0"/>
        <w:rPr>
          <w:rFonts w:ascii="Verdana" w:eastAsia="宋体" w:hAnsi="Verdana" w:cs="宋体"/>
          <w:b/>
          <w:bCs/>
          <w:color w:val="000000"/>
          <w:kern w:val="36"/>
          <w:sz w:val="24"/>
          <w:szCs w:val="24"/>
        </w:rPr>
      </w:pPr>
      <w:r w:rsidRPr="00086DE2">
        <w:rPr>
          <w:rFonts w:ascii="Verdana" w:eastAsia="宋体" w:hAnsi="Verdana" w:cs="宋体"/>
          <w:b/>
          <w:bCs/>
          <w:color w:val="000000"/>
          <w:kern w:val="36"/>
          <w:sz w:val="36"/>
          <w:szCs w:val="36"/>
        </w:rPr>
        <w:t>桥梁模式在</w:t>
      </w:r>
      <w:r w:rsidRPr="00086DE2">
        <w:rPr>
          <w:rFonts w:ascii="Verdana" w:eastAsia="宋体" w:hAnsi="Verdana" w:cs="宋体"/>
          <w:b/>
          <w:bCs/>
          <w:color w:val="000000"/>
          <w:kern w:val="36"/>
          <w:sz w:val="36"/>
          <w:szCs w:val="36"/>
        </w:rPr>
        <w:t>Java</w:t>
      </w:r>
      <w:r w:rsidRPr="00086DE2">
        <w:rPr>
          <w:rFonts w:ascii="Verdana" w:eastAsia="宋体" w:hAnsi="Verdana" w:cs="宋体"/>
          <w:b/>
          <w:bCs/>
          <w:color w:val="000000"/>
          <w:kern w:val="36"/>
          <w:sz w:val="36"/>
          <w:szCs w:val="36"/>
        </w:rPr>
        <w:t>中的使用</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桥梁模式在</w:t>
      </w:r>
      <w:r w:rsidRPr="00086DE2">
        <w:rPr>
          <w:rFonts w:ascii="MS Shell Dlg" w:eastAsia="宋体" w:hAnsi="MS Shell Dlg" w:cs="MS Shell Dlg"/>
          <w:color w:val="000000"/>
          <w:kern w:val="0"/>
          <w:szCs w:val="21"/>
        </w:rPr>
        <w:t>Java</w:t>
      </w:r>
      <w:r w:rsidRPr="00086DE2">
        <w:rPr>
          <w:rFonts w:ascii="MS Shell Dlg" w:eastAsia="宋体" w:hAnsi="MS Shell Dlg" w:cs="MS Shell Dlg"/>
          <w:color w:val="000000"/>
          <w:kern w:val="0"/>
          <w:szCs w:val="21"/>
        </w:rPr>
        <w:t>应用中的一个非常典型的例子就是</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为所有的关系型数据库提供一个通用的界面。一个应用系统动态地选择一个合适的驱动器，然后通过驱动器向数据库引擎发出指令。这个过程就是将抽象角色的行为委派给实现角色的过程。</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抽象角色可以针对任何数据库引擎发出查询指令，因为抽象角色并不直接与数据库引擎打交道，</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驱动器负责这个底层的工作。由于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驱动器的存在，应用系统可以不依赖于数据库引擎的细节而独立地演化；同时数据库引擎也可以独立于应用系统的细节而独立的演化。两个独立的等级结构如下图所示，左边是</w:t>
      </w:r>
      <w:r w:rsidRPr="00086DE2">
        <w:rPr>
          <w:rFonts w:ascii="MS Shell Dlg" w:eastAsia="宋体" w:hAnsi="MS Shell Dlg" w:cs="MS Shell Dlg"/>
          <w:color w:val="000000"/>
          <w:kern w:val="0"/>
          <w:szCs w:val="21"/>
        </w:rPr>
        <w:t>JDBC API</w:t>
      </w:r>
      <w:r w:rsidRPr="00086DE2">
        <w:rPr>
          <w:rFonts w:ascii="MS Shell Dlg" w:eastAsia="宋体" w:hAnsi="MS Shell Dlg" w:cs="MS Shell Dlg"/>
          <w:color w:val="000000"/>
          <w:kern w:val="0"/>
          <w:szCs w:val="21"/>
        </w:rPr>
        <w:t>的等级结构，右边是</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驱动器的等级结构。应用程序是建立在</w:t>
      </w:r>
      <w:r w:rsidRPr="00086DE2">
        <w:rPr>
          <w:rFonts w:ascii="MS Shell Dlg" w:eastAsia="宋体" w:hAnsi="MS Shell Dlg" w:cs="MS Shell Dlg"/>
          <w:color w:val="000000"/>
          <w:kern w:val="0"/>
          <w:szCs w:val="21"/>
        </w:rPr>
        <w:t>JDBC API</w:t>
      </w:r>
      <w:r w:rsidRPr="00086DE2">
        <w:rPr>
          <w:rFonts w:ascii="MS Shell Dlg" w:eastAsia="宋体" w:hAnsi="MS Shell Dlg" w:cs="MS Shell Dlg"/>
          <w:color w:val="000000"/>
          <w:kern w:val="0"/>
          <w:szCs w:val="21"/>
        </w:rPr>
        <w:t>的基础之上的。</w:t>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322E98BC" wp14:editId="67857459">
            <wp:extent cx="5273325" cy="2647666"/>
            <wp:effectExtent l="0" t="0" r="381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680" cy="2662907"/>
                    </a:xfrm>
                    <a:prstGeom prst="rect">
                      <a:avLst/>
                    </a:prstGeom>
                  </pic:spPr>
                </pic:pic>
              </a:graphicData>
            </a:graphic>
          </wp:inline>
        </w:drawing>
      </w:r>
    </w:p>
    <w:p w:rsidR="00086DE2" w:rsidRPr="00086DE2" w:rsidRDefault="00086DE2" w:rsidP="00086DE2">
      <w:pPr>
        <w:widowControl/>
        <w:shd w:val="clear" w:color="auto" w:fill="FFFFFF"/>
        <w:spacing w:before="150" w:after="150"/>
        <w:jc w:val="left"/>
        <w:rPr>
          <w:rFonts w:ascii="MS Shell Dlg" w:eastAsia="宋体" w:hAnsi="MS Shell Dlg" w:cs="MS Shell Dlg"/>
          <w:color w:val="000000"/>
          <w:kern w:val="0"/>
          <w:szCs w:val="21"/>
        </w:rPr>
      </w:pPr>
      <w:r w:rsidRPr="00086DE2">
        <w:rPr>
          <w:rFonts w:ascii="MS Shell Dlg" w:eastAsia="宋体" w:hAnsi="MS Shell Dlg" w:cs="MS Shell Dlg"/>
          <w:color w:val="000000"/>
          <w:kern w:val="0"/>
          <w:szCs w:val="21"/>
        </w:rPr>
        <w:t xml:space="preserve">　　应用系统作为一个等级结构，与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驱动器这个等级结构是相对独立的，它们之间没有静态的强关联。应用系统通过委派与</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驱动器相互作用，这是一个桥梁模式的例子。</w:t>
      </w:r>
      <w:bookmarkStart w:id="0" w:name="_GoBack"/>
      <w:bookmarkEnd w:id="0"/>
    </w:p>
    <w:p w:rsidR="00AF6C48" w:rsidRPr="00086DE2" w:rsidRDefault="00086DE2" w:rsidP="00086DE2">
      <w:pPr>
        <w:widowControl/>
        <w:shd w:val="clear" w:color="auto" w:fill="FFFFFF"/>
        <w:spacing w:before="150" w:after="150"/>
        <w:jc w:val="left"/>
        <w:rPr>
          <w:rFonts w:ascii="MS Shell Dlg" w:eastAsia="宋体" w:hAnsi="MS Shell Dlg" w:cs="MS Shell Dlg" w:hint="eastAsia"/>
          <w:color w:val="000000"/>
          <w:kern w:val="0"/>
          <w:szCs w:val="21"/>
        </w:rPr>
      </w:pPr>
      <w:r w:rsidRPr="00086DE2">
        <w:rPr>
          <w:rFonts w:ascii="MS Shell Dlg" w:eastAsia="宋体" w:hAnsi="MS Shell Dlg" w:cs="MS Shell Dlg"/>
          <w:color w:val="000000"/>
          <w:kern w:val="0"/>
          <w:szCs w:val="21"/>
        </w:rPr>
        <w:t xml:space="preserve">　　</w:t>
      </w:r>
      <w:r w:rsidRPr="00086DE2">
        <w:rPr>
          <w:rFonts w:ascii="MS Shell Dlg" w:eastAsia="宋体" w:hAnsi="MS Shell Dlg" w:cs="MS Shell Dlg"/>
          <w:color w:val="000000"/>
          <w:kern w:val="0"/>
          <w:szCs w:val="21"/>
        </w:rPr>
        <w:t>JDBC</w:t>
      </w:r>
      <w:r w:rsidRPr="00086DE2">
        <w:rPr>
          <w:rFonts w:ascii="MS Shell Dlg" w:eastAsia="宋体" w:hAnsi="MS Shell Dlg" w:cs="MS Shell Dlg"/>
          <w:color w:val="000000"/>
          <w:kern w:val="0"/>
          <w:szCs w:val="21"/>
        </w:rPr>
        <w:t>的这种架构，把抽象部分和具体部分分离开来，从而使得抽象部分和具体部分都可以独立地扩展。对于应用程序而言，只要选用不同的驱动，就可以让程序操作不同的数据库，而无需更改应用程序，从而实现在不同的数据库上移植；对于驱动程序而言，为数据库实现不同的驱动程序，并不会影响应用程序。</w:t>
      </w:r>
    </w:p>
    <w:sectPr w:rsidR="00AF6C48" w:rsidRPr="00086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B08"/>
    <w:multiLevelType w:val="multilevel"/>
    <w:tmpl w:val="D04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26DB"/>
    <w:multiLevelType w:val="multilevel"/>
    <w:tmpl w:val="C64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F2F46"/>
    <w:multiLevelType w:val="multilevel"/>
    <w:tmpl w:val="750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EA"/>
    <w:rsid w:val="00071EEA"/>
    <w:rsid w:val="00086DE2"/>
    <w:rsid w:val="00AF6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C1B59-A7F9-48E6-809A-49D53ABE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86D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6D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6D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6DE2"/>
    <w:rPr>
      <w:rFonts w:ascii="宋体" w:eastAsia="宋体" w:hAnsi="宋体" w:cs="宋体"/>
      <w:b/>
      <w:bCs/>
      <w:kern w:val="36"/>
      <w:sz w:val="48"/>
      <w:szCs w:val="48"/>
    </w:rPr>
  </w:style>
  <w:style w:type="character" w:customStyle="1" w:styleId="2Char">
    <w:name w:val="标题 2 Char"/>
    <w:basedOn w:val="a0"/>
    <w:link w:val="2"/>
    <w:uiPriority w:val="9"/>
    <w:rsid w:val="00086DE2"/>
    <w:rPr>
      <w:rFonts w:ascii="宋体" w:eastAsia="宋体" w:hAnsi="宋体" w:cs="宋体"/>
      <w:b/>
      <w:bCs/>
      <w:kern w:val="0"/>
      <w:sz w:val="36"/>
      <w:szCs w:val="36"/>
    </w:rPr>
  </w:style>
  <w:style w:type="character" w:customStyle="1" w:styleId="3Char">
    <w:name w:val="标题 3 Char"/>
    <w:basedOn w:val="a0"/>
    <w:link w:val="3"/>
    <w:uiPriority w:val="9"/>
    <w:rsid w:val="00086DE2"/>
    <w:rPr>
      <w:rFonts w:ascii="宋体" w:eastAsia="宋体" w:hAnsi="宋体" w:cs="宋体"/>
      <w:b/>
      <w:bCs/>
      <w:kern w:val="0"/>
      <w:sz w:val="27"/>
      <w:szCs w:val="27"/>
    </w:rPr>
  </w:style>
  <w:style w:type="paragraph" w:styleId="a3">
    <w:name w:val="Normal (Web)"/>
    <w:basedOn w:val="a"/>
    <w:uiPriority w:val="99"/>
    <w:semiHidden/>
    <w:unhideWhenUsed/>
    <w:rsid w:val="00086D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6DE2"/>
    <w:rPr>
      <w:b/>
      <w:bCs/>
    </w:rPr>
  </w:style>
  <w:style w:type="character" w:customStyle="1" w:styleId="cnblogscodecopy">
    <w:name w:val="cnblogs_code_copy"/>
    <w:basedOn w:val="a0"/>
    <w:rsid w:val="00086DE2"/>
  </w:style>
  <w:style w:type="paragraph" w:styleId="HTML">
    <w:name w:val="HTML Preformatted"/>
    <w:basedOn w:val="a"/>
    <w:link w:val="HTMLChar"/>
    <w:uiPriority w:val="99"/>
    <w:semiHidden/>
    <w:unhideWhenUsed/>
    <w:rsid w:val="00086D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6DE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13791">
      <w:bodyDiv w:val="1"/>
      <w:marLeft w:val="0"/>
      <w:marRight w:val="0"/>
      <w:marTop w:val="0"/>
      <w:marBottom w:val="0"/>
      <w:divBdr>
        <w:top w:val="none" w:sz="0" w:space="0" w:color="auto"/>
        <w:left w:val="none" w:sz="0" w:space="0" w:color="auto"/>
        <w:bottom w:val="none" w:sz="0" w:space="0" w:color="auto"/>
        <w:right w:val="none" w:sz="0" w:space="0" w:color="auto"/>
      </w:divBdr>
      <w:divsChild>
        <w:div w:id="354843765">
          <w:marLeft w:val="0"/>
          <w:marRight w:val="0"/>
          <w:marTop w:val="75"/>
          <w:marBottom w:val="75"/>
          <w:divBdr>
            <w:top w:val="single" w:sz="6" w:space="4" w:color="CCCCCC"/>
            <w:left w:val="single" w:sz="6" w:space="4" w:color="CCCCCC"/>
            <w:bottom w:val="single" w:sz="6" w:space="4" w:color="CCCCCC"/>
            <w:right w:val="single" w:sz="6" w:space="4" w:color="CCCCCC"/>
          </w:divBdr>
          <w:divsChild>
            <w:div w:id="537476215">
              <w:marLeft w:val="0"/>
              <w:marRight w:val="0"/>
              <w:marTop w:val="75"/>
              <w:marBottom w:val="0"/>
              <w:divBdr>
                <w:top w:val="none" w:sz="0" w:space="0" w:color="auto"/>
                <w:left w:val="none" w:sz="0" w:space="0" w:color="auto"/>
                <w:bottom w:val="none" w:sz="0" w:space="0" w:color="auto"/>
                <w:right w:val="none" w:sz="0" w:space="0" w:color="auto"/>
              </w:divBdr>
            </w:div>
            <w:div w:id="1313604749">
              <w:marLeft w:val="0"/>
              <w:marRight w:val="0"/>
              <w:marTop w:val="75"/>
              <w:marBottom w:val="0"/>
              <w:divBdr>
                <w:top w:val="none" w:sz="0" w:space="0" w:color="auto"/>
                <w:left w:val="none" w:sz="0" w:space="0" w:color="auto"/>
                <w:bottom w:val="none" w:sz="0" w:space="0" w:color="auto"/>
                <w:right w:val="none" w:sz="0" w:space="0" w:color="auto"/>
              </w:divBdr>
            </w:div>
          </w:divsChild>
        </w:div>
        <w:div w:id="1418747348">
          <w:marLeft w:val="0"/>
          <w:marRight w:val="0"/>
          <w:marTop w:val="75"/>
          <w:marBottom w:val="75"/>
          <w:divBdr>
            <w:top w:val="single" w:sz="6" w:space="4" w:color="CCCCCC"/>
            <w:left w:val="single" w:sz="6" w:space="4" w:color="CCCCCC"/>
            <w:bottom w:val="single" w:sz="6" w:space="4" w:color="CCCCCC"/>
            <w:right w:val="single" w:sz="6" w:space="4" w:color="CCCCCC"/>
          </w:divBdr>
          <w:divsChild>
            <w:div w:id="889457765">
              <w:marLeft w:val="0"/>
              <w:marRight w:val="0"/>
              <w:marTop w:val="75"/>
              <w:marBottom w:val="0"/>
              <w:divBdr>
                <w:top w:val="none" w:sz="0" w:space="0" w:color="auto"/>
                <w:left w:val="none" w:sz="0" w:space="0" w:color="auto"/>
                <w:bottom w:val="none" w:sz="0" w:space="0" w:color="auto"/>
                <w:right w:val="none" w:sz="0" w:space="0" w:color="auto"/>
              </w:divBdr>
            </w:div>
            <w:div w:id="2107722913">
              <w:marLeft w:val="0"/>
              <w:marRight w:val="0"/>
              <w:marTop w:val="75"/>
              <w:marBottom w:val="0"/>
              <w:divBdr>
                <w:top w:val="none" w:sz="0" w:space="0" w:color="auto"/>
                <w:left w:val="none" w:sz="0" w:space="0" w:color="auto"/>
                <w:bottom w:val="none" w:sz="0" w:space="0" w:color="auto"/>
                <w:right w:val="none" w:sz="0" w:space="0" w:color="auto"/>
              </w:divBdr>
            </w:div>
          </w:divsChild>
        </w:div>
        <w:div w:id="267004525">
          <w:marLeft w:val="0"/>
          <w:marRight w:val="0"/>
          <w:marTop w:val="75"/>
          <w:marBottom w:val="75"/>
          <w:divBdr>
            <w:top w:val="single" w:sz="6" w:space="4" w:color="CCCCCC"/>
            <w:left w:val="single" w:sz="6" w:space="4" w:color="CCCCCC"/>
            <w:bottom w:val="single" w:sz="6" w:space="4" w:color="CCCCCC"/>
            <w:right w:val="single" w:sz="6" w:space="4" w:color="CCCCCC"/>
          </w:divBdr>
          <w:divsChild>
            <w:div w:id="1114203748">
              <w:marLeft w:val="0"/>
              <w:marRight w:val="0"/>
              <w:marTop w:val="75"/>
              <w:marBottom w:val="0"/>
              <w:divBdr>
                <w:top w:val="none" w:sz="0" w:space="0" w:color="auto"/>
                <w:left w:val="none" w:sz="0" w:space="0" w:color="auto"/>
                <w:bottom w:val="none" w:sz="0" w:space="0" w:color="auto"/>
                <w:right w:val="none" w:sz="0" w:space="0" w:color="auto"/>
              </w:divBdr>
            </w:div>
            <w:div w:id="563833744">
              <w:marLeft w:val="0"/>
              <w:marRight w:val="0"/>
              <w:marTop w:val="75"/>
              <w:marBottom w:val="0"/>
              <w:divBdr>
                <w:top w:val="none" w:sz="0" w:space="0" w:color="auto"/>
                <w:left w:val="none" w:sz="0" w:space="0" w:color="auto"/>
                <w:bottom w:val="none" w:sz="0" w:space="0" w:color="auto"/>
                <w:right w:val="none" w:sz="0" w:space="0" w:color="auto"/>
              </w:divBdr>
            </w:div>
          </w:divsChild>
        </w:div>
        <w:div w:id="156309632">
          <w:marLeft w:val="0"/>
          <w:marRight w:val="0"/>
          <w:marTop w:val="75"/>
          <w:marBottom w:val="75"/>
          <w:divBdr>
            <w:top w:val="single" w:sz="6" w:space="4" w:color="CCCCCC"/>
            <w:left w:val="single" w:sz="6" w:space="4" w:color="CCCCCC"/>
            <w:bottom w:val="single" w:sz="6" w:space="4" w:color="CCCCCC"/>
            <w:right w:val="single" w:sz="6" w:space="4" w:color="CCCCCC"/>
          </w:divBdr>
          <w:divsChild>
            <w:div w:id="773551767">
              <w:marLeft w:val="0"/>
              <w:marRight w:val="0"/>
              <w:marTop w:val="75"/>
              <w:marBottom w:val="0"/>
              <w:divBdr>
                <w:top w:val="none" w:sz="0" w:space="0" w:color="auto"/>
                <w:left w:val="none" w:sz="0" w:space="0" w:color="auto"/>
                <w:bottom w:val="none" w:sz="0" w:space="0" w:color="auto"/>
                <w:right w:val="none" w:sz="0" w:space="0" w:color="auto"/>
              </w:divBdr>
            </w:div>
            <w:div w:id="1021977709">
              <w:marLeft w:val="0"/>
              <w:marRight w:val="0"/>
              <w:marTop w:val="75"/>
              <w:marBottom w:val="0"/>
              <w:divBdr>
                <w:top w:val="none" w:sz="0" w:space="0" w:color="auto"/>
                <w:left w:val="none" w:sz="0" w:space="0" w:color="auto"/>
                <w:bottom w:val="none" w:sz="0" w:space="0" w:color="auto"/>
                <w:right w:val="none" w:sz="0" w:space="0" w:color="auto"/>
              </w:divBdr>
            </w:div>
          </w:divsChild>
        </w:div>
        <w:div w:id="1623419933">
          <w:marLeft w:val="0"/>
          <w:marRight w:val="0"/>
          <w:marTop w:val="75"/>
          <w:marBottom w:val="75"/>
          <w:divBdr>
            <w:top w:val="single" w:sz="6" w:space="4" w:color="CCCCCC"/>
            <w:left w:val="single" w:sz="6" w:space="4" w:color="CCCCCC"/>
            <w:bottom w:val="single" w:sz="6" w:space="4" w:color="CCCCCC"/>
            <w:right w:val="single" w:sz="6" w:space="4" w:color="CCCCCC"/>
          </w:divBdr>
          <w:divsChild>
            <w:div w:id="1998147502">
              <w:marLeft w:val="0"/>
              <w:marRight w:val="0"/>
              <w:marTop w:val="75"/>
              <w:marBottom w:val="0"/>
              <w:divBdr>
                <w:top w:val="none" w:sz="0" w:space="0" w:color="auto"/>
                <w:left w:val="none" w:sz="0" w:space="0" w:color="auto"/>
                <w:bottom w:val="none" w:sz="0" w:space="0" w:color="auto"/>
                <w:right w:val="none" w:sz="0" w:space="0" w:color="auto"/>
              </w:divBdr>
            </w:div>
            <w:div w:id="1707178268">
              <w:marLeft w:val="0"/>
              <w:marRight w:val="0"/>
              <w:marTop w:val="75"/>
              <w:marBottom w:val="0"/>
              <w:divBdr>
                <w:top w:val="none" w:sz="0" w:space="0" w:color="auto"/>
                <w:left w:val="none" w:sz="0" w:space="0" w:color="auto"/>
                <w:bottom w:val="none" w:sz="0" w:space="0" w:color="auto"/>
                <w:right w:val="none" w:sz="0" w:space="0" w:color="auto"/>
              </w:divBdr>
            </w:div>
          </w:divsChild>
        </w:div>
        <w:div w:id="1003780425">
          <w:marLeft w:val="0"/>
          <w:marRight w:val="0"/>
          <w:marTop w:val="75"/>
          <w:marBottom w:val="75"/>
          <w:divBdr>
            <w:top w:val="single" w:sz="6" w:space="4" w:color="CCCCCC"/>
            <w:left w:val="single" w:sz="6" w:space="4" w:color="CCCCCC"/>
            <w:bottom w:val="single" w:sz="6" w:space="4" w:color="CCCCCC"/>
            <w:right w:val="single" w:sz="6" w:space="4" w:color="CCCCCC"/>
          </w:divBdr>
          <w:divsChild>
            <w:div w:id="799804384">
              <w:marLeft w:val="0"/>
              <w:marRight w:val="0"/>
              <w:marTop w:val="75"/>
              <w:marBottom w:val="0"/>
              <w:divBdr>
                <w:top w:val="none" w:sz="0" w:space="0" w:color="auto"/>
                <w:left w:val="none" w:sz="0" w:space="0" w:color="auto"/>
                <w:bottom w:val="none" w:sz="0" w:space="0" w:color="auto"/>
                <w:right w:val="none" w:sz="0" w:space="0" w:color="auto"/>
              </w:divBdr>
            </w:div>
            <w:div w:id="384838547">
              <w:marLeft w:val="0"/>
              <w:marRight w:val="0"/>
              <w:marTop w:val="75"/>
              <w:marBottom w:val="0"/>
              <w:divBdr>
                <w:top w:val="none" w:sz="0" w:space="0" w:color="auto"/>
                <w:left w:val="none" w:sz="0" w:space="0" w:color="auto"/>
                <w:bottom w:val="none" w:sz="0" w:space="0" w:color="auto"/>
                <w:right w:val="none" w:sz="0" w:space="0" w:color="auto"/>
              </w:divBdr>
            </w:div>
          </w:divsChild>
        </w:div>
        <w:div w:id="1217670030">
          <w:marLeft w:val="0"/>
          <w:marRight w:val="0"/>
          <w:marTop w:val="75"/>
          <w:marBottom w:val="75"/>
          <w:divBdr>
            <w:top w:val="single" w:sz="6" w:space="4" w:color="CCCCCC"/>
            <w:left w:val="single" w:sz="6" w:space="4" w:color="CCCCCC"/>
            <w:bottom w:val="single" w:sz="6" w:space="4" w:color="CCCCCC"/>
            <w:right w:val="single" w:sz="6" w:space="4" w:color="CCCCCC"/>
          </w:divBdr>
          <w:divsChild>
            <w:div w:id="345253364">
              <w:marLeft w:val="0"/>
              <w:marRight w:val="0"/>
              <w:marTop w:val="75"/>
              <w:marBottom w:val="0"/>
              <w:divBdr>
                <w:top w:val="none" w:sz="0" w:space="0" w:color="auto"/>
                <w:left w:val="none" w:sz="0" w:space="0" w:color="auto"/>
                <w:bottom w:val="none" w:sz="0" w:space="0" w:color="auto"/>
                <w:right w:val="none" w:sz="0" w:space="0" w:color="auto"/>
              </w:divBdr>
            </w:div>
            <w:div w:id="519662982">
              <w:marLeft w:val="0"/>
              <w:marRight w:val="0"/>
              <w:marTop w:val="75"/>
              <w:marBottom w:val="0"/>
              <w:divBdr>
                <w:top w:val="none" w:sz="0" w:space="0" w:color="auto"/>
                <w:left w:val="none" w:sz="0" w:space="0" w:color="auto"/>
                <w:bottom w:val="none" w:sz="0" w:space="0" w:color="auto"/>
                <w:right w:val="none" w:sz="0" w:space="0" w:color="auto"/>
              </w:divBdr>
            </w:div>
          </w:divsChild>
        </w:div>
        <w:div w:id="95635388">
          <w:marLeft w:val="0"/>
          <w:marRight w:val="0"/>
          <w:marTop w:val="75"/>
          <w:marBottom w:val="75"/>
          <w:divBdr>
            <w:top w:val="single" w:sz="6" w:space="4" w:color="CCCCCC"/>
            <w:left w:val="single" w:sz="6" w:space="4" w:color="CCCCCC"/>
            <w:bottom w:val="single" w:sz="6" w:space="4" w:color="CCCCCC"/>
            <w:right w:val="single" w:sz="6" w:space="4" w:color="CCCCCC"/>
          </w:divBdr>
          <w:divsChild>
            <w:div w:id="1955408266">
              <w:marLeft w:val="0"/>
              <w:marRight w:val="0"/>
              <w:marTop w:val="75"/>
              <w:marBottom w:val="0"/>
              <w:divBdr>
                <w:top w:val="none" w:sz="0" w:space="0" w:color="auto"/>
                <w:left w:val="none" w:sz="0" w:space="0" w:color="auto"/>
                <w:bottom w:val="none" w:sz="0" w:space="0" w:color="auto"/>
                <w:right w:val="none" w:sz="0" w:space="0" w:color="auto"/>
              </w:divBdr>
            </w:div>
            <w:div w:id="469713848">
              <w:marLeft w:val="0"/>
              <w:marRight w:val="0"/>
              <w:marTop w:val="75"/>
              <w:marBottom w:val="0"/>
              <w:divBdr>
                <w:top w:val="none" w:sz="0" w:space="0" w:color="auto"/>
                <w:left w:val="none" w:sz="0" w:space="0" w:color="auto"/>
                <w:bottom w:val="none" w:sz="0" w:space="0" w:color="auto"/>
                <w:right w:val="none" w:sz="0" w:space="0" w:color="auto"/>
              </w:divBdr>
            </w:div>
          </w:divsChild>
        </w:div>
        <w:div w:id="1563370845">
          <w:marLeft w:val="0"/>
          <w:marRight w:val="0"/>
          <w:marTop w:val="75"/>
          <w:marBottom w:val="75"/>
          <w:divBdr>
            <w:top w:val="single" w:sz="6" w:space="4" w:color="CCCCCC"/>
            <w:left w:val="single" w:sz="6" w:space="4" w:color="CCCCCC"/>
            <w:bottom w:val="single" w:sz="6" w:space="4" w:color="CCCCCC"/>
            <w:right w:val="single" w:sz="6" w:space="4" w:color="CCCCCC"/>
          </w:divBdr>
          <w:divsChild>
            <w:div w:id="416172673">
              <w:marLeft w:val="0"/>
              <w:marRight w:val="0"/>
              <w:marTop w:val="75"/>
              <w:marBottom w:val="0"/>
              <w:divBdr>
                <w:top w:val="none" w:sz="0" w:space="0" w:color="auto"/>
                <w:left w:val="none" w:sz="0" w:space="0" w:color="auto"/>
                <w:bottom w:val="none" w:sz="0" w:space="0" w:color="auto"/>
                <w:right w:val="none" w:sz="0" w:space="0" w:color="auto"/>
              </w:divBdr>
            </w:div>
            <w:div w:id="1171601014">
              <w:marLeft w:val="0"/>
              <w:marRight w:val="0"/>
              <w:marTop w:val="75"/>
              <w:marBottom w:val="0"/>
              <w:divBdr>
                <w:top w:val="none" w:sz="0" w:space="0" w:color="auto"/>
                <w:left w:val="none" w:sz="0" w:space="0" w:color="auto"/>
                <w:bottom w:val="none" w:sz="0" w:space="0" w:color="auto"/>
                <w:right w:val="none" w:sz="0" w:space="0" w:color="auto"/>
              </w:divBdr>
            </w:div>
          </w:divsChild>
        </w:div>
        <w:div w:id="2030140452">
          <w:marLeft w:val="0"/>
          <w:marRight w:val="0"/>
          <w:marTop w:val="75"/>
          <w:marBottom w:val="75"/>
          <w:divBdr>
            <w:top w:val="single" w:sz="6" w:space="4" w:color="CCCCCC"/>
            <w:left w:val="single" w:sz="6" w:space="4" w:color="CCCCCC"/>
            <w:bottom w:val="single" w:sz="6" w:space="4" w:color="CCCCCC"/>
            <w:right w:val="single" w:sz="6" w:space="4" w:color="CCCCCC"/>
          </w:divBdr>
          <w:divsChild>
            <w:div w:id="2050376359">
              <w:marLeft w:val="0"/>
              <w:marRight w:val="0"/>
              <w:marTop w:val="75"/>
              <w:marBottom w:val="0"/>
              <w:divBdr>
                <w:top w:val="none" w:sz="0" w:space="0" w:color="auto"/>
                <w:left w:val="none" w:sz="0" w:space="0" w:color="auto"/>
                <w:bottom w:val="none" w:sz="0" w:space="0" w:color="auto"/>
                <w:right w:val="none" w:sz="0" w:space="0" w:color="auto"/>
              </w:divBdr>
            </w:div>
            <w:div w:id="682634163">
              <w:marLeft w:val="0"/>
              <w:marRight w:val="0"/>
              <w:marTop w:val="75"/>
              <w:marBottom w:val="0"/>
              <w:divBdr>
                <w:top w:val="none" w:sz="0" w:space="0" w:color="auto"/>
                <w:left w:val="none" w:sz="0" w:space="0" w:color="auto"/>
                <w:bottom w:val="none" w:sz="0" w:space="0" w:color="auto"/>
                <w:right w:val="none" w:sz="0" w:space="0" w:color="auto"/>
              </w:divBdr>
            </w:div>
          </w:divsChild>
        </w:div>
        <w:div w:id="237711196">
          <w:marLeft w:val="0"/>
          <w:marRight w:val="0"/>
          <w:marTop w:val="75"/>
          <w:marBottom w:val="75"/>
          <w:divBdr>
            <w:top w:val="single" w:sz="6" w:space="4" w:color="CCCCCC"/>
            <w:left w:val="single" w:sz="6" w:space="4" w:color="CCCCCC"/>
            <w:bottom w:val="single" w:sz="6" w:space="4" w:color="CCCCCC"/>
            <w:right w:val="single" w:sz="6" w:space="4" w:color="CCCCCC"/>
          </w:divBdr>
          <w:divsChild>
            <w:div w:id="277955413">
              <w:marLeft w:val="0"/>
              <w:marRight w:val="0"/>
              <w:marTop w:val="75"/>
              <w:marBottom w:val="0"/>
              <w:divBdr>
                <w:top w:val="none" w:sz="0" w:space="0" w:color="auto"/>
                <w:left w:val="none" w:sz="0" w:space="0" w:color="auto"/>
                <w:bottom w:val="none" w:sz="0" w:space="0" w:color="auto"/>
                <w:right w:val="none" w:sz="0" w:space="0" w:color="auto"/>
              </w:divBdr>
            </w:div>
            <w:div w:id="819812262">
              <w:marLeft w:val="0"/>
              <w:marRight w:val="0"/>
              <w:marTop w:val="75"/>
              <w:marBottom w:val="0"/>
              <w:divBdr>
                <w:top w:val="none" w:sz="0" w:space="0" w:color="auto"/>
                <w:left w:val="none" w:sz="0" w:space="0" w:color="auto"/>
                <w:bottom w:val="none" w:sz="0" w:space="0" w:color="auto"/>
                <w:right w:val="none" w:sz="0" w:space="0" w:color="auto"/>
              </w:divBdr>
            </w:div>
          </w:divsChild>
        </w:div>
        <w:div w:id="1028339982">
          <w:marLeft w:val="0"/>
          <w:marRight w:val="0"/>
          <w:marTop w:val="75"/>
          <w:marBottom w:val="75"/>
          <w:divBdr>
            <w:top w:val="single" w:sz="6" w:space="4" w:color="CCCCCC"/>
            <w:left w:val="single" w:sz="6" w:space="4" w:color="CCCCCC"/>
            <w:bottom w:val="single" w:sz="6" w:space="4" w:color="CCCCCC"/>
            <w:right w:val="single" w:sz="6" w:space="4" w:color="CCCCCC"/>
          </w:divBdr>
          <w:divsChild>
            <w:div w:id="2070767772">
              <w:marLeft w:val="0"/>
              <w:marRight w:val="0"/>
              <w:marTop w:val="75"/>
              <w:marBottom w:val="0"/>
              <w:divBdr>
                <w:top w:val="none" w:sz="0" w:space="0" w:color="auto"/>
                <w:left w:val="none" w:sz="0" w:space="0" w:color="auto"/>
                <w:bottom w:val="none" w:sz="0" w:space="0" w:color="auto"/>
                <w:right w:val="none" w:sz="0" w:space="0" w:color="auto"/>
              </w:divBdr>
            </w:div>
            <w:div w:id="1617522207">
              <w:marLeft w:val="0"/>
              <w:marRight w:val="0"/>
              <w:marTop w:val="75"/>
              <w:marBottom w:val="0"/>
              <w:divBdr>
                <w:top w:val="none" w:sz="0" w:space="0" w:color="auto"/>
                <w:left w:val="none" w:sz="0" w:space="0" w:color="auto"/>
                <w:bottom w:val="none" w:sz="0" w:space="0" w:color="auto"/>
                <w:right w:val="none" w:sz="0" w:space="0" w:color="auto"/>
              </w:divBdr>
            </w:div>
          </w:divsChild>
        </w:div>
        <w:div w:id="750349002">
          <w:marLeft w:val="0"/>
          <w:marRight w:val="0"/>
          <w:marTop w:val="75"/>
          <w:marBottom w:val="75"/>
          <w:divBdr>
            <w:top w:val="single" w:sz="6" w:space="4" w:color="CCCCCC"/>
            <w:left w:val="single" w:sz="6" w:space="4" w:color="CCCCCC"/>
            <w:bottom w:val="single" w:sz="6" w:space="4" w:color="CCCCCC"/>
            <w:right w:val="single" w:sz="6" w:space="4" w:color="CCCCCC"/>
          </w:divBdr>
          <w:divsChild>
            <w:div w:id="1925335621">
              <w:marLeft w:val="0"/>
              <w:marRight w:val="0"/>
              <w:marTop w:val="75"/>
              <w:marBottom w:val="0"/>
              <w:divBdr>
                <w:top w:val="none" w:sz="0" w:space="0" w:color="auto"/>
                <w:left w:val="none" w:sz="0" w:space="0" w:color="auto"/>
                <w:bottom w:val="none" w:sz="0" w:space="0" w:color="auto"/>
                <w:right w:val="none" w:sz="0" w:space="0" w:color="auto"/>
              </w:divBdr>
            </w:div>
            <w:div w:id="1300840810">
              <w:marLeft w:val="0"/>
              <w:marRight w:val="0"/>
              <w:marTop w:val="75"/>
              <w:marBottom w:val="0"/>
              <w:divBdr>
                <w:top w:val="none" w:sz="0" w:space="0" w:color="auto"/>
                <w:left w:val="none" w:sz="0" w:space="0" w:color="auto"/>
                <w:bottom w:val="none" w:sz="0" w:space="0" w:color="auto"/>
                <w:right w:val="none" w:sz="0" w:space="0" w:color="auto"/>
              </w:divBdr>
            </w:div>
          </w:divsChild>
        </w:div>
        <w:div w:id="950819199">
          <w:marLeft w:val="0"/>
          <w:marRight w:val="0"/>
          <w:marTop w:val="75"/>
          <w:marBottom w:val="75"/>
          <w:divBdr>
            <w:top w:val="single" w:sz="6" w:space="4" w:color="CCCCCC"/>
            <w:left w:val="single" w:sz="6" w:space="4" w:color="CCCCCC"/>
            <w:bottom w:val="single" w:sz="6" w:space="4" w:color="CCCCCC"/>
            <w:right w:val="single" w:sz="6" w:space="4" w:color="CCCCCC"/>
          </w:divBdr>
          <w:divsChild>
            <w:div w:id="1999531603">
              <w:marLeft w:val="0"/>
              <w:marRight w:val="0"/>
              <w:marTop w:val="75"/>
              <w:marBottom w:val="0"/>
              <w:divBdr>
                <w:top w:val="none" w:sz="0" w:space="0" w:color="auto"/>
                <w:left w:val="none" w:sz="0" w:space="0" w:color="auto"/>
                <w:bottom w:val="none" w:sz="0" w:space="0" w:color="auto"/>
                <w:right w:val="none" w:sz="0" w:space="0" w:color="auto"/>
              </w:divBdr>
            </w:div>
            <w:div w:id="201788602">
              <w:marLeft w:val="0"/>
              <w:marRight w:val="0"/>
              <w:marTop w:val="75"/>
              <w:marBottom w:val="0"/>
              <w:divBdr>
                <w:top w:val="none" w:sz="0" w:space="0" w:color="auto"/>
                <w:left w:val="none" w:sz="0" w:space="0" w:color="auto"/>
                <w:bottom w:val="none" w:sz="0" w:space="0" w:color="auto"/>
                <w:right w:val="none" w:sz="0" w:space="0" w:color="auto"/>
              </w:divBdr>
            </w:div>
          </w:divsChild>
        </w:div>
        <w:div w:id="707142068">
          <w:marLeft w:val="0"/>
          <w:marRight w:val="0"/>
          <w:marTop w:val="75"/>
          <w:marBottom w:val="75"/>
          <w:divBdr>
            <w:top w:val="single" w:sz="6" w:space="4" w:color="CCCCCC"/>
            <w:left w:val="single" w:sz="6" w:space="4" w:color="CCCCCC"/>
            <w:bottom w:val="single" w:sz="6" w:space="4" w:color="CCCCCC"/>
            <w:right w:val="single" w:sz="6" w:space="4" w:color="CCCCCC"/>
          </w:divBdr>
          <w:divsChild>
            <w:div w:id="33694911">
              <w:marLeft w:val="0"/>
              <w:marRight w:val="0"/>
              <w:marTop w:val="75"/>
              <w:marBottom w:val="0"/>
              <w:divBdr>
                <w:top w:val="none" w:sz="0" w:space="0" w:color="auto"/>
                <w:left w:val="none" w:sz="0" w:space="0" w:color="auto"/>
                <w:bottom w:val="none" w:sz="0" w:space="0" w:color="auto"/>
                <w:right w:val="none" w:sz="0" w:space="0" w:color="auto"/>
              </w:divBdr>
            </w:div>
            <w:div w:id="1285111570">
              <w:marLeft w:val="0"/>
              <w:marRight w:val="0"/>
              <w:marTop w:val="75"/>
              <w:marBottom w:val="0"/>
              <w:divBdr>
                <w:top w:val="none" w:sz="0" w:space="0" w:color="auto"/>
                <w:left w:val="none" w:sz="0" w:space="0" w:color="auto"/>
                <w:bottom w:val="none" w:sz="0" w:space="0" w:color="auto"/>
                <w:right w:val="none" w:sz="0" w:space="0" w:color="auto"/>
              </w:divBdr>
            </w:div>
          </w:divsChild>
        </w:div>
        <w:div w:id="508715151">
          <w:marLeft w:val="0"/>
          <w:marRight w:val="0"/>
          <w:marTop w:val="75"/>
          <w:marBottom w:val="75"/>
          <w:divBdr>
            <w:top w:val="single" w:sz="6" w:space="4" w:color="CCCCCC"/>
            <w:left w:val="single" w:sz="6" w:space="4" w:color="CCCCCC"/>
            <w:bottom w:val="single" w:sz="6" w:space="4" w:color="CCCCCC"/>
            <w:right w:val="single" w:sz="6" w:space="4" w:color="CCCCCC"/>
          </w:divBdr>
          <w:divsChild>
            <w:div w:id="409229538">
              <w:marLeft w:val="0"/>
              <w:marRight w:val="0"/>
              <w:marTop w:val="75"/>
              <w:marBottom w:val="0"/>
              <w:divBdr>
                <w:top w:val="none" w:sz="0" w:space="0" w:color="auto"/>
                <w:left w:val="none" w:sz="0" w:space="0" w:color="auto"/>
                <w:bottom w:val="none" w:sz="0" w:space="0" w:color="auto"/>
                <w:right w:val="none" w:sz="0" w:space="0" w:color="auto"/>
              </w:divBdr>
            </w:div>
            <w:div w:id="162478038">
              <w:marLeft w:val="0"/>
              <w:marRight w:val="0"/>
              <w:marTop w:val="75"/>
              <w:marBottom w:val="0"/>
              <w:divBdr>
                <w:top w:val="none" w:sz="0" w:space="0" w:color="auto"/>
                <w:left w:val="none" w:sz="0" w:space="0" w:color="auto"/>
                <w:bottom w:val="none" w:sz="0" w:space="0" w:color="auto"/>
                <w:right w:val="none" w:sz="0" w:space="0" w:color="auto"/>
              </w:divBdr>
            </w:div>
          </w:divsChild>
        </w:div>
        <w:div w:id="2072187834">
          <w:marLeft w:val="0"/>
          <w:marRight w:val="0"/>
          <w:marTop w:val="75"/>
          <w:marBottom w:val="75"/>
          <w:divBdr>
            <w:top w:val="single" w:sz="6" w:space="4" w:color="CCCCCC"/>
            <w:left w:val="single" w:sz="6" w:space="4" w:color="CCCCCC"/>
            <w:bottom w:val="single" w:sz="6" w:space="4" w:color="CCCCCC"/>
            <w:right w:val="single" w:sz="6" w:space="4" w:color="CCCCCC"/>
          </w:divBdr>
          <w:divsChild>
            <w:div w:id="48110398">
              <w:marLeft w:val="0"/>
              <w:marRight w:val="0"/>
              <w:marTop w:val="75"/>
              <w:marBottom w:val="0"/>
              <w:divBdr>
                <w:top w:val="none" w:sz="0" w:space="0" w:color="auto"/>
                <w:left w:val="none" w:sz="0" w:space="0" w:color="auto"/>
                <w:bottom w:val="none" w:sz="0" w:space="0" w:color="auto"/>
                <w:right w:val="none" w:sz="0" w:space="0" w:color="auto"/>
              </w:divBdr>
            </w:div>
            <w:div w:id="400954456">
              <w:marLeft w:val="0"/>
              <w:marRight w:val="0"/>
              <w:marTop w:val="75"/>
              <w:marBottom w:val="0"/>
              <w:divBdr>
                <w:top w:val="none" w:sz="0" w:space="0" w:color="auto"/>
                <w:left w:val="none" w:sz="0" w:space="0" w:color="auto"/>
                <w:bottom w:val="none" w:sz="0" w:space="0" w:color="auto"/>
                <w:right w:val="none" w:sz="0" w:space="0" w:color="auto"/>
              </w:divBdr>
            </w:div>
          </w:divsChild>
        </w:div>
        <w:div w:id="1028069749">
          <w:marLeft w:val="0"/>
          <w:marRight w:val="0"/>
          <w:marTop w:val="75"/>
          <w:marBottom w:val="75"/>
          <w:divBdr>
            <w:top w:val="single" w:sz="6" w:space="4" w:color="CCCCCC"/>
            <w:left w:val="single" w:sz="6" w:space="4" w:color="CCCCCC"/>
            <w:bottom w:val="single" w:sz="6" w:space="4" w:color="CCCCCC"/>
            <w:right w:val="single" w:sz="6" w:space="4" w:color="CCCCCC"/>
          </w:divBdr>
          <w:divsChild>
            <w:div w:id="1190559564">
              <w:marLeft w:val="0"/>
              <w:marRight w:val="0"/>
              <w:marTop w:val="75"/>
              <w:marBottom w:val="0"/>
              <w:divBdr>
                <w:top w:val="none" w:sz="0" w:space="0" w:color="auto"/>
                <w:left w:val="none" w:sz="0" w:space="0" w:color="auto"/>
                <w:bottom w:val="none" w:sz="0" w:space="0" w:color="auto"/>
                <w:right w:val="none" w:sz="0" w:space="0" w:color="auto"/>
              </w:divBdr>
            </w:div>
            <w:div w:id="1151292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2016-09-21T06:50:00Z</dcterms:created>
  <dcterms:modified xsi:type="dcterms:W3CDTF">2016-09-21T06:55:00Z</dcterms:modified>
</cp:coreProperties>
</file>