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bookmarkStart w:id="0" w:name="_GoBack"/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与模式》一书中开头是这样描述代理（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Proxy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代理模式是对象的结构模式。代理模式给某一个对象提供一个代理对象，并由代理对象控制对原对象的引用。</w:t>
      </w:r>
    </w:p>
    <w:p w:rsidR="00794284" w:rsidRPr="00794284" w:rsidRDefault="006D236C" w:rsidP="007942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94284" w:rsidRPr="00794284" w:rsidRDefault="00794284" w:rsidP="00794284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794284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代理模式的结构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所谓代理，就是一个人或者机构代表另一个人或者机构采取行动。在一些情况下，一个客户不想或者不能够直接引用一个对象，而代理对象可以在客户端和目标对象之间起到中介的作用。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代理模式类图如下：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>
        <w:rPr>
          <w:noProof/>
        </w:rPr>
        <w:drawing>
          <wp:inline distT="0" distB="0" distL="0" distR="0" wp14:anchorId="31D1FA16" wp14:editId="4A92FFA1">
            <wp:extent cx="5274310" cy="23380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在代理模式中的角色：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94284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抽象对象角色：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声明了目标对象和代理对象的共同接口，这样一来在任何可以使用目标对象的地方都可以使用代理对象。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94284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目标对象角色：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定义了代理对象所代表的目标对象。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94284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代理对象角色：</w:t>
      </w: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代理对象内部含有目标对象的引用，从而可以在任何时候操作目标对象；代理对象提供一个与目标对象相同的接口，以便可以在任何时候替代目标对象。代理对象通常在客户端调用传递给目标对象之前或之后，执行某个操作，而不是单纯地将调用传递给目标对象。</w:t>
      </w:r>
    </w:p>
    <w:p w:rsidR="00794284" w:rsidRPr="00794284" w:rsidRDefault="00794284" w:rsidP="00794284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94284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源代码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抽象对象角色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AbstractObject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//操作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operation();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94284" w:rsidRPr="006D236C" w:rsidRDefault="00794284" w:rsidP="006D236C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目标对象角色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RealObject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AbstractObject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operation() {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//一些操作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("一些操作");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94284" w:rsidRPr="00794284" w:rsidRDefault="00794284" w:rsidP="006D23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94284" w:rsidRPr="006D236C" w:rsidRDefault="00794284" w:rsidP="006D236C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代理对象角色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ProxyObject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AbstractObject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RealObject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realObject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RealObject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operation() {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//调用目标对象之前可以</w:t>
      </w:r>
      <w:proofErr w:type="gramStart"/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做相关</w:t>
      </w:r>
      <w:proofErr w:type="gramEnd"/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操作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"before");        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realObject.operation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//调用目标对象之后可以</w:t>
      </w:r>
      <w:proofErr w:type="gramStart"/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做相关</w:t>
      </w:r>
      <w:proofErr w:type="gramEnd"/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操作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"after");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94284" w:rsidRPr="00794284" w:rsidRDefault="00794284" w:rsidP="006D23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94284" w:rsidRPr="006D236C" w:rsidRDefault="00794284" w:rsidP="006D236C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4284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AbstractObject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79428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ProxyObject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obj.operation</w:t>
      </w:r>
      <w:proofErr w:type="spell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94284" w:rsidRPr="00794284" w:rsidRDefault="00794284" w:rsidP="0079428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4284" w:rsidRPr="00794284" w:rsidRDefault="00794284" w:rsidP="006D23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9428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94284" w:rsidRPr="00794284" w:rsidRDefault="00794284" w:rsidP="00794284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从上面的例子可以看出代理对象将客户端的调用委派给目标对象，在调用目标对象的方法之前</w:t>
      </w:r>
      <w:proofErr w:type="gramStart"/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跟之后</w:t>
      </w:r>
      <w:proofErr w:type="gramEnd"/>
      <w:r w:rsidRPr="00794284">
        <w:rPr>
          <w:rFonts w:ascii="MS Shell Dlg" w:eastAsia="宋体" w:hAnsi="MS Shell Dlg" w:cs="MS Shell Dlg"/>
          <w:color w:val="000000"/>
          <w:kern w:val="0"/>
          <w:szCs w:val="21"/>
        </w:rPr>
        <w:t>都可以执行特定的操作。</w:t>
      </w:r>
    </w:p>
    <w:bookmarkEnd w:id="0"/>
    <w:p w:rsidR="00F72A88" w:rsidRPr="00794284" w:rsidRDefault="00F72A88"/>
    <w:sectPr w:rsidR="00F72A88" w:rsidRPr="00794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DD"/>
    <w:rsid w:val="006236DD"/>
    <w:rsid w:val="006D236C"/>
    <w:rsid w:val="00794284"/>
    <w:rsid w:val="00F7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8FA03-9CB6-4769-800D-2D3B8399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42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942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2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9428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94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428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942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428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94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7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5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86743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47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025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29983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59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2381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2016-09-21T07:51:00Z</dcterms:created>
  <dcterms:modified xsi:type="dcterms:W3CDTF">2016-12-08T08:18:00Z</dcterms:modified>
</cp:coreProperties>
</file>